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C624DF" w14:textId="77777777" w:rsidR="00A16BA8" w:rsidRDefault="00A16BA8" w:rsidP="00D93BF5">
      <w:pPr>
        <w:pStyle w:val="Sinespaciado"/>
        <w:jc w:val="right"/>
      </w:pPr>
    </w:p>
    <w:p w14:paraId="1E817E64" w14:textId="77777777" w:rsidR="00A16BA8" w:rsidRDefault="00A16BA8" w:rsidP="00BB7228">
      <w:pPr>
        <w:pStyle w:val="Sinespaciado"/>
        <w:jc w:val="center"/>
      </w:pPr>
    </w:p>
    <w:p w14:paraId="68DA9413" w14:textId="77777777" w:rsidR="00D67BD8" w:rsidRPr="008365AC" w:rsidRDefault="00D67BD8" w:rsidP="00BB7228">
      <w:pPr>
        <w:pStyle w:val="Sinespaciado"/>
        <w:jc w:val="center"/>
        <w:rPr>
          <w:b/>
          <w:sz w:val="24"/>
          <w:u w:val="single"/>
        </w:rPr>
      </w:pPr>
      <w:r w:rsidRPr="008365AC">
        <w:rPr>
          <w:b/>
          <w:sz w:val="24"/>
          <w:u w:val="single"/>
        </w:rPr>
        <w:t>INFORME</w:t>
      </w:r>
    </w:p>
    <w:p w14:paraId="246F7D43" w14:textId="5352FAE8" w:rsidR="00FF4959" w:rsidRPr="00FE6B07" w:rsidRDefault="00FF4959" w:rsidP="00BB7228">
      <w:pPr>
        <w:pStyle w:val="Sinespaciado"/>
        <w:contextualSpacing/>
        <w:mirrorIndents/>
        <w:jc w:val="center"/>
        <w:rPr>
          <w:rFonts w:ascii="Arial Narrow" w:hAnsi="Arial Narrow" w:cs="Arial"/>
          <w:b/>
          <w:sz w:val="20"/>
          <w:szCs w:val="20"/>
        </w:rPr>
      </w:pPr>
      <w:r w:rsidRPr="00DF599F">
        <w:rPr>
          <w:rFonts w:ascii="Century Gothic" w:hAnsi="Century Gothic"/>
          <w:b/>
          <w:sz w:val="18"/>
          <w:szCs w:val="18"/>
        </w:rPr>
        <w:t>CITE: I.G.B</w:t>
      </w:r>
      <w:r w:rsidRPr="00FE6B07">
        <w:rPr>
          <w:rFonts w:ascii="Arial Narrow" w:hAnsi="Arial Narrow" w:cs="Arial"/>
          <w:b/>
          <w:sz w:val="20"/>
          <w:szCs w:val="20"/>
        </w:rPr>
        <w:t xml:space="preserve">.J./PLANI/ </w:t>
      </w:r>
      <w:r w:rsidR="00BE4903" w:rsidRPr="00FE6B07">
        <w:rPr>
          <w:rFonts w:ascii="Arial Narrow" w:hAnsi="Arial Narrow" w:cs="Arial"/>
          <w:b/>
          <w:sz w:val="20"/>
          <w:szCs w:val="20"/>
        </w:rPr>
        <w:t>N° 00</w:t>
      </w:r>
      <w:r w:rsidR="00862C74">
        <w:rPr>
          <w:rFonts w:ascii="Arial Narrow" w:hAnsi="Arial Narrow" w:cs="Arial"/>
          <w:b/>
          <w:sz w:val="20"/>
          <w:szCs w:val="20"/>
        </w:rPr>
        <w:t>1</w:t>
      </w:r>
      <w:r w:rsidRPr="00FE6B07">
        <w:rPr>
          <w:rFonts w:ascii="Arial Narrow" w:hAnsi="Arial Narrow" w:cs="Arial"/>
          <w:b/>
          <w:sz w:val="20"/>
          <w:szCs w:val="20"/>
        </w:rPr>
        <w:t>/202</w:t>
      </w:r>
      <w:r w:rsidR="00862C74">
        <w:rPr>
          <w:rFonts w:ascii="Arial Narrow" w:hAnsi="Arial Narrow" w:cs="Arial"/>
          <w:b/>
          <w:sz w:val="20"/>
          <w:szCs w:val="20"/>
        </w:rPr>
        <w:t>6</w:t>
      </w:r>
    </w:p>
    <w:p w14:paraId="64253D71" w14:textId="77777777" w:rsidR="00D67BD8" w:rsidRPr="00FE6B07" w:rsidRDefault="00D67BD8" w:rsidP="00BB7228">
      <w:pPr>
        <w:spacing w:line="240" w:lineRule="auto"/>
        <w:ind w:firstLine="709"/>
        <w:contextualSpacing/>
        <w:mirrorIndents/>
        <w:jc w:val="center"/>
        <w:rPr>
          <w:rFonts w:ascii="Arial Narrow" w:hAnsi="Arial Narrow" w:cs="Arial"/>
          <w:sz w:val="20"/>
          <w:szCs w:val="20"/>
        </w:rPr>
      </w:pPr>
    </w:p>
    <w:p w14:paraId="03B30A8C" w14:textId="77777777" w:rsidR="00D67BD8" w:rsidRPr="00FE6B07" w:rsidRDefault="00D67BD8" w:rsidP="00AA555B">
      <w:pPr>
        <w:pStyle w:val="Textoindependiente3"/>
        <w:spacing w:after="0" w:line="240" w:lineRule="auto"/>
        <w:ind w:firstLine="709"/>
        <w:contextualSpacing/>
        <w:mirrorIndents/>
        <w:rPr>
          <w:rFonts w:ascii="Arial Narrow" w:hAnsi="Arial Narrow"/>
          <w:b/>
          <w:bCs/>
          <w:sz w:val="20"/>
          <w:szCs w:val="20"/>
        </w:rPr>
      </w:pPr>
      <w:bookmarkStart w:id="0" w:name="_GoBack1"/>
      <w:bookmarkEnd w:id="0"/>
      <w:r w:rsidRPr="00FE6B07">
        <w:rPr>
          <w:rFonts w:ascii="Arial Narrow" w:hAnsi="Arial Narrow"/>
          <w:b/>
          <w:bCs/>
          <w:sz w:val="20"/>
          <w:szCs w:val="20"/>
        </w:rPr>
        <w:t>A</w:t>
      </w:r>
      <w:r w:rsidRPr="00FE6B07">
        <w:rPr>
          <w:rFonts w:ascii="Arial Narrow" w:hAnsi="Arial Narrow"/>
          <w:bCs/>
          <w:sz w:val="20"/>
          <w:szCs w:val="20"/>
        </w:rPr>
        <w:tab/>
      </w:r>
      <w:r w:rsidRPr="00FE6B07">
        <w:rPr>
          <w:rFonts w:ascii="Arial Narrow" w:hAnsi="Arial Narrow"/>
          <w:b/>
          <w:bCs/>
          <w:sz w:val="20"/>
          <w:szCs w:val="20"/>
        </w:rPr>
        <w:t>:</w:t>
      </w:r>
      <w:r w:rsidRPr="00FE6B07">
        <w:rPr>
          <w:rFonts w:ascii="Arial Narrow" w:hAnsi="Arial Narrow"/>
          <w:b/>
          <w:bCs/>
          <w:sz w:val="20"/>
          <w:szCs w:val="20"/>
        </w:rPr>
        <w:tab/>
      </w:r>
      <w:r w:rsidRPr="00FE6B07">
        <w:rPr>
          <w:rFonts w:ascii="Arial Narrow" w:hAnsi="Arial Narrow"/>
          <w:bCs/>
          <w:sz w:val="20"/>
          <w:szCs w:val="20"/>
        </w:rPr>
        <w:t xml:space="preserve">Dr. </w:t>
      </w:r>
      <w:r w:rsidR="00AD5578" w:rsidRPr="00FE6B07">
        <w:rPr>
          <w:rFonts w:ascii="Arial Narrow" w:hAnsi="Arial Narrow"/>
          <w:bCs/>
          <w:sz w:val="20"/>
          <w:szCs w:val="20"/>
        </w:rPr>
        <w:t>Ariel Enrique Tapia Diaz</w:t>
      </w:r>
      <w:r w:rsidR="00AD5578" w:rsidRPr="00FE6B07">
        <w:rPr>
          <w:rFonts w:ascii="Arial Narrow" w:hAnsi="Arial Narrow"/>
          <w:b/>
          <w:bCs/>
          <w:sz w:val="20"/>
          <w:szCs w:val="20"/>
        </w:rPr>
        <w:t xml:space="preserve">. </w:t>
      </w:r>
    </w:p>
    <w:p w14:paraId="06A83EF5" w14:textId="77777777" w:rsidR="00D67BD8" w:rsidRPr="00FE6B07" w:rsidRDefault="00D67BD8" w:rsidP="00AA555B">
      <w:pPr>
        <w:pStyle w:val="Textoindependiente3"/>
        <w:spacing w:after="0" w:line="240" w:lineRule="auto"/>
        <w:ind w:left="709" w:firstLine="709"/>
        <w:contextualSpacing/>
        <w:mirrorIndents/>
        <w:rPr>
          <w:rFonts w:ascii="Arial Narrow" w:hAnsi="Arial Narrow"/>
          <w:b/>
          <w:bCs/>
          <w:sz w:val="20"/>
          <w:szCs w:val="20"/>
        </w:rPr>
      </w:pPr>
      <w:r w:rsidRPr="00FE6B07">
        <w:rPr>
          <w:rFonts w:ascii="Arial Narrow" w:hAnsi="Arial Narrow"/>
          <w:b/>
          <w:bCs/>
          <w:sz w:val="20"/>
          <w:szCs w:val="20"/>
        </w:rPr>
        <w:tab/>
        <w:t xml:space="preserve">DIRECTOR  </w:t>
      </w:r>
    </w:p>
    <w:p w14:paraId="7F83E2EA" w14:textId="39DED0CA" w:rsidR="00FF4959" w:rsidRPr="00FE6B07" w:rsidRDefault="00D67BD8" w:rsidP="00AA555B">
      <w:pPr>
        <w:pStyle w:val="Textoindependiente3"/>
        <w:spacing w:after="0" w:line="240" w:lineRule="auto"/>
        <w:contextualSpacing/>
        <w:mirrorIndents/>
        <w:rPr>
          <w:rFonts w:ascii="Arial Narrow" w:hAnsi="Arial Narrow"/>
          <w:b/>
          <w:bCs/>
          <w:sz w:val="20"/>
          <w:szCs w:val="20"/>
        </w:rPr>
      </w:pPr>
      <w:r w:rsidRPr="00FE6B07">
        <w:rPr>
          <w:rFonts w:ascii="Arial Narrow" w:hAnsi="Arial Narrow"/>
          <w:b/>
          <w:bCs/>
          <w:sz w:val="20"/>
          <w:szCs w:val="20"/>
        </w:rPr>
        <w:tab/>
      </w:r>
      <w:r w:rsidR="00FF4959" w:rsidRPr="00FE6B07">
        <w:rPr>
          <w:rFonts w:ascii="Arial Narrow" w:hAnsi="Arial Narrow"/>
          <w:b/>
          <w:bCs/>
          <w:sz w:val="20"/>
          <w:szCs w:val="20"/>
        </w:rPr>
        <w:tab/>
      </w:r>
      <w:r w:rsidR="00FF4959" w:rsidRPr="00FE6B07">
        <w:rPr>
          <w:rFonts w:ascii="Arial Narrow" w:hAnsi="Arial Narrow"/>
          <w:b/>
          <w:bCs/>
          <w:sz w:val="20"/>
          <w:szCs w:val="20"/>
        </w:rPr>
        <w:tab/>
      </w:r>
      <w:r w:rsidR="00FE6B07" w:rsidRPr="00FE6B07">
        <w:rPr>
          <w:rFonts w:ascii="Arial Narrow" w:hAnsi="Arial Narrow"/>
          <w:b/>
          <w:bCs/>
          <w:sz w:val="20"/>
          <w:szCs w:val="20"/>
        </w:rPr>
        <w:t>INSTITUTO DE</w:t>
      </w:r>
      <w:r w:rsidR="00FF4959" w:rsidRPr="00FE6B07">
        <w:rPr>
          <w:rFonts w:ascii="Arial Narrow" w:hAnsi="Arial Narrow"/>
          <w:b/>
          <w:bCs/>
          <w:sz w:val="20"/>
          <w:szCs w:val="20"/>
        </w:rPr>
        <w:t xml:space="preserve"> </w:t>
      </w:r>
      <w:r w:rsidR="00FE6B07" w:rsidRPr="00FE6B07">
        <w:rPr>
          <w:rFonts w:ascii="Arial Narrow" w:hAnsi="Arial Narrow"/>
          <w:b/>
          <w:bCs/>
          <w:sz w:val="20"/>
          <w:szCs w:val="20"/>
        </w:rPr>
        <w:t>GASTROENTEROLOGÍA</w:t>
      </w:r>
      <w:r w:rsidR="00175E99" w:rsidRPr="00FE6B07">
        <w:rPr>
          <w:rFonts w:ascii="Arial Narrow" w:hAnsi="Arial Narrow"/>
          <w:b/>
          <w:bCs/>
          <w:sz w:val="20"/>
          <w:szCs w:val="20"/>
        </w:rPr>
        <w:t xml:space="preserve"> BOLIVIANO JAPONES</w:t>
      </w:r>
    </w:p>
    <w:p w14:paraId="01A527C4" w14:textId="77777777" w:rsidR="00D67BD8" w:rsidRPr="00FE6B07" w:rsidRDefault="00D67BD8" w:rsidP="00AA555B">
      <w:pPr>
        <w:pStyle w:val="Textoindependiente3"/>
        <w:spacing w:after="0" w:line="240" w:lineRule="auto"/>
        <w:ind w:left="709" w:firstLine="709"/>
        <w:contextualSpacing/>
        <w:mirrorIndents/>
        <w:rPr>
          <w:rFonts w:ascii="Arial Narrow" w:hAnsi="Arial Narrow"/>
          <w:b/>
          <w:bCs/>
          <w:sz w:val="20"/>
          <w:szCs w:val="20"/>
        </w:rPr>
      </w:pPr>
    </w:p>
    <w:p w14:paraId="37F34E50" w14:textId="77777777" w:rsidR="00D67BD8" w:rsidRPr="00FE6B07" w:rsidRDefault="00327D0D" w:rsidP="00AA555B">
      <w:pPr>
        <w:pStyle w:val="Textoindependiente3"/>
        <w:spacing w:after="0" w:line="240" w:lineRule="auto"/>
        <w:contextualSpacing/>
        <w:mirrorIndents/>
        <w:rPr>
          <w:rFonts w:ascii="Arial Narrow" w:hAnsi="Arial Narrow"/>
          <w:b/>
          <w:bCs/>
          <w:sz w:val="20"/>
          <w:szCs w:val="20"/>
        </w:rPr>
      </w:pPr>
      <w:r w:rsidRPr="00FE6B07">
        <w:rPr>
          <w:rFonts w:ascii="Arial Narrow" w:hAnsi="Arial Narrow"/>
          <w:b/>
          <w:bCs/>
          <w:sz w:val="20"/>
          <w:szCs w:val="20"/>
        </w:rPr>
        <w:tab/>
      </w:r>
    </w:p>
    <w:p w14:paraId="0C10312D" w14:textId="40E61AA2" w:rsidR="00D67BD8" w:rsidRPr="00FE6B07" w:rsidRDefault="00D67BD8" w:rsidP="00AA555B">
      <w:pPr>
        <w:pStyle w:val="Textoindependiente3"/>
        <w:spacing w:after="0" w:line="240" w:lineRule="auto"/>
        <w:ind w:firstLine="709"/>
        <w:contextualSpacing/>
        <w:mirrorIndents/>
        <w:rPr>
          <w:rFonts w:ascii="Arial Narrow" w:hAnsi="Arial Narrow"/>
          <w:bCs/>
          <w:sz w:val="20"/>
          <w:szCs w:val="20"/>
        </w:rPr>
      </w:pPr>
      <w:r w:rsidRPr="00FE6B07">
        <w:rPr>
          <w:rFonts w:ascii="Arial Narrow" w:hAnsi="Arial Narrow"/>
          <w:b/>
          <w:bCs/>
          <w:sz w:val="20"/>
          <w:szCs w:val="20"/>
        </w:rPr>
        <w:t>DE</w:t>
      </w:r>
      <w:r w:rsidRPr="00FE6B07">
        <w:rPr>
          <w:rFonts w:ascii="Arial Narrow" w:hAnsi="Arial Narrow"/>
          <w:b/>
          <w:bCs/>
          <w:sz w:val="20"/>
          <w:szCs w:val="20"/>
        </w:rPr>
        <w:tab/>
        <w:t>:</w:t>
      </w:r>
      <w:r w:rsidRPr="00FE6B07">
        <w:rPr>
          <w:rFonts w:ascii="Arial Narrow" w:hAnsi="Arial Narrow"/>
          <w:bCs/>
          <w:sz w:val="20"/>
          <w:szCs w:val="20"/>
        </w:rPr>
        <w:t xml:space="preserve"> </w:t>
      </w:r>
      <w:r w:rsidRPr="00FE6B07">
        <w:rPr>
          <w:rFonts w:ascii="Arial Narrow" w:hAnsi="Arial Narrow"/>
          <w:bCs/>
          <w:sz w:val="20"/>
          <w:szCs w:val="20"/>
        </w:rPr>
        <w:tab/>
        <w:t xml:space="preserve">Lic. </w:t>
      </w:r>
      <w:r w:rsidR="00FE6B07">
        <w:rPr>
          <w:rFonts w:ascii="Arial Narrow" w:hAnsi="Arial Narrow"/>
          <w:bCs/>
          <w:sz w:val="20"/>
          <w:szCs w:val="20"/>
        </w:rPr>
        <w:t>Walter Eusebio Castro Ayllón</w:t>
      </w:r>
      <w:r w:rsidR="007665AC" w:rsidRPr="00FE6B07">
        <w:rPr>
          <w:rFonts w:ascii="Arial Narrow" w:hAnsi="Arial Narrow"/>
          <w:bCs/>
          <w:sz w:val="20"/>
          <w:szCs w:val="20"/>
        </w:rPr>
        <w:t xml:space="preserve"> </w:t>
      </w:r>
    </w:p>
    <w:p w14:paraId="643B4FAE" w14:textId="77777777" w:rsidR="00D67BD8" w:rsidRPr="00FE6B07" w:rsidRDefault="00D67BD8" w:rsidP="00AA555B">
      <w:pPr>
        <w:pStyle w:val="Textoindependiente3"/>
        <w:spacing w:after="0" w:line="240" w:lineRule="auto"/>
        <w:ind w:firstLine="709"/>
        <w:contextualSpacing/>
        <w:mirrorIndents/>
        <w:rPr>
          <w:rFonts w:ascii="Arial Narrow" w:hAnsi="Arial Narrow"/>
          <w:b/>
          <w:bCs/>
          <w:sz w:val="20"/>
          <w:szCs w:val="20"/>
        </w:rPr>
      </w:pPr>
      <w:r w:rsidRPr="00FE6B07">
        <w:rPr>
          <w:rFonts w:ascii="Arial Narrow" w:hAnsi="Arial Narrow"/>
          <w:bCs/>
          <w:sz w:val="20"/>
          <w:szCs w:val="20"/>
        </w:rPr>
        <w:tab/>
      </w:r>
      <w:r w:rsidRPr="00FE6B07">
        <w:rPr>
          <w:rFonts w:ascii="Arial Narrow" w:hAnsi="Arial Narrow"/>
          <w:bCs/>
          <w:sz w:val="20"/>
          <w:szCs w:val="20"/>
        </w:rPr>
        <w:tab/>
      </w:r>
      <w:r w:rsidRPr="00FE6B07">
        <w:rPr>
          <w:rFonts w:ascii="Arial Narrow" w:hAnsi="Arial Narrow"/>
          <w:b/>
          <w:bCs/>
          <w:sz w:val="20"/>
          <w:szCs w:val="20"/>
        </w:rPr>
        <w:t>PLANIFICADOR</w:t>
      </w:r>
    </w:p>
    <w:p w14:paraId="526CB93A" w14:textId="77777777" w:rsidR="00D67BD8" w:rsidRPr="00FE6B07" w:rsidRDefault="00D67BD8" w:rsidP="00AA555B">
      <w:pPr>
        <w:pStyle w:val="Textoindependiente3"/>
        <w:spacing w:after="0" w:line="240" w:lineRule="auto"/>
        <w:ind w:left="1415" w:firstLine="709"/>
        <w:contextualSpacing/>
        <w:mirrorIndents/>
        <w:rPr>
          <w:rFonts w:ascii="Arial Narrow" w:hAnsi="Arial Narrow"/>
          <w:b/>
          <w:bCs/>
          <w:sz w:val="20"/>
          <w:szCs w:val="20"/>
        </w:rPr>
      </w:pPr>
      <w:r w:rsidRPr="00FE6B07">
        <w:rPr>
          <w:rFonts w:ascii="Arial Narrow" w:hAnsi="Arial Narrow"/>
          <w:b/>
          <w:bCs/>
          <w:sz w:val="20"/>
          <w:szCs w:val="20"/>
        </w:rPr>
        <w:t xml:space="preserve">CONSULTOR DE LINEA </w:t>
      </w:r>
    </w:p>
    <w:p w14:paraId="300AB8F1" w14:textId="00FA4309" w:rsidR="00D67BD8" w:rsidRPr="00FE6B07" w:rsidRDefault="00D67BD8" w:rsidP="00AA555B">
      <w:pPr>
        <w:pStyle w:val="Textoindependiente3"/>
        <w:spacing w:after="0" w:line="240" w:lineRule="auto"/>
        <w:ind w:firstLine="709"/>
        <w:contextualSpacing/>
        <w:mirrorIndents/>
        <w:rPr>
          <w:rFonts w:ascii="Arial Narrow" w:hAnsi="Arial Narrow"/>
          <w:b/>
          <w:bCs/>
          <w:sz w:val="20"/>
          <w:szCs w:val="20"/>
        </w:rPr>
      </w:pPr>
      <w:r w:rsidRPr="00FE6B07">
        <w:rPr>
          <w:rFonts w:ascii="Arial Narrow" w:hAnsi="Arial Narrow"/>
          <w:b/>
          <w:bCs/>
          <w:sz w:val="20"/>
          <w:szCs w:val="20"/>
        </w:rPr>
        <w:tab/>
      </w:r>
      <w:r w:rsidRPr="00FE6B07">
        <w:rPr>
          <w:rFonts w:ascii="Arial Narrow" w:hAnsi="Arial Narrow"/>
          <w:b/>
          <w:bCs/>
          <w:sz w:val="20"/>
          <w:szCs w:val="20"/>
        </w:rPr>
        <w:tab/>
      </w:r>
      <w:r w:rsidR="00FE6B07" w:rsidRPr="00FE6B07">
        <w:rPr>
          <w:rFonts w:ascii="Arial Narrow" w:hAnsi="Arial Narrow"/>
          <w:b/>
          <w:bCs/>
          <w:sz w:val="20"/>
          <w:szCs w:val="20"/>
        </w:rPr>
        <w:t>INSTITUTO DE</w:t>
      </w:r>
      <w:r w:rsidR="007665AC" w:rsidRPr="00FE6B07">
        <w:rPr>
          <w:rFonts w:ascii="Arial Narrow" w:hAnsi="Arial Narrow"/>
          <w:b/>
          <w:bCs/>
          <w:sz w:val="20"/>
          <w:szCs w:val="20"/>
        </w:rPr>
        <w:t xml:space="preserve"> </w:t>
      </w:r>
      <w:r w:rsidR="00FE6B07" w:rsidRPr="00FE6B07">
        <w:rPr>
          <w:rFonts w:ascii="Arial Narrow" w:hAnsi="Arial Narrow"/>
          <w:b/>
          <w:bCs/>
          <w:sz w:val="20"/>
          <w:szCs w:val="20"/>
        </w:rPr>
        <w:t>GASTROENTEROLOGÍA</w:t>
      </w:r>
      <w:r w:rsidR="00175E99" w:rsidRPr="00FE6B07">
        <w:rPr>
          <w:rFonts w:ascii="Arial Narrow" w:hAnsi="Arial Narrow"/>
          <w:b/>
          <w:bCs/>
          <w:sz w:val="20"/>
          <w:szCs w:val="20"/>
        </w:rPr>
        <w:t xml:space="preserve"> BOLIVIANO JAPONES</w:t>
      </w:r>
    </w:p>
    <w:p w14:paraId="2665CB58" w14:textId="77777777" w:rsidR="00D67BD8" w:rsidRPr="00FE6B07" w:rsidRDefault="00D67BD8" w:rsidP="00AA555B">
      <w:pPr>
        <w:pStyle w:val="Textoindependiente3"/>
        <w:spacing w:after="0" w:line="240" w:lineRule="auto"/>
        <w:ind w:left="1985"/>
        <w:contextualSpacing/>
        <w:mirrorIndents/>
        <w:rPr>
          <w:rFonts w:ascii="Arial Narrow" w:hAnsi="Arial Narrow"/>
          <w:b/>
          <w:bCs/>
          <w:sz w:val="20"/>
          <w:szCs w:val="20"/>
        </w:rPr>
      </w:pPr>
      <w:r w:rsidRPr="00FE6B07">
        <w:rPr>
          <w:rFonts w:ascii="Arial Narrow" w:hAnsi="Arial Narrow"/>
          <w:b/>
          <w:bCs/>
          <w:sz w:val="20"/>
          <w:szCs w:val="20"/>
        </w:rPr>
        <w:tab/>
        <w:t xml:space="preserve">          </w:t>
      </w:r>
    </w:p>
    <w:p w14:paraId="2A36C7FC" w14:textId="77777777" w:rsidR="00327D0D" w:rsidRPr="00FE6B07" w:rsidRDefault="00327D0D" w:rsidP="00AA555B">
      <w:pPr>
        <w:pStyle w:val="Textoindependiente3"/>
        <w:spacing w:after="0" w:line="240" w:lineRule="auto"/>
        <w:ind w:left="1985"/>
        <w:contextualSpacing/>
        <w:mirrorIndents/>
        <w:rPr>
          <w:rFonts w:ascii="Arial Narrow" w:hAnsi="Arial Narrow"/>
          <w:b/>
          <w:bCs/>
          <w:sz w:val="20"/>
          <w:szCs w:val="20"/>
        </w:rPr>
      </w:pPr>
    </w:p>
    <w:p w14:paraId="12A2E04C" w14:textId="6CCBBE3A" w:rsidR="00D67BD8" w:rsidRPr="00FE6B07" w:rsidRDefault="00D67BD8" w:rsidP="00AA555B">
      <w:pPr>
        <w:pStyle w:val="Textoindependiente3"/>
        <w:spacing w:after="0" w:line="240" w:lineRule="auto"/>
        <w:ind w:left="2127" w:hanging="1418"/>
        <w:contextualSpacing/>
        <w:mirrorIndents/>
        <w:rPr>
          <w:rFonts w:ascii="Arial Narrow" w:hAnsi="Arial Narrow"/>
          <w:b/>
          <w:bCs/>
          <w:sz w:val="20"/>
          <w:szCs w:val="20"/>
          <w:u w:val="single"/>
        </w:rPr>
      </w:pPr>
      <w:r w:rsidRPr="00FE6B07">
        <w:rPr>
          <w:rFonts w:ascii="Arial Narrow" w:hAnsi="Arial Narrow"/>
          <w:b/>
          <w:bCs/>
          <w:sz w:val="20"/>
          <w:szCs w:val="20"/>
        </w:rPr>
        <w:t xml:space="preserve">REF.    : </w:t>
      </w:r>
      <w:r w:rsidRPr="00FE6B07">
        <w:rPr>
          <w:rFonts w:ascii="Arial Narrow" w:hAnsi="Arial Narrow"/>
          <w:b/>
          <w:bCs/>
          <w:sz w:val="20"/>
          <w:szCs w:val="20"/>
        </w:rPr>
        <w:tab/>
      </w:r>
      <w:r w:rsidR="00381B71" w:rsidRPr="00FE6B07">
        <w:rPr>
          <w:rFonts w:ascii="Arial Narrow" w:hAnsi="Arial Narrow"/>
          <w:b/>
          <w:bCs/>
          <w:sz w:val="20"/>
          <w:szCs w:val="20"/>
          <w:u w:val="single"/>
        </w:rPr>
        <w:t xml:space="preserve">INFORME DE RENDICIÓN </w:t>
      </w:r>
      <w:r w:rsidR="00930242">
        <w:rPr>
          <w:rFonts w:ascii="Arial Narrow" w:hAnsi="Arial Narrow"/>
          <w:b/>
          <w:bCs/>
          <w:sz w:val="20"/>
          <w:szCs w:val="20"/>
          <w:u w:val="single"/>
        </w:rPr>
        <w:t>PÚBLICA</w:t>
      </w:r>
      <w:r w:rsidR="00FE6B07">
        <w:rPr>
          <w:rFonts w:ascii="Arial Narrow" w:hAnsi="Arial Narrow"/>
          <w:b/>
          <w:bCs/>
          <w:sz w:val="20"/>
          <w:szCs w:val="20"/>
          <w:u w:val="single"/>
        </w:rPr>
        <w:t xml:space="preserve"> </w:t>
      </w:r>
      <w:r w:rsidR="00381B71" w:rsidRPr="00FE6B07">
        <w:rPr>
          <w:rFonts w:ascii="Arial Narrow" w:hAnsi="Arial Narrow"/>
          <w:b/>
          <w:bCs/>
          <w:sz w:val="20"/>
          <w:szCs w:val="20"/>
          <w:u w:val="single"/>
        </w:rPr>
        <w:t xml:space="preserve">DE CUENTAS </w:t>
      </w:r>
      <w:r w:rsidR="00FE6B07">
        <w:rPr>
          <w:rFonts w:ascii="Arial Narrow" w:hAnsi="Arial Narrow"/>
          <w:b/>
          <w:bCs/>
          <w:sz w:val="20"/>
          <w:szCs w:val="20"/>
          <w:u w:val="single"/>
        </w:rPr>
        <w:t>FINAL</w:t>
      </w:r>
      <w:r w:rsidR="00D171A9" w:rsidRPr="00FE6B07">
        <w:rPr>
          <w:rFonts w:ascii="Arial Narrow" w:hAnsi="Arial Narrow"/>
          <w:b/>
          <w:bCs/>
          <w:sz w:val="20"/>
          <w:szCs w:val="20"/>
          <w:u w:val="single"/>
        </w:rPr>
        <w:t xml:space="preserve"> 2025</w:t>
      </w:r>
    </w:p>
    <w:p w14:paraId="0D837D9B" w14:textId="77777777" w:rsidR="00327D0D" w:rsidRPr="00FE6B07" w:rsidRDefault="00327D0D" w:rsidP="00AA555B">
      <w:pPr>
        <w:pStyle w:val="Textoindependiente3"/>
        <w:spacing w:after="0" w:line="240" w:lineRule="auto"/>
        <w:ind w:left="2127" w:hanging="1418"/>
        <w:contextualSpacing/>
        <w:mirrorIndents/>
        <w:rPr>
          <w:rFonts w:ascii="Arial Narrow" w:hAnsi="Arial Narrow"/>
          <w:b/>
          <w:bCs/>
          <w:sz w:val="20"/>
          <w:szCs w:val="20"/>
          <w:u w:val="single"/>
        </w:rPr>
      </w:pPr>
    </w:p>
    <w:p w14:paraId="08766D6B" w14:textId="77777777" w:rsidR="00327D0D" w:rsidRPr="00FE6B07" w:rsidRDefault="00327D0D" w:rsidP="00AA555B">
      <w:pPr>
        <w:pStyle w:val="Textoindependiente3"/>
        <w:spacing w:after="0" w:line="240" w:lineRule="auto"/>
        <w:ind w:left="2127" w:hanging="1418"/>
        <w:contextualSpacing/>
        <w:mirrorIndents/>
        <w:rPr>
          <w:rFonts w:ascii="Arial Narrow" w:hAnsi="Arial Narrow"/>
          <w:b/>
          <w:bCs/>
          <w:sz w:val="20"/>
          <w:szCs w:val="20"/>
          <w:u w:val="single"/>
        </w:rPr>
      </w:pPr>
    </w:p>
    <w:p w14:paraId="425047A3" w14:textId="3366EFF7" w:rsidR="00D67BD8" w:rsidRPr="00FE6B07" w:rsidRDefault="00D67BD8" w:rsidP="00AA555B">
      <w:pPr>
        <w:pStyle w:val="Textoindependiente3"/>
        <w:spacing w:after="0" w:line="240" w:lineRule="auto"/>
        <w:ind w:firstLine="709"/>
        <w:contextualSpacing/>
        <w:mirrorIndents/>
        <w:jc w:val="left"/>
        <w:rPr>
          <w:rFonts w:ascii="Arial Narrow" w:hAnsi="Arial Narrow"/>
          <w:b/>
          <w:bCs/>
          <w:i/>
          <w:sz w:val="20"/>
          <w:szCs w:val="20"/>
          <w:vertAlign w:val="subscript"/>
        </w:rPr>
      </w:pPr>
      <w:r w:rsidRPr="00FE6B07">
        <w:rPr>
          <w:rFonts w:ascii="Arial Narrow" w:hAnsi="Arial Narrow"/>
          <w:b/>
          <w:bCs/>
          <w:sz w:val="20"/>
          <w:szCs w:val="20"/>
        </w:rPr>
        <w:t>FECHA:</w:t>
      </w:r>
      <w:r w:rsidR="007665AC" w:rsidRPr="00FE6B07">
        <w:rPr>
          <w:rFonts w:ascii="Arial Narrow" w:hAnsi="Arial Narrow"/>
          <w:b/>
          <w:bCs/>
          <w:sz w:val="20"/>
          <w:szCs w:val="20"/>
        </w:rPr>
        <w:tab/>
      </w:r>
      <w:r w:rsidRPr="00FE6B07">
        <w:rPr>
          <w:rFonts w:ascii="Arial Narrow" w:hAnsi="Arial Narrow"/>
          <w:b/>
          <w:bCs/>
          <w:sz w:val="20"/>
          <w:szCs w:val="20"/>
        </w:rPr>
        <w:t xml:space="preserve"> </w:t>
      </w:r>
      <w:r w:rsidRPr="00FE6B07">
        <w:rPr>
          <w:rFonts w:ascii="Arial Narrow" w:hAnsi="Arial Narrow"/>
          <w:b/>
          <w:bCs/>
          <w:sz w:val="20"/>
          <w:szCs w:val="20"/>
        </w:rPr>
        <w:tab/>
      </w:r>
      <w:r w:rsidRPr="00FE6B07">
        <w:rPr>
          <w:rFonts w:ascii="Arial Narrow" w:hAnsi="Arial Narrow"/>
          <w:sz w:val="20"/>
          <w:szCs w:val="20"/>
        </w:rPr>
        <w:t xml:space="preserve">La Paz, </w:t>
      </w:r>
      <w:r w:rsidR="00FE6B07">
        <w:rPr>
          <w:rFonts w:ascii="Arial Narrow" w:hAnsi="Arial Narrow"/>
          <w:sz w:val="20"/>
          <w:szCs w:val="20"/>
        </w:rPr>
        <w:t>09</w:t>
      </w:r>
      <w:r w:rsidRPr="00FE6B07">
        <w:rPr>
          <w:rFonts w:ascii="Arial Narrow" w:hAnsi="Arial Narrow"/>
          <w:sz w:val="20"/>
          <w:szCs w:val="20"/>
        </w:rPr>
        <w:t xml:space="preserve"> de </w:t>
      </w:r>
      <w:r w:rsidR="00FE6B07">
        <w:rPr>
          <w:rFonts w:ascii="Arial Narrow" w:hAnsi="Arial Narrow"/>
          <w:sz w:val="20"/>
          <w:szCs w:val="20"/>
        </w:rPr>
        <w:t>febrero</w:t>
      </w:r>
      <w:r w:rsidR="007665AC" w:rsidRPr="00FE6B07">
        <w:rPr>
          <w:rFonts w:ascii="Arial Narrow" w:hAnsi="Arial Narrow"/>
          <w:sz w:val="20"/>
          <w:szCs w:val="20"/>
        </w:rPr>
        <w:t xml:space="preserve"> de 2025</w:t>
      </w:r>
    </w:p>
    <w:p w14:paraId="1CD900AC" w14:textId="77777777" w:rsidR="00D67BD8" w:rsidRPr="00FE6B07" w:rsidRDefault="00D67BD8" w:rsidP="00AA555B">
      <w:pPr>
        <w:pStyle w:val="Textoindependiente3"/>
        <w:pBdr>
          <w:top w:val="nil"/>
          <w:left w:val="nil"/>
          <w:bottom w:val="thinThickSmallGap" w:sz="24" w:space="0" w:color="00000A"/>
          <w:right w:val="nil"/>
        </w:pBdr>
        <w:spacing w:after="0" w:line="240" w:lineRule="auto"/>
        <w:ind w:left="1701" w:hanging="1701"/>
        <w:contextualSpacing/>
        <w:mirrorIndents/>
        <w:rPr>
          <w:rFonts w:ascii="Arial Narrow" w:hAnsi="Arial Narrow"/>
          <w:sz w:val="20"/>
          <w:szCs w:val="20"/>
        </w:rPr>
      </w:pPr>
    </w:p>
    <w:p w14:paraId="4BFB92C3" w14:textId="77777777" w:rsidR="007665AC" w:rsidRPr="00FE6B07" w:rsidRDefault="007665AC" w:rsidP="00AA555B">
      <w:pPr>
        <w:tabs>
          <w:tab w:val="left" w:pos="284"/>
        </w:tabs>
        <w:spacing w:after="0" w:line="240" w:lineRule="auto"/>
        <w:ind w:left="720"/>
        <w:contextualSpacing/>
        <w:mirrorIndents/>
        <w:rPr>
          <w:rFonts w:ascii="Arial Narrow" w:eastAsia="Calibri" w:hAnsi="Arial Narrow" w:cs="Arial"/>
          <w:b/>
          <w:sz w:val="20"/>
          <w:szCs w:val="20"/>
        </w:rPr>
      </w:pPr>
    </w:p>
    <w:p w14:paraId="0D3A193C" w14:textId="77777777" w:rsidR="00D67BD8" w:rsidRPr="00FE6B07" w:rsidRDefault="00D67BD8" w:rsidP="001B42DB">
      <w:pPr>
        <w:pStyle w:val="Prrafodelista"/>
        <w:numPr>
          <w:ilvl w:val="0"/>
          <w:numId w:val="1"/>
        </w:numPr>
        <w:tabs>
          <w:tab w:val="left" w:pos="567"/>
        </w:tabs>
        <w:spacing w:after="0" w:line="240" w:lineRule="auto"/>
        <w:ind w:left="567" w:hanging="567"/>
        <w:mirrorIndents/>
        <w:rPr>
          <w:rFonts w:ascii="Arial Narrow" w:eastAsia="Calibri" w:hAnsi="Arial Narrow" w:cs="Arial"/>
          <w:b/>
          <w:sz w:val="20"/>
          <w:szCs w:val="20"/>
        </w:rPr>
      </w:pPr>
      <w:r w:rsidRPr="00FE6B07">
        <w:rPr>
          <w:rFonts w:ascii="Arial Narrow" w:eastAsia="Calibri" w:hAnsi="Arial Narrow" w:cs="Arial"/>
          <w:b/>
          <w:sz w:val="20"/>
          <w:szCs w:val="20"/>
        </w:rPr>
        <w:t>ANTECEDENTES</w:t>
      </w:r>
    </w:p>
    <w:p w14:paraId="08E6D6D6" w14:textId="77777777" w:rsidR="00BA6FA0" w:rsidRPr="00FE6B07" w:rsidRDefault="00BA6FA0" w:rsidP="00AA555B">
      <w:pPr>
        <w:pStyle w:val="Prrafodelista"/>
        <w:tabs>
          <w:tab w:val="left" w:pos="567"/>
        </w:tabs>
        <w:spacing w:after="0" w:line="240" w:lineRule="auto"/>
        <w:ind w:left="567"/>
        <w:mirrorIndents/>
        <w:rPr>
          <w:rFonts w:ascii="Arial Narrow" w:eastAsia="Calibri" w:hAnsi="Arial Narrow" w:cs="Arial"/>
          <w:b/>
          <w:sz w:val="20"/>
          <w:szCs w:val="20"/>
        </w:rPr>
      </w:pPr>
    </w:p>
    <w:p w14:paraId="1ACC8086" w14:textId="0F80F533" w:rsidR="00BA6FA0" w:rsidRPr="00FE6B07" w:rsidRDefault="00BA6FA0" w:rsidP="00FE6B07">
      <w:pPr>
        <w:pStyle w:val="Prrafodelista"/>
        <w:tabs>
          <w:tab w:val="left" w:pos="567"/>
        </w:tabs>
        <w:spacing w:after="0" w:line="240" w:lineRule="auto"/>
        <w:ind w:left="567"/>
        <w:mirrorIndents/>
        <w:rPr>
          <w:rFonts w:ascii="Arial Narrow" w:eastAsia="Calibri" w:hAnsi="Arial Narrow" w:cs="Arial"/>
          <w:sz w:val="20"/>
          <w:szCs w:val="20"/>
        </w:rPr>
      </w:pPr>
      <w:r w:rsidRPr="00FE6B07">
        <w:rPr>
          <w:rFonts w:ascii="Arial Narrow" w:eastAsia="Calibri" w:hAnsi="Arial Narrow" w:cs="Arial"/>
          <w:sz w:val="20"/>
          <w:szCs w:val="20"/>
        </w:rPr>
        <w:t>Instructivo GADLP/</w:t>
      </w:r>
      <w:r w:rsidR="00163044" w:rsidRPr="00FE6B07">
        <w:rPr>
          <w:rFonts w:ascii="Arial Narrow" w:eastAsia="Calibri" w:hAnsi="Arial Narrow" w:cs="Arial"/>
          <w:sz w:val="20"/>
          <w:szCs w:val="20"/>
        </w:rPr>
        <w:t>SEDESLP/UTRANSPARENCIA/N°0</w:t>
      </w:r>
      <w:r w:rsidR="00AA555B" w:rsidRPr="00FE6B07">
        <w:rPr>
          <w:rFonts w:ascii="Arial Narrow" w:eastAsia="Calibri" w:hAnsi="Arial Narrow" w:cs="Arial"/>
          <w:sz w:val="20"/>
          <w:szCs w:val="20"/>
        </w:rPr>
        <w:t>0</w:t>
      </w:r>
      <w:r w:rsidR="00FE6B07">
        <w:rPr>
          <w:rFonts w:ascii="Arial Narrow" w:eastAsia="Calibri" w:hAnsi="Arial Narrow" w:cs="Arial"/>
          <w:sz w:val="20"/>
          <w:szCs w:val="20"/>
        </w:rPr>
        <w:t>1</w:t>
      </w:r>
      <w:r w:rsidR="00163044" w:rsidRPr="00FE6B07">
        <w:rPr>
          <w:rFonts w:ascii="Arial Narrow" w:eastAsia="Calibri" w:hAnsi="Arial Narrow" w:cs="Arial"/>
          <w:sz w:val="20"/>
          <w:szCs w:val="20"/>
        </w:rPr>
        <w:t>/202</w:t>
      </w:r>
      <w:r w:rsidR="00FE6B07">
        <w:rPr>
          <w:rFonts w:ascii="Arial Narrow" w:eastAsia="Calibri" w:hAnsi="Arial Narrow" w:cs="Arial"/>
          <w:sz w:val="20"/>
          <w:szCs w:val="20"/>
        </w:rPr>
        <w:t>6</w:t>
      </w:r>
      <w:r w:rsidR="00163044" w:rsidRPr="00FE6B07">
        <w:rPr>
          <w:rFonts w:ascii="Arial Narrow" w:eastAsia="Calibri" w:hAnsi="Arial Narrow" w:cs="Arial"/>
          <w:sz w:val="20"/>
          <w:szCs w:val="20"/>
        </w:rPr>
        <w:t xml:space="preserve"> de </w:t>
      </w:r>
      <w:r w:rsidR="00FE6B07">
        <w:rPr>
          <w:rFonts w:ascii="Arial Narrow" w:eastAsia="Calibri" w:hAnsi="Arial Narrow" w:cs="Arial"/>
          <w:sz w:val="20"/>
          <w:szCs w:val="20"/>
        </w:rPr>
        <w:t>26</w:t>
      </w:r>
      <w:r w:rsidR="00163044" w:rsidRPr="00FE6B07">
        <w:rPr>
          <w:rFonts w:ascii="Arial Narrow" w:eastAsia="Calibri" w:hAnsi="Arial Narrow" w:cs="Arial"/>
          <w:sz w:val="20"/>
          <w:szCs w:val="20"/>
        </w:rPr>
        <w:t xml:space="preserve"> de </w:t>
      </w:r>
      <w:r w:rsidR="00FE6B07">
        <w:rPr>
          <w:rFonts w:ascii="Arial Narrow" w:eastAsia="Calibri" w:hAnsi="Arial Narrow" w:cs="Arial"/>
          <w:sz w:val="20"/>
          <w:szCs w:val="20"/>
        </w:rPr>
        <w:t>enero</w:t>
      </w:r>
      <w:r w:rsidR="00163044" w:rsidRPr="00FE6B07">
        <w:rPr>
          <w:rFonts w:ascii="Arial Narrow" w:eastAsia="Calibri" w:hAnsi="Arial Narrow" w:cs="Arial"/>
          <w:sz w:val="20"/>
          <w:szCs w:val="20"/>
        </w:rPr>
        <w:t xml:space="preserve"> de 202</w:t>
      </w:r>
      <w:r w:rsidR="00FE6B07">
        <w:rPr>
          <w:rFonts w:ascii="Arial Narrow" w:eastAsia="Calibri" w:hAnsi="Arial Narrow" w:cs="Arial"/>
          <w:sz w:val="20"/>
          <w:szCs w:val="20"/>
        </w:rPr>
        <w:t>6</w:t>
      </w:r>
    </w:p>
    <w:p w14:paraId="326B51AC" w14:textId="77777777" w:rsidR="00BA6FA0" w:rsidRPr="00FE6B07" w:rsidRDefault="00BA6FA0" w:rsidP="00AA555B">
      <w:pPr>
        <w:pStyle w:val="Prrafodelista"/>
        <w:tabs>
          <w:tab w:val="left" w:pos="567"/>
        </w:tabs>
        <w:spacing w:after="0" w:line="240" w:lineRule="auto"/>
        <w:ind w:left="567"/>
        <w:mirrorIndents/>
        <w:rPr>
          <w:rFonts w:ascii="Arial Narrow" w:eastAsia="Calibri" w:hAnsi="Arial Narrow" w:cs="Arial"/>
          <w:b/>
          <w:sz w:val="20"/>
          <w:szCs w:val="20"/>
        </w:rPr>
      </w:pPr>
    </w:p>
    <w:p w14:paraId="5A2907C7" w14:textId="77777777" w:rsidR="009B7DED" w:rsidRPr="00FE6B07" w:rsidRDefault="00BA30E1" w:rsidP="001B42DB">
      <w:pPr>
        <w:pStyle w:val="Prrafodelista"/>
        <w:numPr>
          <w:ilvl w:val="0"/>
          <w:numId w:val="1"/>
        </w:numPr>
        <w:tabs>
          <w:tab w:val="left" w:pos="567"/>
        </w:tabs>
        <w:spacing w:after="0" w:line="240" w:lineRule="auto"/>
        <w:ind w:left="567" w:hanging="567"/>
        <w:mirrorIndents/>
        <w:rPr>
          <w:rFonts w:ascii="Arial Narrow" w:eastAsia="Calibri" w:hAnsi="Arial Narrow" w:cs="Arial"/>
          <w:b/>
          <w:sz w:val="20"/>
          <w:szCs w:val="20"/>
        </w:rPr>
      </w:pPr>
      <w:r w:rsidRPr="00FE6B07">
        <w:rPr>
          <w:rFonts w:ascii="Arial Narrow" w:eastAsia="Calibri" w:hAnsi="Arial Narrow" w:cs="Arial"/>
          <w:b/>
          <w:sz w:val="20"/>
          <w:szCs w:val="20"/>
        </w:rPr>
        <w:t xml:space="preserve">MARCO INSTITUCIONAL </w:t>
      </w:r>
    </w:p>
    <w:p w14:paraId="731C4464" w14:textId="77777777" w:rsidR="00BA30E1" w:rsidRPr="00FE6B07" w:rsidRDefault="00BA30E1" w:rsidP="00BA30E1">
      <w:pPr>
        <w:pStyle w:val="Prrafodelista"/>
        <w:tabs>
          <w:tab w:val="left" w:pos="567"/>
        </w:tabs>
        <w:spacing w:after="0" w:line="240" w:lineRule="auto"/>
        <w:ind w:left="567"/>
        <w:mirrorIndents/>
        <w:rPr>
          <w:rFonts w:ascii="Arial Narrow" w:eastAsia="Calibri" w:hAnsi="Arial Narrow" w:cs="Arial"/>
          <w:b/>
          <w:sz w:val="20"/>
          <w:szCs w:val="20"/>
        </w:rPr>
      </w:pPr>
    </w:p>
    <w:p w14:paraId="1E78AE23" w14:textId="77777777" w:rsidR="00BA6FA0" w:rsidRPr="00FE6B07" w:rsidRDefault="00BA6FA0" w:rsidP="001B42DB">
      <w:pPr>
        <w:pStyle w:val="Prrafodelista"/>
        <w:numPr>
          <w:ilvl w:val="0"/>
          <w:numId w:val="20"/>
        </w:numPr>
        <w:tabs>
          <w:tab w:val="left" w:pos="0"/>
        </w:tabs>
        <w:spacing w:after="0" w:line="240" w:lineRule="auto"/>
        <w:ind w:left="567" w:hanging="567"/>
        <w:mirrorIndents/>
        <w:rPr>
          <w:rFonts w:ascii="Arial Narrow" w:eastAsia="Calibri" w:hAnsi="Arial Narrow" w:cs="Arial"/>
          <w:b/>
          <w:sz w:val="20"/>
          <w:szCs w:val="20"/>
        </w:rPr>
      </w:pPr>
      <w:r w:rsidRPr="00FE6B07">
        <w:rPr>
          <w:rFonts w:ascii="Arial Narrow" w:eastAsia="Calibri" w:hAnsi="Arial Narrow" w:cs="Arial"/>
          <w:b/>
          <w:sz w:val="20"/>
          <w:szCs w:val="20"/>
        </w:rPr>
        <w:t>DEL INSTITUTO DE GASTROENTEROLOGÍA</w:t>
      </w:r>
    </w:p>
    <w:p w14:paraId="16BD274B" w14:textId="77777777" w:rsidR="00D67BD8" w:rsidRPr="00FE6B07" w:rsidRDefault="00D67BD8" w:rsidP="00AA555B">
      <w:pPr>
        <w:spacing w:after="0" w:line="240" w:lineRule="auto"/>
        <w:contextualSpacing/>
        <w:mirrorIndents/>
        <w:rPr>
          <w:rFonts w:ascii="Arial Narrow" w:eastAsia="Calibri" w:hAnsi="Arial Narrow" w:cs="Arial"/>
          <w:b/>
          <w:sz w:val="20"/>
          <w:szCs w:val="20"/>
        </w:rPr>
      </w:pPr>
    </w:p>
    <w:p w14:paraId="71993306" w14:textId="77777777" w:rsidR="00514AE4" w:rsidRPr="00FE6B07" w:rsidRDefault="007665AC" w:rsidP="00AA555B">
      <w:pPr>
        <w:spacing w:line="240" w:lineRule="auto"/>
        <w:ind w:left="567"/>
        <w:contextualSpacing/>
        <w:mirrorIndents/>
        <w:jc w:val="both"/>
        <w:rPr>
          <w:rFonts w:ascii="Arial Narrow" w:eastAsia="Times New Roman" w:hAnsi="Arial Narrow" w:cs="Arial"/>
          <w:sz w:val="20"/>
          <w:szCs w:val="20"/>
          <w:lang w:eastAsia="es-ES"/>
        </w:rPr>
      </w:pPr>
      <w:r w:rsidRPr="00FE6B07">
        <w:rPr>
          <w:rFonts w:ascii="Arial Narrow" w:eastAsia="Times New Roman" w:hAnsi="Arial Narrow" w:cs="Arial"/>
          <w:sz w:val="20"/>
          <w:szCs w:val="20"/>
          <w:lang w:eastAsia="es-ES"/>
        </w:rPr>
        <w:t xml:space="preserve">Mediante Resolución Ministerial Nº 0398 del 26 de abril del año 1979, suscrito por el Ex Ministerio de Prevención Social y Salud Publica fue creado el Instituto de Gastroenterología dependiente del Ministerio de Previsión Social y Salud Publica, bajo supervisión de la Unidad Sanitaria de La Paz, para la atención especializada e investigación científica en el campo de la Gastroenterología en la </w:t>
      </w:r>
      <w:r w:rsidR="00221782" w:rsidRPr="00FE6B07">
        <w:rPr>
          <w:rFonts w:ascii="Arial Narrow" w:eastAsia="Times New Roman" w:hAnsi="Arial Narrow" w:cs="Arial"/>
          <w:sz w:val="20"/>
          <w:szCs w:val="20"/>
          <w:lang w:eastAsia="es-ES"/>
        </w:rPr>
        <w:t>Departamento</w:t>
      </w:r>
      <w:r w:rsidRPr="00FE6B07">
        <w:rPr>
          <w:rFonts w:ascii="Arial Narrow" w:eastAsia="Times New Roman" w:hAnsi="Arial Narrow" w:cs="Arial"/>
          <w:sz w:val="20"/>
          <w:szCs w:val="20"/>
          <w:lang w:eastAsia="es-ES"/>
        </w:rPr>
        <w:t xml:space="preserve"> de La Paz, cabe aclarar que la denominación de “Instituto de Gastroenterología </w:t>
      </w:r>
      <w:r w:rsidRPr="00FE6B07">
        <w:rPr>
          <w:rFonts w:ascii="Arial Narrow" w:eastAsia="Times New Roman" w:hAnsi="Arial Narrow" w:cs="Arial"/>
          <w:b/>
          <w:sz w:val="20"/>
          <w:szCs w:val="20"/>
          <w:lang w:eastAsia="es-ES"/>
        </w:rPr>
        <w:t>Boliviano-Japonés</w:t>
      </w:r>
      <w:r w:rsidRPr="00FE6B07">
        <w:rPr>
          <w:rFonts w:ascii="Arial Narrow" w:eastAsia="Times New Roman" w:hAnsi="Arial Narrow" w:cs="Arial"/>
          <w:sz w:val="20"/>
          <w:szCs w:val="20"/>
          <w:lang w:eastAsia="es-ES"/>
        </w:rPr>
        <w:t xml:space="preserve"> </w:t>
      </w:r>
      <w:r w:rsidR="00BA6FA0" w:rsidRPr="00FE6B07">
        <w:rPr>
          <w:rFonts w:ascii="Arial Narrow" w:eastAsia="Times New Roman" w:hAnsi="Arial Narrow" w:cs="Arial"/>
          <w:sz w:val="20"/>
          <w:szCs w:val="20"/>
          <w:lang w:eastAsia="es-ES"/>
        </w:rPr>
        <w:t>(</w:t>
      </w:r>
      <w:r w:rsidRPr="00FE6B07">
        <w:rPr>
          <w:rFonts w:ascii="Arial Narrow" w:eastAsia="Times New Roman" w:hAnsi="Arial Narrow" w:cs="Arial"/>
          <w:sz w:val="20"/>
          <w:szCs w:val="20"/>
          <w:lang w:eastAsia="es-ES"/>
        </w:rPr>
        <w:t>términos en negrillas</w:t>
      </w:r>
      <w:r w:rsidR="00BA6FA0" w:rsidRPr="00FE6B07">
        <w:rPr>
          <w:rFonts w:ascii="Arial Narrow" w:eastAsia="Times New Roman" w:hAnsi="Arial Narrow" w:cs="Arial"/>
          <w:sz w:val="20"/>
          <w:szCs w:val="20"/>
          <w:lang w:eastAsia="es-ES"/>
        </w:rPr>
        <w:t>)</w:t>
      </w:r>
      <w:r w:rsidRPr="00FE6B07">
        <w:rPr>
          <w:rFonts w:ascii="Arial Narrow" w:eastAsia="Times New Roman" w:hAnsi="Arial Narrow" w:cs="Arial"/>
          <w:sz w:val="20"/>
          <w:szCs w:val="20"/>
          <w:lang w:eastAsia="es-ES"/>
        </w:rPr>
        <w:t xml:space="preserve"> devienen del documento suscrito al momento de la entrega definitiva de la Construcción el cual hace referencia</w:t>
      </w:r>
      <w:r w:rsidR="00BA6FA0" w:rsidRPr="00FE6B07">
        <w:rPr>
          <w:rFonts w:ascii="Arial Narrow" w:eastAsia="Times New Roman" w:hAnsi="Arial Narrow" w:cs="Arial"/>
          <w:sz w:val="20"/>
          <w:szCs w:val="20"/>
          <w:lang w:eastAsia="es-ES"/>
        </w:rPr>
        <w:t xml:space="preserve"> a</w:t>
      </w:r>
      <w:r w:rsidRPr="00FE6B07">
        <w:rPr>
          <w:rFonts w:ascii="Arial Narrow" w:eastAsia="Times New Roman" w:hAnsi="Arial Narrow" w:cs="Arial"/>
          <w:sz w:val="20"/>
          <w:szCs w:val="20"/>
          <w:lang w:eastAsia="es-ES"/>
        </w:rPr>
        <w:t xml:space="preserve">: “Acta de Entrega del Edificio, Instalaciones y equipos del Instituto de Gastroenterología Bolivia – Japonés de la </w:t>
      </w:r>
      <w:r w:rsidR="00221782" w:rsidRPr="00FE6B07">
        <w:rPr>
          <w:rFonts w:ascii="Arial Narrow" w:eastAsia="Times New Roman" w:hAnsi="Arial Narrow" w:cs="Arial"/>
          <w:sz w:val="20"/>
          <w:szCs w:val="20"/>
          <w:lang w:eastAsia="es-ES"/>
        </w:rPr>
        <w:t>Departamento</w:t>
      </w:r>
      <w:r w:rsidRPr="00FE6B07">
        <w:rPr>
          <w:rFonts w:ascii="Arial Narrow" w:eastAsia="Times New Roman" w:hAnsi="Arial Narrow" w:cs="Arial"/>
          <w:sz w:val="20"/>
          <w:szCs w:val="20"/>
          <w:lang w:eastAsia="es-ES"/>
        </w:rPr>
        <w:t xml:space="preserve"> de La Paz (…)”, este extremo en virtud a la cooperación </w:t>
      </w:r>
      <w:r w:rsidR="00BA6FA0" w:rsidRPr="00FE6B07">
        <w:rPr>
          <w:rFonts w:ascii="Arial Narrow" w:eastAsia="Times New Roman" w:hAnsi="Arial Narrow" w:cs="Arial"/>
          <w:sz w:val="20"/>
          <w:szCs w:val="20"/>
          <w:lang w:eastAsia="es-ES"/>
        </w:rPr>
        <w:t xml:space="preserve">económica para la construcción </w:t>
      </w:r>
      <w:r w:rsidRPr="00FE6B07">
        <w:rPr>
          <w:rFonts w:ascii="Arial Narrow" w:eastAsia="Times New Roman" w:hAnsi="Arial Narrow" w:cs="Arial"/>
          <w:sz w:val="20"/>
          <w:szCs w:val="20"/>
          <w:lang w:eastAsia="es-ES"/>
        </w:rPr>
        <w:t xml:space="preserve">efectuada por el Gobierno de Japón. </w:t>
      </w:r>
    </w:p>
    <w:p w14:paraId="1D4751A9" w14:textId="77777777" w:rsidR="007665AC" w:rsidRPr="00FE6B07" w:rsidRDefault="007665AC" w:rsidP="00AA555B">
      <w:pPr>
        <w:spacing w:line="240" w:lineRule="auto"/>
        <w:ind w:left="567"/>
        <w:contextualSpacing/>
        <w:mirrorIndents/>
        <w:jc w:val="both"/>
        <w:rPr>
          <w:rFonts w:ascii="Arial Narrow" w:eastAsia="Times New Roman" w:hAnsi="Arial Narrow" w:cs="Arial"/>
          <w:sz w:val="20"/>
          <w:szCs w:val="20"/>
          <w:lang w:eastAsia="es-ES"/>
        </w:rPr>
      </w:pPr>
      <w:r w:rsidRPr="00FE6B07">
        <w:rPr>
          <w:rFonts w:ascii="Arial Narrow" w:eastAsia="Times New Roman" w:hAnsi="Arial Narrow" w:cs="Arial"/>
          <w:sz w:val="20"/>
          <w:szCs w:val="20"/>
          <w:lang w:eastAsia="es-ES"/>
        </w:rPr>
        <w:t xml:space="preserve"> </w:t>
      </w:r>
    </w:p>
    <w:p w14:paraId="54148A33" w14:textId="1EEF0C54" w:rsidR="007665AC" w:rsidRDefault="00BA6FA0" w:rsidP="00AA555B">
      <w:pPr>
        <w:spacing w:line="240" w:lineRule="auto"/>
        <w:ind w:left="567" w:right="49"/>
        <w:contextualSpacing/>
        <w:mirrorIndents/>
        <w:jc w:val="both"/>
        <w:rPr>
          <w:rFonts w:ascii="Arial Narrow" w:eastAsia="Times New Roman" w:hAnsi="Arial Narrow" w:cs="Arial"/>
          <w:sz w:val="20"/>
          <w:szCs w:val="20"/>
          <w:lang w:eastAsia="es-ES"/>
        </w:rPr>
      </w:pPr>
      <w:r w:rsidRPr="00FE6B07">
        <w:rPr>
          <w:rFonts w:ascii="Arial Narrow" w:eastAsia="Times New Roman" w:hAnsi="Arial Narrow" w:cs="Arial"/>
          <w:sz w:val="20"/>
          <w:szCs w:val="20"/>
          <w:lang w:eastAsia="es-ES"/>
        </w:rPr>
        <w:t>Por otro lado, e</w:t>
      </w:r>
      <w:r w:rsidR="007665AC" w:rsidRPr="00FE6B07">
        <w:rPr>
          <w:rFonts w:ascii="Arial Narrow" w:eastAsia="Times New Roman" w:hAnsi="Arial Narrow" w:cs="Arial"/>
          <w:sz w:val="20"/>
          <w:szCs w:val="20"/>
          <w:lang w:eastAsia="es-ES"/>
        </w:rPr>
        <w:t xml:space="preserve">l Instituto de Gastroenterología La Paz, fue creada con el objetivo principal de proporcionar a la población en general, consultas ambulatorias de especialidad, internación hospitalaria, servicios complementarios de diagnóstico y tratamiento médico quirúrgico </w:t>
      </w:r>
      <w:r w:rsidR="002A18AC" w:rsidRPr="00FE6B07">
        <w:rPr>
          <w:rFonts w:ascii="Arial Narrow" w:eastAsia="Times New Roman" w:hAnsi="Arial Narrow" w:cs="Arial"/>
          <w:sz w:val="20"/>
          <w:szCs w:val="20"/>
          <w:lang w:eastAsia="es-ES"/>
        </w:rPr>
        <w:t>de alta</w:t>
      </w:r>
      <w:r w:rsidR="007665AC" w:rsidRPr="00FE6B07">
        <w:rPr>
          <w:rFonts w:ascii="Arial Narrow" w:eastAsia="Times New Roman" w:hAnsi="Arial Narrow" w:cs="Arial"/>
          <w:sz w:val="20"/>
          <w:szCs w:val="20"/>
          <w:lang w:eastAsia="es-ES"/>
        </w:rPr>
        <w:t xml:space="preserve"> complejidad en gastroenterología y endoscopia digestiva, de manera oportuna y de calidad.</w:t>
      </w:r>
    </w:p>
    <w:p w14:paraId="0D30D7DF" w14:textId="77777777" w:rsidR="00930242" w:rsidRDefault="00930242" w:rsidP="00AA555B">
      <w:pPr>
        <w:spacing w:line="240" w:lineRule="auto"/>
        <w:ind w:left="567" w:right="49"/>
        <w:contextualSpacing/>
        <w:mirrorIndents/>
        <w:jc w:val="both"/>
        <w:rPr>
          <w:rFonts w:ascii="Arial Narrow" w:eastAsia="Times New Roman" w:hAnsi="Arial Narrow" w:cs="Arial"/>
          <w:sz w:val="20"/>
          <w:szCs w:val="20"/>
          <w:lang w:eastAsia="es-ES"/>
        </w:rPr>
      </w:pPr>
    </w:p>
    <w:p w14:paraId="25D64973" w14:textId="77777777" w:rsidR="00930242" w:rsidRDefault="00930242" w:rsidP="00AA555B">
      <w:pPr>
        <w:spacing w:line="240" w:lineRule="auto"/>
        <w:ind w:left="567" w:right="49"/>
        <w:contextualSpacing/>
        <w:mirrorIndents/>
        <w:jc w:val="both"/>
        <w:rPr>
          <w:rFonts w:ascii="Arial Narrow" w:eastAsia="Times New Roman" w:hAnsi="Arial Narrow" w:cs="Arial"/>
          <w:sz w:val="20"/>
          <w:szCs w:val="20"/>
          <w:lang w:eastAsia="es-ES"/>
        </w:rPr>
      </w:pPr>
    </w:p>
    <w:p w14:paraId="28CC868A" w14:textId="77777777" w:rsidR="00930242" w:rsidRPr="00FE6B07" w:rsidRDefault="00930242" w:rsidP="00AA555B">
      <w:pPr>
        <w:spacing w:line="240" w:lineRule="auto"/>
        <w:ind w:left="567" w:right="49"/>
        <w:contextualSpacing/>
        <w:mirrorIndents/>
        <w:jc w:val="both"/>
        <w:rPr>
          <w:rFonts w:ascii="Arial Narrow" w:eastAsia="Times New Roman" w:hAnsi="Arial Narrow" w:cs="Arial"/>
          <w:sz w:val="20"/>
          <w:szCs w:val="20"/>
          <w:lang w:eastAsia="es-ES"/>
        </w:rPr>
      </w:pPr>
    </w:p>
    <w:p w14:paraId="1FC76D62" w14:textId="77777777" w:rsidR="003403A2" w:rsidRPr="00FE6B07" w:rsidRDefault="003403A2" w:rsidP="001B42DB">
      <w:pPr>
        <w:pStyle w:val="Prrafodelista"/>
        <w:numPr>
          <w:ilvl w:val="0"/>
          <w:numId w:val="20"/>
        </w:numPr>
        <w:tabs>
          <w:tab w:val="left" w:pos="0"/>
        </w:tabs>
        <w:spacing w:after="0" w:line="240" w:lineRule="auto"/>
        <w:ind w:left="567" w:hanging="567"/>
        <w:mirrorIndents/>
        <w:rPr>
          <w:rFonts w:ascii="Arial Narrow" w:eastAsia="Times New Roman" w:hAnsi="Arial Narrow" w:cs="Arial"/>
          <w:b/>
          <w:sz w:val="20"/>
          <w:szCs w:val="20"/>
          <w:lang w:eastAsia="es-ES"/>
        </w:rPr>
      </w:pPr>
      <w:r w:rsidRPr="00FE6B07">
        <w:rPr>
          <w:rFonts w:ascii="Arial Narrow" w:eastAsia="Times New Roman" w:hAnsi="Arial Narrow" w:cs="Arial"/>
          <w:b/>
          <w:sz w:val="20"/>
          <w:szCs w:val="20"/>
          <w:lang w:eastAsia="es-ES"/>
        </w:rPr>
        <w:lastRenderedPageBreak/>
        <w:t>DEL MARCO ESTRATÉGICO DEL INSTITUTO DE GASTROENTEROLOGÍA</w:t>
      </w:r>
    </w:p>
    <w:p w14:paraId="40BC1361" w14:textId="77777777" w:rsidR="003403A2" w:rsidRPr="00FE6B07" w:rsidRDefault="003403A2" w:rsidP="00AA555B">
      <w:pPr>
        <w:spacing w:line="240" w:lineRule="auto"/>
        <w:ind w:left="567"/>
        <w:contextualSpacing/>
        <w:mirrorIndents/>
        <w:jc w:val="both"/>
        <w:rPr>
          <w:rFonts w:ascii="Arial Narrow" w:eastAsia="Times New Roman" w:hAnsi="Arial Narrow" w:cs="Arial"/>
          <w:b/>
          <w:sz w:val="20"/>
          <w:szCs w:val="20"/>
          <w:lang w:eastAsia="es-ES"/>
        </w:rPr>
      </w:pPr>
    </w:p>
    <w:p w14:paraId="0A4054B9" w14:textId="77777777" w:rsidR="003403A2" w:rsidRPr="00FE6B07" w:rsidRDefault="003403A2" w:rsidP="00AA555B">
      <w:pPr>
        <w:spacing w:after="0" w:line="240" w:lineRule="auto"/>
        <w:ind w:left="567"/>
        <w:jc w:val="both"/>
        <w:rPr>
          <w:rFonts w:ascii="Arial Narrow" w:eastAsia="Times New Roman" w:hAnsi="Arial Narrow" w:cs="Arial"/>
          <w:sz w:val="20"/>
          <w:szCs w:val="20"/>
          <w:lang w:eastAsia="es-ES"/>
        </w:rPr>
      </w:pPr>
      <w:r w:rsidRPr="00FE6B07">
        <w:rPr>
          <w:rFonts w:ascii="Arial Narrow" w:eastAsia="Times New Roman" w:hAnsi="Arial Narrow" w:cs="Arial"/>
          <w:sz w:val="20"/>
          <w:szCs w:val="20"/>
          <w:lang w:eastAsia="es-ES"/>
        </w:rPr>
        <w:t xml:space="preserve">Conforme la </w:t>
      </w:r>
      <w:r w:rsidR="00864045" w:rsidRPr="00FE6B07">
        <w:rPr>
          <w:rFonts w:ascii="Arial Narrow" w:eastAsia="Times New Roman" w:hAnsi="Arial Narrow" w:cs="Arial"/>
          <w:sz w:val="20"/>
          <w:szCs w:val="20"/>
          <w:lang w:eastAsia="es-ES"/>
        </w:rPr>
        <w:t>descripción</w:t>
      </w:r>
      <w:r w:rsidRPr="00FE6B07">
        <w:rPr>
          <w:rFonts w:ascii="Arial Narrow" w:eastAsia="Times New Roman" w:hAnsi="Arial Narrow" w:cs="Arial"/>
          <w:sz w:val="20"/>
          <w:szCs w:val="20"/>
          <w:lang w:eastAsia="es-ES"/>
        </w:rPr>
        <w:t xml:space="preserve"> efectuada sobre información concerniente al Instituto de </w:t>
      </w:r>
      <w:r w:rsidR="00864045" w:rsidRPr="00FE6B07">
        <w:rPr>
          <w:rFonts w:ascii="Arial Narrow" w:eastAsia="Times New Roman" w:hAnsi="Arial Narrow" w:cs="Arial"/>
          <w:sz w:val="20"/>
          <w:szCs w:val="20"/>
          <w:lang w:eastAsia="es-ES"/>
        </w:rPr>
        <w:t>Gastroenterología</w:t>
      </w:r>
      <w:r w:rsidRPr="00FE6B07">
        <w:rPr>
          <w:rFonts w:ascii="Arial Narrow" w:eastAsia="Times New Roman" w:hAnsi="Arial Narrow" w:cs="Arial"/>
          <w:sz w:val="20"/>
          <w:szCs w:val="20"/>
          <w:lang w:eastAsia="es-ES"/>
        </w:rPr>
        <w:t xml:space="preserve"> </w:t>
      </w:r>
      <w:r w:rsidR="00263DD0" w:rsidRPr="00FE6B07">
        <w:rPr>
          <w:rFonts w:ascii="Arial Narrow" w:eastAsia="Times New Roman" w:hAnsi="Arial Narrow" w:cs="Arial"/>
          <w:sz w:val="20"/>
          <w:szCs w:val="20"/>
          <w:lang w:eastAsia="es-ES"/>
        </w:rPr>
        <w:t xml:space="preserve">de la </w:t>
      </w:r>
      <w:r w:rsidR="00221782" w:rsidRPr="00FE6B07">
        <w:rPr>
          <w:rFonts w:ascii="Arial Narrow" w:eastAsia="Times New Roman" w:hAnsi="Arial Narrow" w:cs="Arial"/>
          <w:sz w:val="20"/>
          <w:szCs w:val="20"/>
          <w:lang w:eastAsia="es-ES"/>
        </w:rPr>
        <w:t>Departamento</w:t>
      </w:r>
      <w:r w:rsidR="00263DD0" w:rsidRPr="00FE6B07">
        <w:rPr>
          <w:rFonts w:ascii="Arial Narrow" w:eastAsia="Times New Roman" w:hAnsi="Arial Narrow" w:cs="Arial"/>
          <w:sz w:val="20"/>
          <w:szCs w:val="20"/>
          <w:lang w:eastAsia="es-ES"/>
        </w:rPr>
        <w:t xml:space="preserve"> de La Paz, </w:t>
      </w:r>
      <w:r w:rsidRPr="00FE6B07">
        <w:rPr>
          <w:rFonts w:ascii="Arial Narrow" w:eastAsia="Times New Roman" w:hAnsi="Arial Narrow" w:cs="Arial"/>
          <w:sz w:val="20"/>
          <w:szCs w:val="20"/>
          <w:lang w:eastAsia="es-ES"/>
        </w:rPr>
        <w:t xml:space="preserve">se pudo establecer de manera clara y precisa que el Instituto de </w:t>
      </w:r>
      <w:r w:rsidR="00864045" w:rsidRPr="00FE6B07">
        <w:rPr>
          <w:rFonts w:ascii="Arial Narrow" w:eastAsia="Times New Roman" w:hAnsi="Arial Narrow" w:cs="Arial"/>
          <w:sz w:val="20"/>
          <w:szCs w:val="20"/>
          <w:lang w:eastAsia="es-ES"/>
        </w:rPr>
        <w:t>Gastroenterología</w:t>
      </w:r>
      <w:r w:rsidRPr="00FE6B07">
        <w:rPr>
          <w:rFonts w:ascii="Arial Narrow" w:eastAsia="Times New Roman" w:hAnsi="Arial Narrow" w:cs="Arial"/>
          <w:sz w:val="20"/>
          <w:szCs w:val="20"/>
          <w:lang w:eastAsia="es-ES"/>
        </w:rPr>
        <w:t xml:space="preserve"> tiene un enfoque estructurado para desarrollar e implementar una estrategia de servicio de calidad</w:t>
      </w:r>
      <w:r w:rsidR="00BA30E1" w:rsidRPr="00FE6B07">
        <w:rPr>
          <w:rFonts w:ascii="Arial Narrow" w:eastAsia="Times New Roman" w:hAnsi="Arial Narrow" w:cs="Arial"/>
          <w:sz w:val="20"/>
          <w:szCs w:val="20"/>
          <w:lang w:eastAsia="es-ES"/>
        </w:rPr>
        <w:t xml:space="preserve"> en materia de salud con la especialidad en gastroenterología</w:t>
      </w:r>
      <w:r w:rsidRPr="00FE6B07">
        <w:rPr>
          <w:rFonts w:ascii="Arial Narrow" w:eastAsia="Times New Roman" w:hAnsi="Arial Narrow" w:cs="Arial"/>
          <w:sz w:val="20"/>
          <w:szCs w:val="20"/>
          <w:lang w:eastAsia="es-ES"/>
        </w:rPr>
        <w:t xml:space="preserve">, y actualmente se enmarcan </w:t>
      </w:r>
      <w:r w:rsidR="00BA30E1" w:rsidRPr="00FE6B07">
        <w:rPr>
          <w:rFonts w:ascii="Arial Narrow" w:eastAsia="Times New Roman" w:hAnsi="Arial Narrow" w:cs="Arial"/>
          <w:sz w:val="20"/>
          <w:szCs w:val="20"/>
          <w:lang w:eastAsia="es-ES"/>
        </w:rPr>
        <w:t>a</w:t>
      </w:r>
      <w:r w:rsidRPr="00FE6B07">
        <w:rPr>
          <w:rFonts w:ascii="Arial Narrow" w:eastAsia="Times New Roman" w:hAnsi="Arial Narrow" w:cs="Arial"/>
          <w:sz w:val="20"/>
          <w:szCs w:val="20"/>
          <w:lang w:eastAsia="es-ES"/>
        </w:rPr>
        <w:t xml:space="preserve"> las </w:t>
      </w:r>
      <w:r w:rsidR="00864045" w:rsidRPr="00FE6B07">
        <w:rPr>
          <w:rFonts w:ascii="Arial Narrow" w:eastAsia="Times New Roman" w:hAnsi="Arial Narrow" w:cs="Arial"/>
          <w:sz w:val="20"/>
          <w:szCs w:val="20"/>
          <w:lang w:eastAsia="es-ES"/>
        </w:rPr>
        <w:t>políticas</w:t>
      </w:r>
      <w:r w:rsidRPr="00FE6B07">
        <w:rPr>
          <w:rFonts w:ascii="Arial Narrow" w:eastAsia="Times New Roman" w:hAnsi="Arial Narrow" w:cs="Arial"/>
          <w:sz w:val="20"/>
          <w:szCs w:val="20"/>
          <w:lang w:eastAsia="es-ES"/>
        </w:rPr>
        <w:t xml:space="preserve"> </w:t>
      </w:r>
      <w:r w:rsidR="00864045" w:rsidRPr="00FE6B07">
        <w:rPr>
          <w:rFonts w:ascii="Arial Narrow" w:eastAsia="Times New Roman" w:hAnsi="Arial Narrow" w:cs="Arial"/>
          <w:sz w:val="20"/>
          <w:szCs w:val="20"/>
          <w:lang w:eastAsia="es-ES"/>
        </w:rPr>
        <w:t>públicas</w:t>
      </w:r>
      <w:r w:rsidRPr="00FE6B07">
        <w:rPr>
          <w:rFonts w:ascii="Arial Narrow" w:eastAsia="Times New Roman" w:hAnsi="Arial Narrow" w:cs="Arial"/>
          <w:sz w:val="20"/>
          <w:szCs w:val="20"/>
          <w:lang w:eastAsia="es-ES"/>
        </w:rPr>
        <w:t xml:space="preserve"> del Gobierno las cuales se encuentran establecidas en la Normativa Legal vigente, </w:t>
      </w:r>
      <w:r w:rsidR="00864045" w:rsidRPr="00FE6B07">
        <w:rPr>
          <w:rFonts w:ascii="Arial Narrow" w:eastAsia="Times New Roman" w:hAnsi="Arial Narrow" w:cs="Arial"/>
          <w:sz w:val="20"/>
          <w:szCs w:val="20"/>
          <w:lang w:eastAsia="es-ES"/>
        </w:rPr>
        <w:t>para este</w:t>
      </w:r>
      <w:r w:rsidRPr="00FE6B07">
        <w:rPr>
          <w:rFonts w:ascii="Arial Narrow" w:eastAsia="Times New Roman" w:hAnsi="Arial Narrow" w:cs="Arial"/>
          <w:sz w:val="20"/>
          <w:szCs w:val="20"/>
          <w:lang w:eastAsia="es-ES"/>
        </w:rPr>
        <w:t xml:space="preserve"> efecto el </w:t>
      </w:r>
      <w:r w:rsidR="00BA30E1" w:rsidRPr="00FE6B07">
        <w:rPr>
          <w:rFonts w:ascii="Arial Narrow" w:eastAsia="Times New Roman" w:hAnsi="Arial Narrow" w:cs="Arial"/>
          <w:sz w:val="20"/>
          <w:szCs w:val="20"/>
          <w:lang w:eastAsia="es-ES"/>
        </w:rPr>
        <w:t xml:space="preserve">Instituto de Gastroenterología de la </w:t>
      </w:r>
      <w:r w:rsidR="00221782" w:rsidRPr="00FE6B07">
        <w:rPr>
          <w:rFonts w:ascii="Arial Narrow" w:eastAsia="Times New Roman" w:hAnsi="Arial Narrow" w:cs="Arial"/>
          <w:sz w:val="20"/>
          <w:szCs w:val="20"/>
          <w:lang w:eastAsia="es-ES"/>
        </w:rPr>
        <w:t>Departamento</w:t>
      </w:r>
      <w:r w:rsidR="00BA30E1" w:rsidRPr="00FE6B07">
        <w:rPr>
          <w:rFonts w:ascii="Arial Narrow" w:eastAsia="Times New Roman" w:hAnsi="Arial Narrow" w:cs="Arial"/>
          <w:sz w:val="20"/>
          <w:szCs w:val="20"/>
          <w:lang w:eastAsia="es-ES"/>
        </w:rPr>
        <w:t xml:space="preserve"> de La Paz,</w:t>
      </w:r>
      <w:r w:rsidRPr="00FE6B07">
        <w:rPr>
          <w:rFonts w:ascii="Arial Narrow" w:eastAsia="Times New Roman" w:hAnsi="Arial Narrow" w:cs="Arial"/>
          <w:sz w:val="20"/>
          <w:szCs w:val="20"/>
          <w:lang w:eastAsia="es-ES"/>
        </w:rPr>
        <w:t xml:space="preserve"> cuenta con una </w:t>
      </w:r>
      <w:r w:rsidR="00864045" w:rsidRPr="00FE6B07">
        <w:rPr>
          <w:rFonts w:ascii="Arial Narrow" w:eastAsia="Times New Roman" w:hAnsi="Arial Narrow" w:cs="Arial"/>
          <w:sz w:val="20"/>
          <w:szCs w:val="20"/>
          <w:lang w:eastAsia="es-ES"/>
        </w:rPr>
        <w:t>visión</w:t>
      </w:r>
      <w:r w:rsidRPr="00FE6B07">
        <w:rPr>
          <w:rFonts w:ascii="Arial Narrow" w:eastAsia="Times New Roman" w:hAnsi="Arial Narrow" w:cs="Arial"/>
          <w:sz w:val="20"/>
          <w:szCs w:val="20"/>
          <w:lang w:eastAsia="es-ES"/>
        </w:rPr>
        <w:t xml:space="preserve"> claramente señalada y una misión articulada a la Visón en cumplimiento de los objetivos para lo cual fue creada, conforme se señala a </w:t>
      </w:r>
      <w:r w:rsidR="00864045" w:rsidRPr="00FE6B07">
        <w:rPr>
          <w:rFonts w:ascii="Arial Narrow" w:eastAsia="Times New Roman" w:hAnsi="Arial Narrow" w:cs="Arial"/>
          <w:sz w:val="20"/>
          <w:szCs w:val="20"/>
          <w:lang w:eastAsia="es-ES"/>
        </w:rPr>
        <w:t>continuación</w:t>
      </w:r>
      <w:r w:rsidRPr="00FE6B07">
        <w:rPr>
          <w:rFonts w:ascii="Arial Narrow" w:eastAsia="Times New Roman" w:hAnsi="Arial Narrow" w:cs="Arial"/>
          <w:sz w:val="20"/>
          <w:szCs w:val="20"/>
          <w:lang w:eastAsia="es-ES"/>
        </w:rPr>
        <w:t>:</w:t>
      </w:r>
    </w:p>
    <w:p w14:paraId="60FEE092" w14:textId="77777777" w:rsidR="00864045" w:rsidRPr="00FE6B07" w:rsidRDefault="00864045" w:rsidP="00AA555B">
      <w:pPr>
        <w:spacing w:after="0" w:line="240" w:lineRule="auto"/>
        <w:ind w:left="567"/>
        <w:jc w:val="both"/>
        <w:rPr>
          <w:rFonts w:ascii="Arial Narrow" w:eastAsia="Times New Roman" w:hAnsi="Arial Narrow" w:cs="Arial"/>
          <w:sz w:val="20"/>
          <w:szCs w:val="20"/>
          <w:lang w:eastAsia="es-ES"/>
        </w:rPr>
      </w:pPr>
    </w:p>
    <w:p w14:paraId="2CFA370D" w14:textId="77777777" w:rsidR="003403A2" w:rsidRPr="00FE6B07" w:rsidRDefault="00864045" w:rsidP="001B42DB">
      <w:pPr>
        <w:pStyle w:val="Prrafodelista"/>
        <w:numPr>
          <w:ilvl w:val="1"/>
          <w:numId w:val="20"/>
        </w:numPr>
        <w:tabs>
          <w:tab w:val="left" w:pos="0"/>
        </w:tabs>
        <w:spacing w:after="0" w:line="240" w:lineRule="auto"/>
        <w:ind w:left="567" w:hanging="567"/>
        <w:rPr>
          <w:rFonts w:ascii="Arial Narrow" w:eastAsia="Times New Roman" w:hAnsi="Arial Narrow" w:cs="Arial"/>
          <w:b/>
          <w:sz w:val="20"/>
          <w:szCs w:val="20"/>
          <w:lang w:eastAsia="es-ES"/>
        </w:rPr>
      </w:pPr>
      <w:r w:rsidRPr="00FE6B07">
        <w:rPr>
          <w:rFonts w:ascii="Arial Narrow" w:eastAsia="Times New Roman" w:hAnsi="Arial Narrow" w:cs="Arial"/>
          <w:b/>
          <w:sz w:val="20"/>
          <w:szCs w:val="20"/>
          <w:lang w:eastAsia="es-ES"/>
        </w:rPr>
        <w:t>VISIÓN</w:t>
      </w:r>
    </w:p>
    <w:p w14:paraId="161ECAC9" w14:textId="77777777" w:rsidR="00864045" w:rsidRPr="00FE6B07" w:rsidRDefault="00864045" w:rsidP="00AA555B">
      <w:pPr>
        <w:pStyle w:val="Prrafodelista"/>
        <w:tabs>
          <w:tab w:val="left" w:pos="0"/>
        </w:tabs>
        <w:spacing w:after="0" w:line="240" w:lineRule="auto"/>
        <w:ind w:left="567"/>
        <w:contextualSpacing w:val="0"/>
        <w:rPr>
          <w:rFonts w:ascii="Arial Narrow" w:eastAsia="Times New Roman" w:hAnsi="Arial Narrow" w:cs="Arial"/>
          <w:b/>
          <w:sz w:val="20"/>
          <w:szCs w:val="20"/>
          <w:lang w:eastAsia="es-ES"/>
        </w:rPr>
      </w:pPr>
    </w:p>
    <w:p w14:paraId="36564B6D" w14:textId="77777777" w:rsidR="003403A2" w:rsidRPr="00FE6B07" w:rsidRDefault="003403A2" w:rsidP="00AA555B">
      <w:pPr>
        <w:spacing w:after="0" w:line="240" w:lineRule="auto"/>
        <w:ind w:left="567"/>
        <w:jc w:val="both"/>
        <w:rPr>
          <w:rFonts w:ascii="Arial Narrow" w:eastAsia="Times New Roman" w:hAnsi="Arial Narrow" w:cs="Arial"/>
          <w:sz w:val="20"/>
          <w:szCs w:val="20"/>
          <w:lang w:eastAsia="es-ES"/>
        </w:rPr>
      </w:pPr>
      <w:r w:rsidRPr="00FE6B07">
        <w:rPr>
          <w:rFonts w:ascii="Arial Narrow" w:eastAsia="Times New Roman" w:hAnsi="Arial Narrow" w:cs="Arial"/>
          <w:sz w:val="20"/>
          <w:szCs w:val="20"/>
          <w:lang w:eastAsia="es-ES"/>
        </w:rPr>
        <w:t>“Ser una institución acreditada a nivel nacional en el tratamiento médico, quirúrgico y de diagnóstico en gastroenterología de alta complejidad, con formación académica, investigación científica y tecnología médica avanzada”</w:t>
      </w:r>
    </w:p>
    <w:p w14:paraId="2798563D" w14:textId="77777777" w:rsidR="003403A2" w:rsidRPr="00FE6B07" w:rsidRDefault="003403A2" w:rsidP="00AA555B">
      <w:pPr>
        <w:spacing w:after="0" w:line="240" w:lineRule="auto"/>
        <w:ind w:left="567" w:hanging="567"/>
        <w:jc w:val="both"/>
        <w:rPr>
          <w:rFonts w:ascii="Arial Narrow" w:eastAsia="Times New Roman" w:hAnsi="Arial Narrow" w:cs="Arial"/>
          <w:sz w:val="20"/>
          <w:szCs w:val="20"/>
          <w:lang w:eastAsia="es-ES"/>
        </w:rPr>
      </w:pPr>
    </w:p>
    <w:p w14:paraId="1A311A22" w14:textId="77777777" w:rsidR="003403A2" w:rsidRPr="00FE6B07" w:rsidRDefault="003403A2" w:rsidP="001B42DB">
      <w:pPr>
        <w:pStyle w:val="Prrafodelista"/>
        <w:numPr>
          <w:ilvl w:val="1"/>
          <w:numId w:val="20"/>
        </w:numPr>
        <w:tabs>
          <w:tab w:val="left" w:pos="0"/>
        </w:tabs>
        <w:spacing w:after="0" w:line="240" w:lineRule="auto"/>
        <w:ind w:left="567" w:hanging="567"/>
        <w:rPr>
          <w:rFonts w:ascii="Arial Narrow" w:eastAsia="Times New Roman" w:hAnsi="Arial Narrow" w:cs="Arial"/>
          <w:b/>
          <w:sz w:val="20"/>
          <w:szCs w:val="20"/>
          <w:lang w:eastAsia="es-ES"/>
        </w:rPr>
      </w:pPr>
      <w:r w:rsidRPr="00FE6B07">
        <w:rPr>
          <w:rFonts w:ascii="Arial Narrow" w:eastAsia="Times New Roman" w:hAnsi="Arial Narrow" w:cs="Arial"/>
          <w:b/>
          <w:sz w:val="20"/>
          <w:szCs w:val="20"/>
          <w:lang w:eastAsia="es-ES"/>
        </w:rPr>
        <w:t>MISIÓN.</w:t>
      </w:r>
    </w:p>
    <w:p w14:paraId="68C45820" w14:textId="77777777" w:rsidR="00263DD0" w:rsidRPr="00FE6B07" w:rsidRDefault="00263DD0" w:rsidP="00AA555B">
      <w:pPr>
        <w:spacing w:after="0" w:line="240" w:lineRule="auto"/>
        <w:ind w:left="567" w:hanging="567"/>
        <w:jc w:val="both"/>
        <w:rPr>
          <w:rFonts w:ascii="Arial Narrow" w:eastAsia="Times New Roman" w:hAnsi="Arial Narrow" w:cs="Arial"/>
          <w:sz w:val="20"/>
          <w:szCs w:val="20"/>
          <w:lang w:eastAsia="es-ES"/>
        </w:rPr>
      </w:pPr>
    </w:p>
    <w:p w14:paraId="4F75B24B" w14:textId="77777777" w:rsidR="003403A2" w:rsidRPr="00FE6B07" w:rsidRDefault="003403A2" w:rsidP="00AA555B">
      <w:pPr>
        <w:spacing w:after="0" w:line="240" w:lineRule="auto"/>
        <w:ind w:left="567"/>
        <w:jc w:val="both"/>
        <w:rPr>
          <w:rFonts w:ascii="Arial Narrow" w:eastAsia="Times New Roman" w:hAnsi="Arial Narrow" w:cs="Arial"/>
          <w:sz w:val="20"/>
          <w:szCs w:val="20"/>
          <w:lang w:eastAsia="es-ES"/>
        </w:rPr>
      </w:pPr>
      <w:r w:rsidRPr="00FE6B07">
        <w:rPr>
          <w:rFonts w:ascii="Arial Narrow" w:eastAsia="Times New Roman" w:hAnsi="Arial Narrow" w:cs="Arial"/>
          <w:sz w:val="20"/>
          <w:szCs w:val="20"/>
          <w:lang w:eastAsia="es-ES"/>
        </w:rPr>
        <w:t>“Somos una institución que brinda servicios de salud para resolver patologías gastrointestinales de mediana y alta complejidad, basados en la alta capacidad resolutiva de su talento humano, con desarrollo tecnológico, investigación científica, gestión de calidad y calidez en la atención médica, destinadas a mejorar la salud de la población boliviana”</w:t>
      </w:r>
    </w:p>
    <w:p w14:paraId="7145CBF2" w14:textId="77777777" w:rsidR="003403A2" w:rsidRPr="00FE6B07" w:rsidRDefault="003403A2" w:rsidP="00AA555B">
      <w:pPr>
        <w:spacing w:after="0" w:line="240" w:lineRule="auto"/>
        <w:ind w:left="567" w:hanging="567"/>
        <w:jc w:val="both"/>
        <w:rPr>
          <w:rFonts w:ascii="Arial Narrow" w:eastAsia="Times New Roman" w:hAnsi="Arial Narrow" w:cs="Arial"/>
          <w:sz w:val="20"/>
          <w:szCs w:val="20"/>
          <w:lang w:eastAsia="es-ES"/>
        </w:rPr>
      </w:pPr>
    </w:p>
    <w:p w14:paraId="1DAE07EA" w14:textId="77777777" w:rsidR="003403A2" w:rsidRPr="00FE6B07" w:rsidRDefault="003403A2" w:rsidP="001B42DB">
      <w:pPr>
        <w:pStyle w:val="Prrafodelista"/>
        <w:numPr>
          <w:ilvl w:val="1"/>
          <w:numId w:val="20"/>
        </w:numPr>
        <w:tabs>
          <w:tab w:val="left" w:pos="0"/>
        </w:tabs>
        <w:spacing w:after="0" w:line="240" w:lineRule="auto"/>
        <w:ind w:left="567" w:hanging="567"/>
        <w:rPr>
          <w:rFonts w:ascii="Arial Narrow" w:eastAsia="Times New Roman" w:hAnsi="Arial Narrow" w:cs="Arial"/>
          <w:sz w:val="20"/>
          <w:szCs w:val="20"/>
          <w:lang w:eastAsia="es-ES"/>
        </w:rPr>
      </w:pPr>
      <w:r w:rsidRPr="00FE6B07">
        <w:rPr>
          <w:rFonts w:ascii="Arial Narrow" w:eastAsia="Times New Roman" w:hAnsi="Arial Narrow" w:cs="Arial"/>
          <w:b/>
          <w:sz w:val="20"/>
          <w:szCs w:val="20"/>
          <w:lang w:eastAsia="es-ES"/>
        </w:rPr>
        <w:t>VALORES</w:t>
      </w:r>
      <w:r w:rsidRPr="00FE6B07">
        <w:rPr>
          <w:rFonts w:ascii="Arial Narrow" w:eastAsia="Times New Roman" w:hAnsi="Arial Narrow" w:cs="Arial"/>
          <w:sz w:val="20"/>
          <w:szCs w:val="20"/>
          <w:lang w:eastAsia="es-ES"/>
        </w:rPr>
        <w:t>.</w:t>
      </w:r>
    </w:p>
    <w:p w14:paraId="38725F5E" w14:textId="77777777" w:rsidR="00263DD0" w:rsidRPr="00FE6B07" w:rsidRDefault="00263DD0" w:rsidP="00AA555B">
      <w:pPr>
        <w:pStyle w:val="Prrafodelista"/>
        <w:tabs>
          <w:tab w:val="left" w:pos="0"/>
        </w:tabs>
        <w:spacing w:after="0" w:line="240" w:lineRule="auto"/>
        <w:ind w:left="567"/>
        <w:contextualSpacing w:val="0"/>
        <w:rPr>
          <w:rFonts w:ascii="Arial Narrow" w:eastAsia="Times New Roman" w:hAnsi="Arial Narrow" w:cs="Arial"/>
          <w:sz w:val="20"/>
          <w:szCs w:val="20"/>
          <w:lang w:eastAsia="es-ES"/>
        </w:rPr>
      </w:pPr>
    </w:p>
    <w:p w14:paraId="16C17E4E" w14:textId="77777777" w:rsidR="003403A2" w:rsidRPr="00FE6B07" w:rsidRDefault="003403A2" w:rsidP="00AA555B">
      <w:pPr>
        <w:spacing w:after="0" w:line="240" w:lineRule="auto"/>
        <w:ind w:left="567"/>
        <w:jc w:val="both"/>
        <w:rPr>
          <w:rFonts w:ascii="Arial Narrow" w:eastAsia="Times New Roman" w:hAnsi="Arial Narrow" w:cs="Arial"/>
          <w:sz w:val="20"/>
          <w:szCs w:val="20"/>
          <w:lang w:eastAsia="es-ES"/>
        </w:rPr>
      </w:pPr>
      <w:r w:rsidRPr="00FE6B07">
        <w:rPr>
          <w:rFonts w:ascii="Arial Narrow" w:eastAsia="Times New Roman" w:hAnsi="Arial Narrow" w:cs="Arial"/>
          <w:sz w:val="20"/>
          <w:szCs w:val="20"/>
          <w:lang w:eastAsia="es-ES"/>
        </w:rPr>
        <w:t>Son las virtudes y cualidades que caracterizan a las personas dentro una Institución, los valores están diseñados para ser aplicados por todo el personal del Instituto, se relaciona de manera directa con la calidad, eficiencia y calidez que deben brindar a los pacientes en la atención médica, paramédicos y administrativos.</w:t>
      </w:r>
    </w:p>
    <w:p w14:paraId="1817320E" w14:textId="77777777" w:rsidR="003403A2" w:rsidRPr="00FE6B07" w:rsidRDefault="003403A2" w:rsidP="00AA555B">
      <w:pPr>
        <w:spacing w:after="0" w:line="240" w:lineRule="auto"/>
        <w:ind w:left="567" w:hanging="567"/>
        <w:jc w:val="both"/>
        <w:rPr>
          <w:rFonts w:ascii="Arial Narrow" w:eastAsia="Times New Roman" w:hAnsi="Arial Narrow" w:cs="Arial"/>
          <w:sz w:val="20"/>
          <w:szCs w:val="20"/>
          <w:lang w:eastAsia="es-ES"/>
        </w:rPr>
      </w:pPr>
    </w:p>
    <w:p w14:paraId="4CE81402" w14:textId="77777777" w:rsidR="003403A2" w:rsidRPr="00FE6B07" w:rsidRDefault="003403A2" w:rsidP="001B42DB">
      <w:pPr>
        <w:pStyle w:val="Prrafodelista"/>
        <w:numPr>
          <w:ilvl w:val="0"/>
          <w:numId w:val="3"/>
        </w:numPr>
        <w:spacing w:after="0" w:line="240" w:lineRule="auto"/>
        <w:ind w:left="567" w:hanging="567"/>
        <w:jc w:val="both"/>
        <w:rPr>
          <w:rFonts w:ascii="Arial Narrow" w:eastAsia="Times New Roman" w:hAnsi="Arial Narrow" w:cs="Arial"/>
          <w:sz w:val="20"/>
          <w:szCs w:val="20"/>
          <w:lang w:eastAsia="es-ES"/>
        </w:rPr>
      </w:pPr>
      <w:r w:rsidRPr="00FE6B07">
        <w:rPr>
          <w:rFonts w:ascii="Arial Narrow" w:eastAsia="Times New Roman" w:hAnsi="Arial Narrow" w:cs="Arial"/>
          <w:sz w:val="20"/>
          <w:szCs w:val="20"/>
          <w:lang w:eastAsia="es-ES"/>
        </w:rPr>
        <w:t>Honestidad: La honestidad hace que la persona actué siempre con base a la verdad y en la        auténtica justicia, dando a cada quien lo que le corresponde incluyendo ella misma.</w:t>
      </w:r>
    </w:p>
    <w:p w14:paraId="7E547128" w14:textId="77777777" w:rsidR="003403A2" w:rsidRPr="00FE6B07" w:rsidRDefault="003403A2" w:rsidP="00AA555B">
      <w:pPr>
        <w:spacing w:after="0" w:line="240" w:lineRule="auto"/>
        <w:ind w:left="567" w:hanging="567"/>
        <w:jc w:val="both"/>
        <w:rPr>
          <w:rFonts w:ascii="Arial Narrow" w:eastAsia="Times New Roman" w:hAnsi="Arial Narrow" w:cs="Arial"/>
          <w:sz w:val="20"/>
          <w:szCs w:val="20"/>
          <w:lang w:eastAsia="es-ES"/>
        </w:rPr>
      </w:pPr>
    </w:p>
    <w:p w14:paraId="088602F8" w14:textId="77777777" w:rsidR="003403A2" w:rsidRPr="00FE6B07" w:rsidRDefault="003403A2" w:rsidP="001B42DB">
      <w:pPr>
        <w:pStyle w:val="Prrafodelista"/>
        <w:numPr>
          <w:ilvl w:val="0"/>
          <w:numId w:val="3"/>
        </w:numPr>
        <w:spacing w:after="0" w:line="240" w:lineRule="auto"/>
        <w:ind w:left="567" w:hanging="567"/>
        <w:jc w:val="both"/>
        <w:rPr>
          <w:rFonts w:ascii="Arial Narrow" w:eastAsia="Times New Roman" w:hAnsi="Arial Narrow" w:cs="Arial"/>
          <w:sz w:val="20"/>
          <w:szCs w:val="20"/>
          <w:lang w:eastAsia="es-ES"/>
        </w:rPr>
      </w:pPr>
      <w:r w:rsidRPr="00FE6B07">
        <w:rPr>
          <w:rFonts w:ascii="Arial Narrow" w:eastAsia="Times New Roman" w:hAnsi="Arial Narrow" w:cs="Arial"/>
          <w:sz w:val="20"/>
          <w:szCs w:val="20"/>
          <w:lang w:eastAsia="es-ES"/>
        </w:rPr>
        <w:t>Respeto:</w:t>
      </w:r>
      <w:r w:rsidRPr="00FE6B07">
        <w:rPr>
          <w:rFonts w:ascii="Arial Narrow" w:eastAsia="Times New Roman" w:hAnsi="Arial Narrow" w:cs="Arial"/>
          <w:sz w:val="20"/>
          <w:szCs w:val="20"/>
          <w:lang w:eastAsia="es-ES"/>
        </w:rPr>
        <w:tab/>
        <w:t xml:space="preserve"> Es valorar y tratar a todas las personas por igual sin importar su procedencia, religión, sexo, color de piel o estrato social, generar trato amable y respetuoso entre los trabajadores y pacientes. </w:t>
      </w:r>
    </w:p>
    <w:p w14:paraId="182CAC41" w14:textId="77777777" w:rsidR="003403A2" w:rsidRPr="00FE6B07" w:rsidRDefault="003403A2" w:rsidP="00AA555B">
      <w:pPr>
        <w:spacing w:after="0" w:line="240" w:lineRule="auto"/>
        <w:ind w:left="567" w:hanging="567"/>
        <w:jc w:val="both"/>
        <w:rPr>
          <w:rFonts w:ascii="Arial Narrow" w:eastAsia="Times New Roman" w:hAnsi="Arial Narrow" w:cs="Arial"/>
          <w:sz w:val="20"/>
          <w:szCs w:val="20"/>
          <w:lang w:eastAsia="es-ES"/>
        </w:rPr>
      </w:pPr>
    </w:p>
    <w:p w14:paraId="04D8EA05" w14:textId="77777777" w:rsidR="003403A2" w:rsidRPr="00FE6B07" w:rsidRDefault="003403A2" w:rsidP="001B42DB">
      <w:pPr>
        <w:pStyle w:val="Prrafodelista"/>
        <w:numPr>
          <w:ilvl w:val="0"/>
          <w:numId w:val="3"/>
        </w:numPr>
        <w:spacing w:after="0" w:line="240" w:lineRule="auto"/>
        <w:ind w:left="567" w:hanging="567"/>
        <w:jc w:val="both"/>
        <w:rPr>
          <w:rFonts w:ascii="Arial Narrow" w:eastAsia="Times New Roman" w:hAnsi="Arial Narrow" w:cs="Arial"/>
          <w:sz w:val="20"/>
          <w:szCs w:val="20"/>
          <w:lang w:eastAsia="es-ES"/>
        </w:rPr>
      </w:pPr>
      <w:r w:rsidRPr="00FE6B07">
        <w:rPr>
          <w:rFonts w:ascii="Arial Narrow" w:eastAsia="Times New Roman" w:hAnsi="Arial Narrow" w:cs="Arial"/>
          <w:sz w:val="20"/>
          <w:szCs w:val="20"/>
          <w:lang w:eastAsia="es-ES"/>
        </w:rPr>
        <w:t xml:space="preserve">Solidaridad: Consiste en ser capaces de entregar parte de nuestro tiempo y recursos hacia los demás para un bien común.  </w:t>
      </w:r>
    </w:p>
    <w:p w14:paraId="10968255" w14:textId="77777777" w:rsidR="003403A2" w:rsidRPr="00FE6B07" w:rsidRDefault="003403A2" w:rsidP="00AA555B">
      <w:pPr>
        <w:spacing w:after="0" w:line="240" w:lineRule="auto"/>
        <w:ind w:left="567" w:hanging="567"/>
        <w:jc w:val="both"/>
        <w:rPr>
          <w:rFonts w:ascii="Arial Narrow" w:eastAsia="Times New Roman" w:hAnsi="Arial Narrow" w:cs="Arial"/>
          <w:sz w:val="20"/>
          <w:szCs w:val="20"/>
          <w:lang w:eastAsia="es-ES"/>
        </w:rPr>
      </w:pPr>
    </w:p>
    <w:p w14:paraId="7912B969" w14:textId="77777777" w:rsidR="003403A2" w:rsidRPr="00FE6B07" w:rsidRDefault="003403A2" w:rsidP="001B42DB">
      <w:pPr>
        <w:pStyle w:val="Prrafodelista"/>
        <w:numPr>
          <w:ilvl w:val="0"/>
          <w:numId w:val="3"/>
        </w:numPr>
        <w:spacing w:after="0" w:line="240" w:lineRule="auto"/>
        <w:ind w:left="567" w:hanging="567"/>
        <w:jc w:val="both"/>
        <w:rPr>
          <w:rFonts w:ascii="Arial Narrow" w:eastAsia="Times New Roman" w:hAnsi="Arial Narrow" w:cs="Arial"/>
          <w:sz w:val="20"/>
          <w:szCs w:val="20"/>
          <w:lang w:eastAsia="es-ES"/>
        </w:rPr>
      </w:pPr>
      <w:r w:rsidRPr="00FE6B07">
        <w:rPr>
          <w:rFonts w:ascii="Arial Narrow" w:eastAsia="Times New Roman" w:hAnsi="Arial Narrow" w:cs="Arial"/>
          <w:sz w:val="20"/>
          <w:szCs w:val="20"/>
          <w:lang w:eastAsia="es-ES"/>
        </w:rPr>
        <w:t xml:space="preserve">Humildad: Consiste en el desapego a lo material, es ser capaz de demostrar modestia y dejar de lado el YO, es el conocimiento de nuestras propias limitaciones y obrar con modestia y de manera objetiva.  </w:t>
      </w:r>
    </w:p>
    <w:p w14:paraId="5E5FFCBC" w14:textId="77777777" w:rsidR="003403A2" w:rsidRPr="00FE6B07" w:rsidRDefault="003403A2" w:rsidP="00AA555B">
      <w:pPr>
        <w:spacing w:after="0" w:line="240" w:lineRule="auto"/>
        <w:ind w:left="567" w:hanging="567"/>
        <w:jc w:val="both"/>
        <w:rPr>
          <w:rFonts w:ascii="Arial Narrow" w:eastAsia="Times New Roman" w:hAnsi="Arial Narrow" w:cs="Arial"/>
          <w:sz w:val="20"/>
          <w:szCs w:val="20"/>
          <w:lang w:eastAsia="es-ES"/>
        </w:rPr>
      </w:pPr>
    </w:p>
    <w:p w14:paraId="236FA16C" w14:textId="77777777" w:rsidR="003403A2" w:rsidRPr="00FE6B07" w:rsidRDefault="003403A2" w:rsidP="001B42DB">
      <w:pPr>
        <w:pStyle w:val="Prrafodelista"/>
        <w:numPr>
          <w:ilvl w:val="0"/>
          <w:numId w:val="3"/>
        </w:numPr>
        <w:spacing w:after="0" w:line="240" w:lineRule="auto"/>
        <w:ind w:left="567" w:hanging="567"/>
        <w:jc w:val="both"/>
        <w:rPr>
          <w:rFonts w:ascii="Arial Narrow" w:eastAsia="Times New Roman" w:hAnsi="Arial Narrow" w:cs="Arial"/>
          <w:sz w:val="20"/>
          <w:szCs w:val="20"/>
          <w:lang w:eastAsia="es-ES"/>
        </w:rPr>
      </w:pPr>
      <w:r w:rsidRPr="00FE6B07">
        <w:rPr>
          <w:rFonts w:ascii="Arial Narrow" w:eastAsia="Times New Roman" w:hAnsi="Arial Narrow" w:cs="Arial"/>
          <w:sz w:val="20"/>
          <w:szCs w:val="20"/>
          <w:lang w:eastAsia="es-ES"/>
        </w:rPr>
        <w:t>Paciencia: Es la capacidad de esperar sin perder la calma, de saber elegir el momento adecuado para ejecutar una acción, de persistir a pesar de la adversidad, de levantarnos cada vez que nos caemos.</w:t>
      </w:r>
    </w:p>
    <w:p w14:paraId="0C908002" w14:textId="77777777" w:rsidR="003403A2" w:rsidRPr="00FE6B07" w:rsidRDefault="003403A2" w:rsidP="00AA555B">
      <w:pPr>
        <w:spacing w:after="0" w:line="240" w:lineRule="auto"/>
        <w:ind w:left="567" w:hanging="567"/>
        <w:jc w:val="both"/>
        <w:rPr>
          <w:rFonts w:ascii="Arial Narrow" w:eastAsia="Times New Roman" w:hAnsi="Arial Narrow" w:cs="Arial"/>
          <w:sz w:val="20"/>
          <w:szCs w:val="20"/>
          <w:lang w:eastAsia="es-ES"/>
        </w:rPr>
      </w:pPr>
    </w:p>
    <w:p w14:paraId="1E8B830D" w14:textId="77777777" w:rsidR="003403A2" w:rsidRPr="00FE6B07" w:rsidRDefault="003403A2" w:rsidP="001B42DB">
      <w:pPr>
        <w:pStyle w:val="Prrafodelista"/>
        <w:numPr>
          <w:ilvl w:val="0"/>
          <w:numId w:val="3"/>
        </w:numPr>
        <w:spacing w:after="0" w:line="240" w:lineRule="auto"/>
        <w:ind w:left="567" w:hanging="567"/>
        <w:jc w:val="both"/>
        <w:rPr>
          <w:rFonts w:ascii="Arial Narrow" w:eastAsia="Times New Roman" w:hAnsi="Arial Narrow" w:cs="Arial"/>
          <w:sz w:val="20"/>
          <w:szCs w:val="20"/>
          <w:lang w:eastAsia="es-ES"/>
        </w:rPr>
      </w:pPr>
      <w:r w:rsidRPr="00FE6B07">
        <w:rPr>
          <w:rFonts w:ascii="Arial Narrow" w:eastAsia="Times New Roman" w:hAnsi="Arial Narrow" w:cs="Arial"/>
          <w:sz w:val="20"/>
          <w:szCs w:val="20"/>
          <w:lang w:eastAsia="es-ES"/>
        </w:rPr>
        <w:t>Lealtad: Es la capacidad de no quebrantar la palabra incluso a pesar de las circunstancias, consiste en la adhesión firme a personas o instituciones con las que nos hemos comprometido y por las cuales velaremos incluso a pesar de que nuestros intereses personales.</w:t>
      </w:r>
    </w:p>
    <w:p w14:paraId="5842518C" w14:textId="77777777" w:rsidR="003403A2" w:rsidRPr="00FE6B07" w:rsidRDefault="003403A2" w:rsidP="001B42DB">
      <w:pPr>
        <w:pStyle w:val="Prrafodelista"/>
        <w:numPr>
          <w:ilvl w:val="0"/>
          <w:numId w:val="3"/>
        </w:numPr>
        <w:spacing w:after="0" w:line="240" w:lineRule="auto"/>
        <w:ind w:left="567" w:hanging="567"/>
        <w:jc w:val="both"/>
        <w:rPr>
          <w:rFonts w:ascii="Arial Narrow" w:eastAsia="Times New Roman" w:hAnsi="Arial Narrow" w:cs="Arial"/>
          <w:sz w:val="20"/>
          <w:szCs w:val="20"/>
          <w:lang w:eastAsia="es-ES"/>
        </w:rPr>
      </w:pPr>
      <w:r w:rsidRPr="00FE6B07">
        <w:rPr>
          <w:rFonts w:ascii="Arial Narrow" w:eastAsia="Times New Roman" w:hAnsi="Arial Narrow" w:cs="Arial"/>
          <w:sz w:val="20"/>
          <w:szCs w:val="20"/>
          <w:lang w:eastAsia="es-ES"/>
        </w:rPr>
        <w:lastRenderedPageBreak/>
        <w:t xml:space="preserve">Gratitud: Es la actitud de dar las gracias por todo lo que recibimos,  la gratitud pasa por sentirse afortunado de lo que se tiene. </w:t>
      </w:r>
    </w:p>
    <w:p w14:paraId="033F4453" w14:textId="77777777" w:rsidR="003403A2" w:rsidRPr="00FE6B07" w:rsidRDefault="003403A2" w:rsidP="00AA555B">
      <w:pPr>
        <w:spacing w:after="0" w:line="240" w:lineRule="auto"/>
        <w:ind w:left="567" w:hanging="567"/>
        <w:jc w:val="both"/>
        <w:rPr>
          <w:rFonts w:ascii="Arial Narrow" w:eastAsia="Times New Roman" w:hAnsi="Arial Narrow" w:cs="Arial"/>
          <w:sz w:val="20"/>
          <w:szCs w:val="20"/>
          <w:lang w:eastAsia="es-ES"/>
        </w:rPr>
      </w:pPr>
    </w:p>
    <w:p w14:paraId="2D2CDD2D" w14:textId="77777777" w:rsidR="003403A2" w:rsidRPr="00FE6B07" w:rsidRDefault="003403A2" w:rsidP="001B42DB">
      <w:pPr>
        <w:pStyle w:val="Prrafodelista"/>
        <w:numPr>
          <w:ilvl w:val="0"/>
          <w:numId w:val="3"/>
        </w:numPr>
        <w:spacing w:after="0" w:line="240" w:lineRule="auto"/>
        <w:ind w:left="567" w:hanging="567"/>
        <w:jc w:val="both"/>
        <w:rPr>
          <w:rFonts w:ascii="Arial Narrow" w:eastAsia="Times New Roman" w:hAnsi="Arial Narrow" w:cs="Arial"/>
          <w:sz w:val="20"/>
          <w:szCs w:val="20"/>
          <w:lang w:eastAsia="es-ES"/>
        </w:rPr>
      </w:pPr>
      <w:r w:rsidRPr="00FE6B07">
        <w:rPr>
          <w:rFonts w:ascii="Arial Narrow" w:eastAsia="Times New Roman" w:hAnsi="Arial Narrow" w:cs="Arial"/>
          <w:sz w:val="20"/>
          <w:szCs w:val="20"/>
          <w:lang w:eastAsia="es-ES"/>
        </w:rPr>
        <w:t>Calidad: Aplicar estándares de calidad y hacer las cosas de manera óptima, cumplir con protocolos de atención médica, cumplir con los reglamentos, normas y procedimientos Institucionales, en resumen es ofrecer unas condiciones de uso del servicio superiores a las que el cliente espera recibir y aun precio accesible.</w:t>
      </w:r>
    </w:p>
    <w:p w14:paraId="2D2DC398" w14:textId="77777777" w:rsidR="003403A2" w:rsidRPr="00FE6B07" w:rsidRDefault="003403A2" w:rsidP="00AA555B">
      <w:pPr>
        <w:spacing w:after="0" w:line="240" w:lineRule="auto"/>
        <w:ind w:left="567" w:hanging="567"/>
        <w:jc w:val="both"/>
        <w:rPr>
          <w:rFonts w:ascii="Arial Narrow" w:eastAsia="Times New Roman" w:hAnsi="Arial Narrow" w:cs="Arial"/>
          <w:sz w:val="20"/>
          <w:szCs w:val="20"/>
          <w:lang w:eastAsia="es-ES"/>
        </w:rPr>
      </w:pPr>
    </w:p>
    <w:p w14:paraId="4FB56A32" w14:textId="77777777" w:rsidR="003403A2" w:rsidRPr="00FE6B07" w:rsidRDefault="003403A2" w:rsidP="001B42DB">
      <w:pPr>
        <w:pStyle w:val="Prrafodelista"/>
        <w:numPr>
          <w:ilvl w:val="0"/>
          <w:numId w:val="3"/>
        </w:numPr>
        <w:spacing w:after="0" w:line="240" w:lineRule="auto"/>
        <w:ind w:left="567" w:hanging="567"/>
        <w:jc w:val="both"/>
        <w:rPr>
          <w:rFonts w:ascii="Arial Narrow" w:eastAsia="Times New Roman" w:hAnsi="Arial Narrow" w:cs="Arial"/>
          <w:sz w:val="20"/>
          <w:szCs w:val="20"/>
          <w:lang w:eastAsia="es-ES"/>
        </w:rPr>
      </w:pPr>
      <w:r w:rsidRPr="00FE6B07">
        <w:rPr>
          <w:rFonts w:ascii="Arial Narrow" w:eastAsia="Times New Roman" w:hAnsi="Arial Narrow" w:cs="Arial"/>
          <w:sz w:val="20"/>
          <w:szCs w:val="20"/>
          <w:lang w:eastAsia="es-ES"/>
        </w:rPr>
        <w:t>Calidez: Es el valor Humano el que está muy relacionado con la empatía, es pensar en los demás y en su manera de sentir para ajustar la conducta así mostrar amabilidad, comprensión y alta disposición del servicio.</w:t>
      </w:r>
    </w:p>
    <w:p w14:paraId="7DB7E10B" w14:textId="77777777" w:rsidR="003403A2" w:rsidRPr="00FE6B07" w:rsidRDefault="003403A2" w:rsidP="00AA555B">
      <w:pPr>
        <w:spacing w:after="0" w:line="240" w:lineRule="auto"/>
        <w:ind w:left="567" w:hanging="567"/>
        <w:jc w:val="both"/>
        <w:rPr>
          <w:rFonts w:ascii="Arial Narrow" w:eastAsia="Times New Roman" w:hAnsi="Arial Narrow" w:cs="Arial"/>
          <w:sz w:val="20"/>
          <w:szCs w:val="20"/>
          <w:lang w:eastAsia="es-ES"/>
        </w:rPr>
      </w:pPr>
    </w:p>
    <w:p w14:paraId="12415DE2" w14:textId="77777777" w:rsidR="003403A2" w:rsidRPr="00FE6B07" w:rsidRDefault="003403A2" w:rsidP="001B42DB">
      <w:pPr>
        <w:pStyle w:val="Prrafodelista"/>
        <w:numPr>
          <w:ilvl w:val="0"/>
          <w:numId w:val="3"/>
        </w:numPr>
        <w:spacing w:after="0" w:line="240" w:lineRule="auto"/>
        <w:ind w:left="567" w:hanging="567"/>
        <w:jc w:val="both"/>
        <w:rPr>
          <w:rFonts w:ascii="Arial Narrow" w:eastAsia="Times New Roman" w:hAnsi="Arial Narrow" w:cs="Arial"/>
          <w:sz w:val="20"/>
          <w:szCs w:val="20"/>
          <w:lang w:eastAsia="es-ES"/>
        </w:rPr>
      </w:pPr>
      <w:r w:rsidRPr="00FE6B07">
        <w:rPr>
          <w:rFonts w:ascii="Arial Narrow" w:eastAsia="Times New Roman" w:hAnsi="Arial Narrow" w:cs="Arial"/>
          <w:sz w:val="20"/>
          <w:szCs w:val="20"/>
          <w:lang w:eastAsia="es-ES"/>
        </w:rPr>
        <w:t xml:space="preserve">Puntualidad: Consiste  en la disciplina necesaria para estar a tiempo a acudir a las obligaciones de manera oportuna, es respetar  el tiempo de otros. </w:t>
      </w:r>
    </w:p>
    <w:p w14:paraId="70BB5661" w14:textId="77777777" w:rsidR="003403A2" w:rsidRPr="00FE6B07" w:rsidRDefault="003403A2" w:rsidP="00AA555B">
      <w:pPr>
        <w:spacing w:after="0" w:line="240" w:lineRule="auto"/>
        <w:ind w:left="567" w:hanging="567"/>
        <w:jc w:val="both"/>
        <w:rPr>
          <w:rFonts w:ascii="Arial Narrow" w:eastAsia="Times New Roman" w:hAnsi="Arial Narrow" w:cs="Arial"/>
          <w:sz w:val="20"/>
          <w:szCs w:val="20"/>
          <w:lang w:eastAsia="es-ES"/>
        </w:rPr>
      </w:pPr>
    </w:p>
    <w:p w14:paraId="5DEDB8AE" w14:textId="77777777" w:rsidR="003403A2" w:rsidRPr="00FE6B07" w:rsidRDefault="003403A2" w:rsidP="001B42DB">
      <w:pPr>
        <w:pStyle w:val="Prrafodelista"/>
        <w:numPr>
          <w:ilvl w:val="0"/>
          <w:numId w:val="3"/>
        </w:numPr>
        <w:spacing w:after="0" w:line="240" w:lineRule="auto"/>
        <w:ind w:left="567" w:hanging="567"/>
        <w:jc w:val="both"/>
        <w:rPr>
          <w:rFonts w:ascii="Arial Narrow" w:eastAsia="Times New Roman" w:hAnsi="Arial Narrow" w:cs="Arial"/>
          <w:sz w:val="20"/>
          <w:szCs w:val="20"/>
          <w:lang w:eastAsia="es-ES"/>
        </w:rPr>
      </w:pPr>
      <w:r w:rsidRPr="00FE6B07">
        <w:rPr>
          <w:rFonts w:ascii="Arial Narrow" w:eastAsia="Times New Roman" w:hAnsi="Arial Narrow" w:cs="Arial"/>
          <w:sz w:val="20"/>
          <w:szCs w:val="20"/>
          <w:lang w:eastAsia="es-ES"/>
        </w:rPr>
        <w:t>Trabajo en equipo: Trabajar de manera coordinada y participativa, para alcanzar con los objetivos Institucionales.</w:t>
      </w:r>
    </w:p>
    <w:p w14:paraId="03D2C55B" w14:textId="77777777" w:rsidR="003403A2" w:rsidRPr="00FE6B07" w:rsidRDefault="003403A2" w:rsidP="00AA555B">
      <w:pPr>
        <w:spacing w:after="0" w:line="240" w:lineRule="auto"/>
        <w:ind w:left="567" w:hanging="567"/>
        <w:jc w:val="both"/>
        <w:rPr>
          <w:rFonts w:ascii="Arial Narrow" w:eastAsia="Times New Roman" w:hAnsi="Arial Narrow" w:cs="Arial"/>
          <w:sz w:val="20"/>
          <w:szCs w:val="20"/>
          <w:lang w:eastAsia="es-ES"/>
        </w:rPr>
      </w:pPr>
    </w:p>
    <w:p w14:paraId="47E9D4E1" w14:textId="77777777" w:rsidR="003403A2" w:rsidRPr="00FE6B07" w:rsidRDefault="003403A2" w:rsidP="001B42DB">
      <w:pPr>
        <w:pStyle w:val="Prrafodelista"/>
        <w:numPr>
          <w:ilvl w:val="0"/>
          <w:numId w:val="3"/>
        </w:numPr>
        <w:spacing w:after="0" w:line="240" w:lineRule="auto"/>
        <w:ind w:left="567" w:hanging="567"/>
        <w:jc w:val="both"/>
        <w:rPr>
          <w:rFonts w:ascii="Arial Narrow" w:eastAsia="Times New Roman" w:hAnsi="Arial Narrow" w:cs="Arial"/>
          <w:sz w:val="20"/>
          <w:szCs w:val="20"/>
          <w:lang w:eastAsia="es-ES"/>
        </w:rPr>
      </w:pPr>
      <w:r w:rsidRPr="00FE6B07">
        <w:rPr>
          <w:rFonts w:ascii="Arial Narrow" w:eastAsia="Times New Roman" w:hAnsi="Arial Narrow" w:cs="Arial"/>
          <w:sz w:val="20"/>
          <w:szCs w:val="20"/>
          <w:lang w:eastAsia="es-ES"/>
        </w:rPr>
        <w:t>Compromiso: Es la obligación contraída por los trabajadores a dar lo mejor de cada uno y participar activamente de las diferentes actividades trazadas por la Institución.</w:t>
      </w:r>
    </w:p>
    <w:p w14:paraId="709884A4" w14:textId="77777777" w:rsidR="003403A2" w:rsidRPr="00FE6B07" w:rsidRDefault="003403A2" w:rsidP="00AA555B">
      <w:pPr>
        <w:spacing w:after="0" w:line="240" w:lineRule="auto"/>
        <w:ind w:left="567" w:hanging="567"/>
        <w:jc w:val="both"/>
        <w:rPr>
          <w:rFonts w:ascii="Arial Narrow" w:eastAsia="Times New Roman" w:hAnsi="Arial Narrow" w:cs="Arial"/>
          <w:sz w:val="20"/>
          <w:szCs w:val="20"/>
          <w:lang w:eastAsia="es-ES"/>
        </w:rPr>
      </w:pPr>
    </w:p>
    <w:p w14:paraId="26257DAB" w14:textId="77777777" w:rsidR="003403A2" w:rsidRPr="00FE6B07" w:rsidRDefault="003403A2" w:rsidP="001B42DB">
      <w:pPr>
        <w:pStyle w:val="Prrafodelista"/>
        <w:numPr>
          <w:ilvl w:val="0"/>
          <w:numId w:val="3"/>
        </w:numPr>
        <w:spacing w:after="0" w:line="240" w:lineRule="auto"/>
        <w:ind w:left="567" w:hanging="567"/>
        <w:jc w:val="both"/>
        <w:rPr>
          <w:rFonts w:ascii="Arial Narrow" w:eastAsia="Times New Roman" w:hAnsi="Arial Narrow" w:cs="Arial"/>
          <w:sz w:val="20"/>
          <w:szCs w:val="20"/>
          <w:lang w:eastAsia="es-ES"/>
        </w:rPr>
      </w:pPr>
      <w:r w:rsidRPr="00FE6B07">
        <w:rPr>
          <w:rFonts w:ascii="Arial Narrow" w:eastAsia="Times New Roman" w:hAnsi="Arial Narrow" w:cs="Arial"/>
          <w:sz w:val="20"/>
          <w:szCs w:val="20"/>
          <w:lang w:eastAsia="es-ES"/>
        </w:rPr>
        <w:t>Excelencia en la prestación del servicio médico: Es brindar un servicio médico eficiente, ágil y oportuno para resolver los problemas de salud gastrointestinales de nuestros pacientes.</w:t>
      </w:r>
    </w:p>
    <w:p w14:paraId="0752C6CA" w14:textId="77777777" w:rsidR="003403A2" w:rsidRPr="00FE6B07" w:rsidRDefault="003403A2" w:rsidP="00AA555B">
      <w:pPr>
        <w:spacing w:after="0" w:line="240" w:lineRule="auto"/>
        <w:ind w:left="567" w:hanging="567"/>
        <w:jc w:val="both"/>
        <w:rPr>
          <w:rFonts w:ascii="Arial Narrow" w:eastAsia="Times New Roman" w:hAnsi="Arial Narrow" w:cs="Arial"/>
          <w:sz w:val="20"/>
          <w:szCs w:val="20"/>
          <w:lang w:eastAsia="es-ES"/>
        </w:rPr>
      </w:pPr>
    </w:p>
    <w:p w14:paraId="0DA0F9AB" w14:textId="77777777" w:rsidR="003403A2" w:rsidRPr="00FE6B07" w:rsidRDefault="003403A2" w:rsidP="001B42DB">
      <w:pPr>
        <w:pStyle w:val="Prrafodelista"/>
        <w:numPr>
          <w:ilvl w:val="0"/>
          <w:numId w:val="3"/>
        </w:numPr>
        <w:spacing w:after="0" w:line="240" w:lineRule="auto"/>
        <w:ind w:left="567" w:hanging="567"/>
        <w:jc w:val="both"/>
        <w:rPr>
          <w:rFonts w:ascii="Arial Narrow" w:eastAsia="Times New Roman" w:hAnsi="Arial Narrow" w:cs="Arial"/>
          <w:sz w:val="20"/>
          <w:szCs w:val="20"/>
          <w:lang w:eastAsia="es-ES"/>
        </w:rPr>
      </w:pPr>
      <w:r w:rsidRPr="00FE6B07">
        <w:rPr>
          <w:rFonts w:ascii="Arial Narrow" w:eastAsia="Times New Roman" w:hAnsi="Arial Narrow" w:cs="Arial"/>
          <w:sz w:val="20"/>
          <w:szCs w:val="20"/>
          <w:lang w:eastAsia="es-ES"/>
        </w:rPr>
        <w:t>Responsabilidad Social: Nos preocupamos por proteger el medio ambiente (manejo adecuado de residuos sólidos y residuos contagiosos), brindamos atención Psicosocial para los pacientes de escasos recursos económicos.</w:t>
      </w:r>
    </w:p>
    <w:p w14:paraId="7396D721" w14:textId="77777777" w:rsidR="003403A2" w:rsidRPr="00FE6B07" w:rsidRDefault="003403A2" w:rsidP="00AA555B">
      <w:pPr>
        <w:spacing w:after="0" w:line="240" w:lineRule="auto"/>
        <w:ind w:left="567" w:hanging="567"/>
        <w:jc w:val="both"/>
        <w:rPr>
          <w:rFonts w:ascii="Arial Narrow" w:eastAsia="Times New Roman" w:hAnsi="Arial Narrow" w:cs="Arial"/>
          <w:sz w:val="20"/>
          <w:szCs w:val="20"/>
          <w:lang w:eastAsia="es-ES"/>
        </w:rPr>
      </w:pPr>
    </w:p>
    <w:p w14:paraId="7CC80E29" w14:textId="77777777" w:rsidR="00BA6FA0" w:rsidRPr="00FE6B07" w:rsidRDefault="003403A2" w:rsidP="001B42DB">
      <w:pPr>
        <w:pStyle w:val="Prrafodelista"/>
        <w:numPr>
          <w:ilvl w:val="0"/>
          <w:numId w:val="3"/>
        </w:numPr>
        <w:spacing w:after="0" w:line="240" w:lineRule="auto"/>
        <w:ind w:left="567" w:hanging="567"/>
        <w:jc w:val="both"/>
        <w:rPr>
          <w:rFonts w:ascii="Arial Narrow" w:eastAsia="Times New Roman" w:hAnsi="Arial Narrow" w:cs="Arial"/>
          <w:sz w:val="20"/>
          <w:szCs w:val="20"/>
          <w:lang w:eastAsia="es-ES"/>
        </w:rPr>
      </w:pPr>
      <w:r w:rsidRPr="00FE6B07">
        <w:rPr>
          <w:rFonts w:ascii="Arial Narrow" w:eastAsia="Times New Roman" w:hAnsi="Arial Narrow" w:cs="Arial"/>
          <w:sz w:val="20"/>
          <w:szCs w:val="20"/>
          <w:lang w:eastAsia="es-ES"/>
        </w:rPr>
        <w:t xml:space="preserve">Innovación: Implica actitud proactiva ante el cambio para la mejora de los procesos, procedimientos, avances tecnológicos y difusión del conocimiento.  </w:t>
      </w:r>
    </w:p>
    <w:p w14:paraId="21D440CB" w14:textId="77777777" w:rsidR="008128FC" w:rsidRPr="00FE6B07" w:rsidRDefault="008128FC" w:rsidP="00AA555B">
      <w:pPr>
        <w:pStyle w:val="Prrafodelista"/>
        <w:spacing w:line="240" w:lineRule="auto"/>
        <w:rPr>
          <w:rFonts w:ascii="Arial Narrow" w:eastAsia="Times New Roman" w:hAnsi="Arial Narrow" w:cs="Arial"/>
          <w:sz w:val="20"/>
          <w:szCs w:val="20"/>
          <w:lang w:eastAsia="es-ES"/>
        </w:rPr>
      </w:pPr>
    </w:p>
    <w:p w14:paraId="66C675FF" w14:textId="328F3D96" w:rsidR="008128FC" w:rsidRPr="00FE6B07" w:rsidRDefault="00C50F2D" w:rsidP="001B42DB">
      <w:pPr>
        <w:pStyle w:val="Prrafodelista"/>
        <w:numPr>
          <w:ilvl w:val="0"/>
          <w:numId w:val="20"/>
        </w:numPr>
        <w:tabs>
          <w:tab w:val="left" w:pos="0"/>
        </w:tabs>
        <w:spacing w:after="0" w:line="240" w:lineRule="auto"/>
        <w:ind w:left="567" w:hanging="567"/>
        <w:mirrorIndents/>
        <w:rPr>
          <w:rFonts w:ascii="Arial Narrow" w:eastAsia="Times New Roman" w:hAnsi="Arial Narrow" w:cs="Arial"/>
          <w:b/>
          <w:sz w:val="20"/>
          <w:szCs w:val="20"/>
          <w:lang w:eastAsia="es-ES"/>
        </w:rPr>
      </w:pPr>
      <w:r w:rsidRPr="00FE6B07">
        <w:rPr>
          <w:rFonts w:ascii="Arial Narrow" w:eastAsia="Times New Roman" w:hAnsi="Arial Narrow" w:cs="Arial"/>
          <w:b/>
          <w:sz w:val="20"/>
          <w:szCs w:val="20"/>
          <w:lang w:eastAsia="es-ES"/>
        </w:rPr>
        <w:t xml:space="preserve">DESCRIPCIÓN DE LAS ACCIONES DE CORTO PLAZO DEL </w:t>
      </w:r>
      <w:r w:rsidR="00B97DF9">
        <w:rPr>
          <w:rFonts w:ascii="Arial Narrow" w:eastAsia="Times New Roman" w:hAnsi="Arial Narrow" w:cs="Arial"/>
          <w:b/>
          <w:sz w:val="20"/>
          <w:szCs w:val="20"/>
          <w:lang w:eastAsia="es-ES"/>
        </w:rPr>
        <w:t xml:space="preserve">PLAN ESTRATÉGICO INSTITUCIONAL - </w:t>
      </w:r>
      <w:r w:rsidRPr="00FE6B07">
        <w:rPr>
          <w:rFonts w:ascii="Arial Narrow" w:eastAsia="Times New Roman" w:hAnsi="Arial Narrow" w:cs="Arial"/>
          <w:b/>
          <w:sz w:val="20"/>
          <w:szCs w:val="20"/>
          <w:lang w:eastAsia="es-ES"/>
        </w:rPr>
        <w:t>PEI</w:t>
      </w:r>
    </w:p>
    <w:p w14:paraId="66A9B810" w14:textId="77777777" w:rsidR="00BA6FA0" w:rsidRPr="00FE6B07" w:rsidRDefault="00BA6FA0" w:rsidP="00AA555B">
      <w:pPr>
        <w:spacing w:after="0" w:line="240" w:lineRule="auto"/>
        <w:ind w:left="567"/>
        <w:jc w:val="both"/>
        <w:rPr>
          <w:rFonts w:ascii="Arial Narrow" w:eastAsia="Times New Roman" w:hAnsi="Arial Narrow" w:cs="Arial"/>
          <w:sz w:val="20"/>
          <w:szCs w:val="20"/>
          <w:lang w:eastAsia="es-ES"/>
        </w:rPr>
      </w:pPr>
    </w:p>
    <w:p w14:paraId="18072464" w14:textId="77777777" w:rsidR="00CF2D95" w:rsidRPr="00FE6B07" w:rsidRDefault="00C50F2D" w:rsidP="008E032A">
      <w:pPr>
        <w:pStyle w:val="Prrafodelista"/>
        <w:tabs>
          <w:tab w:val="left" w:pos="0"/>
        </w:tabs>
        <w:spacing w:after="0" w:line="240" w:lineRule="auto"/>
        <w:ind w:left="567"/>
        <w:rPr>
          <w:rFonts w:ascii="Arial Narrow" w:eastAsia="Times New Roman" w:hAnsi="Arial Narrow" w:cs="Arial"/>
          <w:sz w:val="20"/>
          <w:szCs w:val="20"/>
          <w:lang w:eastAsia="es-ES"/>
        </w:rPr>
      </w:pPr>
      <w:r w:rsidRPr="00FE6B07">
        <w:rPr>
          <w:rFonts w:ascii="Arial Narrow" w:eastAsia="Times New Roman" w:hAnsi="Arial Narrow" w:cs="Arial"/>
          <w:sz w:val="20"/>
          <w:szCs w:val="20"/>
          <w:lang w:eastAsia="es-ES"/>
        </w:rPr>
        <w:t xml:space="preserve">El </w:t>
      </w:r>
      <w:r w:rsidR="00CF2D95" w:rsidRPr="00FE6B07">
        <w:rPr>
          <w:rFonts w:ascii="Arial Narrow" w:eastAsia="Times New Roman" w:hAnsi="Arial Narrow" w:cs="Arial"/>
          <w:sz w:val="20"/>
          <w:szCs w:val="20"/>
          <w:lang w:eastAsia="es-ES"/>
        </w:rPr>
        <w:t>Instituto de G</w:t>
      </w:r>
      <w:r w:rsidRPr="00FE6B07">
        <w:rPr>
          <w:rFonts w:ascii="Arial Narrow" w:eastAsia="Times New Roman" w:hAnsi="Arial Narrow" w:cs="Arial"/>
          <w:sz w:val="20"/>
          <w:szCs w:val="20"/>
          <w:lang w:eastAsia="es-ES"/>
        </w:rPr>
        <w:t>astroenterología</w:t>
      </w:r>
      <w:r w:rsidR="00CF2D95" w:rsidRPr="00FE6B07">
        <w:rPr>
          <w:rFonts w:ascii="Arial Narrow" w:eastAsia="Times New Roman" w:hAnsi="Arial Narrow" w:cs="Arial"/>
          <w:sz w:val="20"/>
          <w:szCs w:val="20"/>
          <w:lang w:eastAsia="es-ES"/>
        </w:rPr>
        <w:t xml:space="preserve"> </w:t>
      </w:r>
      <w:r w:rsidR="00221782" w:rsidRPr="00FE6B07">
        <w:rPr>
          <w:rFonts w:ascii="Arial Narrow" w:eastAsia="Times New Roman" w:hAnsi="Arial Narrow" w:cs="Arial"/>
          <w:sz w:val="20"/>
          <w:szCs w:val="20"/>
          <w:lang w:eastAsia="es-ES"/>
        </w:rPr>
        <w:t xml:space="preserve">del Departamento de </w:t>
      </w:r>
      <w:r w:rsidRPr="00FE6B07">
        <w:rPr>
          <w:rFonts w:ascii="Arial Narrow" w:eastAsia="Times New Roman" w:hAnsi="Arial Narrow" w:cs="Arial"/>
          <w:sz w:val="20"/>
          <w:szCs w:val="20"/>
          <w:lang w:eastAsia="es-ES"/>
        </w:rPr>
        <w:t xml:space="preserve">La Paz, se encuentra alineada a la siguiente </w:t>
      </w:r>
      <w:r w:rsidR="00CF2D95" w:rsidRPr="00FE6B07">
        <w:rPr>
          <w:rFonts w:ascii="Arial Narrow" w:eastAsia="Times New Roman" w:hAnsi="Arial Narrow" w:cs="Arial"/>
          <w:sz w:val="20"/>
          <w:szCs w:val="20"/>
          <w:lang w:eastAsia="es-ES"/>
        </w:rPr>
        <w:t>A</w:t>
      </w:r>
      <w:r w:rsidRPr="00FE6B07">
        <w:rPr>
          <w:rFonts w:ascii="Arial Narrow" w:eastAsia="Times New Roman" w:hAnsi="Arial Narrow" w:cs="Arial"/>
          <w:sz w:val="20"/>
          <w:szCs w:val="20"/>
          <w:lang w:eastAsia="es-ES"/>
        </w:rPr>
        <w:t xml:space="preserve">cción </w:t>
      </w:r>
      <w:r w:rsidR="00CF2D95" w:rsidRPr="00FE6B07">
        <w:rPr>
          <w:rFonts w:ascii="Arial Narrow" w:eastAsia="Times New Roman" w:hAnsi="Arial Narrow" w:cs="Arial"/>
          <w:sz w:val="20"/>
          <w:szCs w:val="20"/>
          <w:lang w:eastAsia="es-ES"/>
        </w:rPr>
        <w:t>de C</w:t>
      </w:r>
      <w:r w:rsidRPr="00FE6B07">
        <w:rPr>
          <w:rFonts w:ascii="Arial Narrow" w:eastAsia="Times New Roman" w:hAnsi="Arial Narrow" w:cs="Arial"/>
          <w:sz w:val="20"/>
          <w:szCs w:val="20"/>
          <w:lang w:eastAsia="es-ES"/>
        </w:rPr>
        <w:t xml:space="preserve">orto </w:t>
      </w:r>
      <w:r w:rsidR="00CF2D95" w:rsidRPr="00FE6B07">
        <w:rPr>
          <w:rFonts w:ascii="Arial Narrow" w:eastAsia="Times New Roman" w:hAnsi="Arial Narrow" w:cs="Arial"/>
          <w:sz w:val="20"/>
          <w:szCs w:val="20"/>
          <w:lang w:eastAsia="es-ES"/>
        </w:rPr>
        <w:t xml:space="preserve">Plazo </w:t>
      </w:r>
      <w:r w:rsidRPr="00FE6B07">
        <w:rPr>
          <w:rFonts w:ascii="Arial Narrow" w:eastAsia="Times New Roman" w:hAnsi="Arial Narrow" w:cs="Arial"/>
          <w:sz w:val="20"/>
          <w:szCs w:val="20"/>
          <w:lang w:eastAsia="es-ES"/>
        </w:rPr>
        <w:t>en el marco del Artículo 13°</w:t>
      </w:r>
      <w:r w:rsidR="00CF2D95" w:rsidRPr="00FE6B07">
        <w:rPr>
          <w:rFonts w:ascii="Arial Narrow" w:eastAsia="Times New Roman" w:hAnsi="Arial Narrow" w:cs="Arial"/>
          <w:sz w:val="20"/>
          <w:szCs w:val="20"/>
          <w:lang w:eastAsia="es-ES"/>
        </w:rPr>
        <w:t xml:space="preserve">, en la cual establece que: </w:t>
      </w:r>
      <w:r w:rsidR="00CF2D95" w:rsidRPr="00FE6B07">
        <w:rPr>
          <w:rFonts w:ascii="Arial Narrow" w:eastAsia="Times New Roman" w:hAnsi="Arial Narrow" w:cs="Arial"/>
          <w:i/>
          <w:sz w:val="20"/>
          <w:szCs w:val="20"/>
          <w:lang w:eastAsia="es-ES"/>
        </w:rPr>
        <w:t>“</w:t>
      </w:r>
      <w:r w:rsidRPr="00FE6B07">
        <w:rPr>
          <w:rFonts w:ascii="Arial Narrow" w:eastAsia="Times New Roman" w:hAnsi="Arial Narrow" w:cs="Arial"/>
          <w:i/>
          <w:sz w:val="20"/>
          <w:szCs w:val="20"/>
          <w:lang w:eastAsia="es-ES"/>
        </w:rPr>
        <w:t>(Formulación y contenido del Plan Operativo Anual)</w:t>
      </w:r>
      <w:r w:rsidR="00CF2D95" w:rsidRPr="00FE6B07">
        <w:rPr>
          <w:rFonts w:ascii="Arial Narrow" w:eastAsia="Times New Roman" w:hAnsi="Arial Narrow" w:cs="Arial"/>
          <w:i/>
          <w:sz w:val="20"/>
          <w:szCs w:val="20"/>
          <w:lang w:eastAsia="es-ES"/>
        </w:rPr>
        <w:t xml:space="preserve"> </w:t>
      </w:r>
      <w:r w:rsidRPr="00FE6B07">
        <w:rPr>
          <w:rFonts w:ascii="Arial Narrow" w:eastAsia="Times New Roman" w:hAnsi="Arial Narrow" w:cs="Arial"/>
          <w:i/>
          <w:sz w:val="20"/>
          <w:szCs w:val="20"/>
          <w:lang w:eastAsia="es-ES"/>
        </w:rPr>
        <w:t xml:space="preserve">La formulación del Plan Operativo Anual en las entidades del sector </w:t>
      </w:r>
      <w:r w:rsidRPr="00FE6B07">
        <w:rPr>
          <w:rFonts w:ascii="Arial Narrow" w:eastAsia="Times New Roman" w:hAnsi="Arial Narrow" w:cs="Arial"/>
          <w:b/>
          <w:sz w:val="20"/>
          <w:szCs w:val="20"/>
          <w:lang w:eastAsia="es-ES"/>
        </w:rPr>
        <w:t>público</w:t>
      </w:r>
      <w:r w:rsidRPr="00FE6B07">
        <w:rPr>
          <w:rFonts w:ascii="Arial Narrow" w:eastAsia="Times New Roman" w:hAnsi="Arial Narrow" w:cs="Arial"/>
          <w:i/>
          <w:sz w:val="20"/>
          <w:szCs w:val="20"/>
          <w:lang w:eastAsia="es-ES"/>
        </w:rPr>
        <w:t xml:space="preserve"> debe sujetarse a lo determinado por su Plan Estratégico Institucional y expresarse en acciones de corto plazo</w:t>
      </w:r>
      <w:r w:rsidR="00CF2D95" w:rsidRPr="00FE6B07">
        <w:rPr>
          <w:rFonts w:ascii="Arial Narrow" w:eastAsia="Times New Roman" w:hAnsi="Arial Narrow" w:cs="Arial"/>
          <w:sz w:val="20"/>
          <w:szCs w:val="20"/>
          <w:lang w:eastAsia="es-ES"/>
        </w:rPr>
        <w:t>”:</w:t>
      </w:r>
    </w:p>
    <w:p w14:paraId="650BDD5A" w14:textId="77777777" w:rsidR="00CF2D95" w:rsidRPr="00FE6B07" w:rsidRDefault="00CF2D95" w:rsidP="00AA555B">
      <w:pPr>
        <w:spacing w:after="0" w:line="240" w:lineRule="auto"/>
        <w:ind w:left="567"/>
        <w:jc w:val="both"/>
        <w:rPr>
          <w:rFonts w:ascii="Arial Narrow" w:eastAsia="Times New Roman" w:hAnsi="Arial Narrow" w:cs="Arial"/>
          <w:sz w:val="20"/>
          <w:szCs w:val="20"/>
          <w:lang w:eastAsia="es-ES"/>
        </w:rPr>
      </w:pPr>
    </w:p>
    <w:tbl>
      <w:tblPr>
        <w:tblStyle w:val="Tabladecuadrcula5oscura-nfasis11"/>
        <w:tblW w:w="0" w:type="auto"/>
        <w:jc w:val="right"/>
        <w:tblLook w:val="04A0" w:firstRow="1" w:lastRow="0" w:firstColumn="1" w:lastColumn="0" w:noHBand="0" w:noVBand="1"/>
      </w:tblPr>
      <w:tblGrid>
        <w:gridCol w:w="1035"/>
        <w:gridCol w:w="7473"/>
      </w:tblGrid>
      <w:tr w:rsidR="00CF2D95" w:rsidRPr="00FE6B07" w14:paraId="6FD1D3C4" w14:textId="77777777" w:rsidTr="00A16BA8">
        <w:trPr>
          <w:cnfStyle w:val="100000000000" w:firstRow="1" w:lastRow="0" w:firstColumn="0" w:lastColumn="0" w:oddVBand="0" w:evenVBand="0" w:oddHBand="0" w:evenHBand="0" w:firstRowFirstColumn="0" w:firstRowLastColumn="0" w:lastRowFirstColumn="0" w:lastRowLastColumn="0"/>
          <w:trHeight w:val="320"/>
          <w:jc w:val="right"/>
        </w:trPr>
        <w:tc>
          <w:tcPr>
            <w:cnfStyle w:val="001000000000" w:firstRow="0" w:lastRow="0" w:firstColumn="1" w:lastColumn="0" w:oddVBand="0" w:evenVBand="0" w:oddHBand="0" w:evenHBand="0" w:firstRowFirstColumn="0" w:firstRowLastColumn="0" w:lastRowFirstColumn="0" w:lastRowLastColumn="0"/>
            <w:tcW w:w="1035" w:type="dxa"/>
            <w:noWrap/>
            <w:vAlign w:val="center"/>
          </w:tcPr>
          <w:p w14:paraId="1337BB69" w14:textId="77777777" w:rsidR="00CF2D95" w:rsidRPr="00FE6B07" w:rsidRDefault="00CF2D95" w:rsidP="00AA555B">
            <w:pPr>
              <w:ind w:left="29"/>
              <w:jc w:val="center"/>
              <w:rPr>
                <w:rFonts w:ascii="Arial Narrow" w:eastAsia="Times New Roman" w:hAnsi="Arial Narrow" w:cs="Arial"/>
                <w:sz w:val="20"/>
                <w:szCs w:val="20"/>
                <w:lang w:eastAsia="es-ES"/>
              </w:rPr>
            </w:pPr>
            <w:r w:rsidRPr="00FE6B07">
              <w:rPr>
                <w:rFonts w:ascii="Arial Narrow" w:eastAsia="Times New Roman" w:hAnsi="Arial Narrow" w:cs="Arial"/>
                <w:sz w:val="20"/>
                <w:szCs w:val="20"/>
                <w:lang w:eastAsia="es-ES"/>
              </w:rPr>
              <w:t>COD.</w:t>
            </w:r>
          </w:p>
        </w:tc>
        <w:tc>
          <w:tcPr>
            <w:tcW w:w="7473" w:type="dxa"/>
            <w:vAlign w:val="center"/>
          </w:tcPr>
          <w:p w14:paraId="5C1D6C55" w14:textId="77777777" w:rsidR="00CF2D95" w:rsidRPr="00FE6B07" w:rsidRDefault="00CF2D95" w:rsidP="00AA555B">
            <w:pPr>
              <w:ind w:left="567"/>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Arial"/>
                <w:sz w:val="20"/>
                <w:szCs w:val="20"/>
                <w:lang w:eastAsia="es-ES"/>
              </w:rPr>
            </w:pPr>
            <w:r w:rsidRPr="00FE6B07">
              <w:rPr>
                <w:rFonts w:ascii="Arial Narrow" w:eastAsia="Times New Roman" w:hAnsi="Arial Narrow" w:cs="Arial"/>
                <w:sz w:val="20"/>
                <w:szCs w:val="20"/>
                <w:lang w:eastAsia="es-ES"/>
              </w:rPr>
              <w:t>DESCRIPCIÓN DE LA ACCIÓN</w:t>
            </w:r>
          </w:p>
        </w:tc>
      </w:tr>
      <w:tr w:rsidR="00CF2D95" w:rsidRPr="00FE6B07" w14:paraId="6DBA7C08" w14:textId="77777777" w:rsidTr="00A16BA8">
        <w:trPr>
          <w:cnfStyle w:val="000000100000" w:firstRow="0" w:lastRow="0" w:firstColumn="0" w:lastColumn="0" w:oddVBand="0" w:evenVBand="0" w:oddHBand="1" w:evenHBand="0" w:firstRowFirstColumn="0" w:firstRowLastColumn="0" w:lastRowFirstColumn="0" w:lastRowLastColumn="0"/>
          <w:trHeight w:val="585"/>
          <w:jc w:val="right"/>
        </w:trPr>
        <w:tc>
          <w:tcPr>
            <w:cnfStyle w:val="001000000000" w:firstRow="0" w:lastRow="0" w:firstColumn="1" w:lastColumn="0" w:oddVBand="0" w:evenVBand="0" w:oddHBand="0" w:evenHBand="0" w:firstRowFirstColumn="0" w:firstRowLastColumn="0" w:lastRowFirstColumn="0" w:lastRowLastColumn="0"/>
            <w:tcW w:w="1035" w:type="dxa"/>
            <w:noWrap/>
            <w:vAlign w:val="center"/>
            <w:hideMark/>
          </w:tcPr>
          <w:p w14:paraId="5FB5ECB4" w14:textId="77777777" w:rsidR="00CF2D95" w:rsidRPr="00FE6B07" w:rsidRDefault="00CF2D95" w:rsidP="00AA555B">
            <w:pPr>
              <w:ind w:left="567"/>
              <w:rPr>
                <w:rFonts w:ascii="Arial Narrow" w:eastAsia="Times New Roman" w:hAnsi="Arial Narrow" w:cs="Arial"/>
                <w:sz w:val="20"/>
                <w:szCs w:val="20"/>
                <w:lang w:eastAsia="es-ES"/>
              </w:rPr>
            </w:pPr>
            <w:r w:rsidRPr="00FE6B07">
              <w:rPr>
                <w:rFonts w:ascii="Arial Narrow" w:eastAsia="Times New Roman" w:hAnsi="Arial Narrow" w:cs="Arial"/>
                <w:sz w:val="20"/>
                <w:szCs w:val="20"/>
                <w:lang w:eastAsia="es-ES"/>
              </w:rPr>
              <w:t>7</w:t>
            </w:r>
          </w:p>
        </w:tc>
        <w:tc>
          <w:tcPr>
            <w:tcW w:w="7473" w:type="dxa"/>
            <w:vAlign w:val="center"/>
            <w:hideMark/>
          </w:tcPr>
          <w:p w14:paraId="6146A1CF" w14:textId="77777777" w:rsidR="00CF2D95" w:rsidRPr="00FE6B07" w:rsidRDefault="00CF2D95" w:rsidP="00AA555B">
            <w:pPr>
              <w:ind w:left="-14" w:firstLine="14"/>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sz w:val="20"/>
                <w:szCs w:val="20"/>
                <w:lang w:eastAsia="es-ES"/>
              </w:rPr>
            </w:pPr>
            <w:r w:rsidRPr="00FE6B07">
              <w:rPr>
                <w:rFonts w:ascii="Arial Narrow" w:eastAsia="Times New Roman" w:hAnsi="Arial Narrow" w:cs="Arial"/>
                <w:sz w:val="20"/>
                <w:szCs w:val="20"/>
                <w:lang w:eastAsia="es-ES"/>
              </w:rPr>
              <w:t>* INCREMENTAR EN 6% LA TASA DE CALIDAD DE ATENCIÓN INTEGRAL DE ESPECIALIDAD DEL SISTEMA DE SALUD EN EL DEPARTAMENTO DE LA PAZ AL 2025</w:t>
            </w:r>
          </w:p>
        </w:tc>
      </w:tr>
      <w:tr w:rsidR="00CF2D95" w:rsidRPr="00FE6B07" w14:paraId="67437E3F" w14:textId="77777777" w:rsidTr="00A16BA8">
        <w:trPr>
          <w:trHeight w:val="516"/>
          <w:jc w:val="right"/>
        </w:trPr>
        <w:tc>
          <w:tcPr>
            <w:cnfStyle w:val="001000000000" w:firstRow="0" w:lastRow="0" w:firstColumn="1" w:lastColumn="0" w:oddVBand="0" w:evenVBand="0" w:oddHBand="0" w:evenHBand="0" w:firstRowFirstColumn="0" w:firstRowLastColumn="0" w:lastRowFirstColumn="0" w:lastRowLastColumn="0"/>
            <w:tcW w:w="1035" w:type="dxa"/>
            <w:noWrap/>
            <w:vAlign w:val="center"/>
            <w:hideMark/>
          </w:tcPr>
          <w:p w14:paraId="26352616" w14:textId="77777777" w:rsidR="00CF2D95" w:rsidRPr="00FE6B07" w:rsidRDefault="00CF2D95" w:rsidP="00AA555B">
            <w:pPr>
              <w:ind w:left="567"/>
              <w:rPr>
                <w:rFonts w:ascii="Arial Narrow" w:eastAsia="Times New Roman" w:hAnsi="Arial Narrow" w:cs="Arial"/>
                <w:sz w:val="20"/>
                <w:szCs w:val="20"/>
                <w:lang w:eastAsia="es-ES"/>
              </w:rPr>
            </w:pPr>
            <w:r w:rsidRPr="00FE6B07">
              <w:rPr>
                <w:rFonts w:ascii="Arial Narrow" w:eastAsia="Times New Roman" w:hAnsi="Arial Narrow" w:cs="Arial"/>
                <w:sz w:val="20"/>
                <w:szCs w:val="20"/>
                <w:lang w:eastAsia="es-ES"/>
              </w:rPr>
              <w:t>7.6</w:t>
            </w:r>
          </w:p>
        </w:tc>
        <w:tc>
          <w:tcPr>
            <w:tcW w:w="7473" w:type="dxa"/>
            <w:vAlign w:val="center"/>
            <w:hideMark/>
          </w:tcPr>
          <w:p w14:paraId="6002D21D" w14:textId="27661FE7" w:rsidR="00CF2D95" w:rsidRPr="00FE6B07" w:rsidRDefault="00CF2D95" w:rsidP="00AA555B">
            <w:pPr>
              <w:ind w:left="-14" w:firstLine="14"/>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sz w:val="20"/>
                <w:szCs w:val="20"/>
                <w:lang w:eastAsia="es-ES"/>
              </w:rPr>
            </w:pPr>
            <w:r w:rsidRPr="00FE6B07">
              <w:rPr>
                <w:rFonts w:ascii="Arial Narrow" w:eastAsia="Times New Roman" w:hAnsi="Arial Narrow" w:cs="Arial"/>
                <w:sz w:val="20"/>
                <w:szCs w:val="20"/>
                <w:lang w:eastAsia="es-ES"/>
              </w:rPr>
              <w:t xml:space="preserve">IMPLEMENTAR EN 100% LA TASA DE ACCIONES DE ATENCIÓN </w:t>
            </w:r>
            <w:r w:rsidR="00B97DF9" w:rsidRPr="00FE6B07">
              <w:rPr>
                <w:rFonts w:ascii="Arial Narrow" w:eastAsia="Times New Roman" w:hAnsi="Arial Narrow" w:cs="Arial"/>
                <w:sz w:val="20"/>
                <w:szCs w:val="20"/>
                <w:lang w:eastAsia="es-ES"/>
              </w:rPr>
              <w:t>INTEGRAL SANITARIA</w:t>
            </w:r>
            <w:r w:rsidRPr="00FE6B07">
              <w:rPr>
                <w:rFonts w:ascii="Arial Narrow" w:eastAsia="Times New Roman" w:hAnsi="Arial Narrow" w:cs="Arial"/>
                <w:sz w:val="20"/>
                <w:szCs w:val="20"/>
                <w:lang w:eastAsia="es-ES"/>
              </w:rPr>
              <w:t xml:space="preserve"> EN LOS ESTABLECIMIENTOS DE SALUD DE TERCER NIVEL DEL DEPARTAMENTO DE LA PAZ EL 2025</w:t>
            </w:r>
          </w:p>
        </w:tc>
      </w:tr>
    </w:tbl>
    <w:p w14:paraId="234F1D51" w14:textId="77777777" w:rsidR="007F0FBF" w:rsidRDefault="00DD2DBF" w:rsidP="00254644">
      <w:pPr>
        <w:spacing w:after="0" w:line="240" w:lineRule="auto"/>
        <w:ind w:left="567"/>
        <w:jc w:val="center"/>
        <w:rPr>
          <w:rFonts w:ascii="Arial Narrow" w:eastAsia="Times New Roman" w:hAnsi="Arial Narrow" w:cs="Arial"/>
          <w:b/>
          <w:sz w:val="20"/>
          <w:szCs w:val="20"/>
          <w:lang w:eastAsia="es-ES"/>
        </w:rPr>
      </w:pPr>
      <w:r w:rsidRPr="00FE6B07">
        <w:rPr>
          <w:rFonts w:ascii="Arial Narrow" w:eastAsia="Times New Roman" w:hAnsi="Arial Narrow" w:cs="Arial"/>
          <w:b/>
          <w:sz w:val="20"/>
          <w:szCs w:val="20"/>
          <w:lang w:eastAsia="es-ES"/>
        </w:rPr>
        <w:t>Fuente PEI del GADLP</w:t>
      </w:r>
    </w:p>
    <w:p w14:paraId="794956FE" w14:textId="77777777" w:rsidR="00B97DF9" w:rsidRDefault="00B97DF9" w:rsidP="00254644">
      <w:pPr>
        <w:spacing w:after="0" w:line="240" w:lineRule="auto"/>
        <w:ind w:left="567"/>
        <w:jc w:val="center"/>
        <w:rPr>
          <w:rFonts w:ascii="Arial Narrow" w:eastAsia="Times New Roman" w:hAnsi="Arial Narrow" w:cs="Arial"/>
          <w:b/>
          <w:sz w:val="20"/>
          <w:szCs w:val="20"/>
          <w:lang w:eastAsia="es-ES"/>
        </w:rPr>
      </w:pPr>
    </w:p>
    <w:p w14:paraId="36D8E515" w14:textId="77777777" w:rsidR="00B97DF9" w:rsidRDefault="00B97DF9" w:rsidP="00254644">
      <w:pPr>
        <w:spacing w:after="0" w:line="240" w:lineRule="auto"/>
        <w:ind w:left="567"/>
        <w:jc w:val="center"/>
        <w:rPr>
          <w:rFonts w:ascii="Arial Narrow" w:eastAsia="Times New Roman" w:hAnsi="Arial Narrow" w:cs="Arial"/>
          <w:b/>
          <w:sz w:val="20"/>
          <w:szCs w:val="20"/>
          <w:lang w:eastAsia="es-ES"/>
        </w:rPr>
      </w:pPr>
    </w:p>
    <w:p w14:paraId="5F4DBA58" w14:textId="77777777" w:rsidR="00930242" w:rsidRDefault="00930242" w:rsidP="00254644">
      <w:pPr>
        <w:spacing w:after="0" w:line="240" w:lineRule="auto"/>
        <w:ind w:left="567"/>
        <w:jc w:val="center"/>
        <w:rPr>
          <w:rFonts w:ascii="Arial Narrow" w:eastAsia="Times New Roman" w:hAnsi="Arial Narrow" w:cs="Arial"/>
          <w:b/>
          <w:sz w:val="20"/>
          <w:szCs w:val="20"/>
          <w:lang w:eastAsia="es-ES"/>
        </w:rPr>
      </w:pPr>
    </w:p>
    <w:p w14:paraId="43F2A4CD" w14:textId="77777777" w:rsidR="00930242" w:rsidRDefault="00930242" w:rsidP="00254644">
      <w:pPr>
        <w:spacing w:after="0" w:line="240" w:lineRule="auto"/>
        <w:ind w:left="567"/>
        <w:jc w:val="center"/>
        <w:rPr>
          <w:rFonts w:ascii="Arial Narrow" w:eastAsia="Times New Roman" w:hAnsi="Arial Narrow" w:cs="Arial"/>
          <w:b/>
          <w:sz w:val="20"/>
          <w:szCs w:val="20"/>
          <w:lang w:eastAsia="es-ES"/>
        </w:rPr>
      </w:pPr>
    </w:p>
    <w:p w14:paraId="4EA9165A" w14:textId="77777777" w:rsidR="00930242" w:rsidRDefault="00930242" w:rsidP="00254644">
      <w:pPr>
        <w:spacing w:after="0" w:line="240" w:lineRule="auto"/>
        <w:ind w:left="567"/>
        <w:jc w:val="center"/>
        <w:rPr>
          <w:rFonts w:ascii="Arial Narrow" w:eastAsia="Times New Roman" w:hAnsi="Arial Narrow" w:cs="Arial"/>
          <w:b/>
          <w:sz w:val="20"/>
          <w:szCs w:val="20"/>
          <w:lang w:eastAsia="es-ES"/>
        </w:rPr>
      </w:pPr>
    </w:p>
    <w:p w14:paraId="47CB5848" w14:textId="77777777" w:rsidR="00930242" w:rsidRPr="00FE6B07" w:rsidRDefault="00930242" w:rsidP="00254644">
      <w:pPr>
        <w:spacing w:after="0" w:line="240" w:lineRule="auto"/>
        <w:ind w:left="567"/>
        <w:jc w:val="center"/>
        <w:rPr>
          <w:rFonts w:ascii="Arial Narrow" w:eastAsia="Times New Roman" w:hAnsi="Arial Narrow" w:cs="Arial"/>
          <w:b/>
          <w:sz w:val="20"/>
          <w:szCs w:val="20"/>
          <w:lang w:eastAsia="es-ES"/>
        </w:rPr>
      </w:pPr>
    </w:p>
    <w:p w14:paraId="2D246B84" w14:textId="77777777" w:rsidR="007F0FBF" w:rsidRPr="00FE6B07" w:rsidRDefault="007F0FBF" w:rsidP="001B42DB">
      <w:pPr>
        <w:pStyle w:val="Prrafodelista"/>
        <w:numPr>
          <w:ilvl w:val="0"/>
          <w:numId w:val="20"/>
        </w:numPr>
        <w:tabs>
          <w:tab w:val="left" w:pos="0"/>
        </w:tabs>
        <w:spacing w:after="0" w:line="240" w:lineRule="auto"/>
        <w:ind w:left="567" w:hanging="567"/>
        <w:mirrorIndents/>
        <w:rPr>
          <w:rFonts w:ascii="Arial Narrow" w:hAnsi="Arial Narrow" w:cs="Arial"/>
          <w:sz w:val="20"/>
          <w:szCs w:val="20"/>
        </w:rPr>
      </w:pPr>
      <w:r w:rsidRPr="00FE6B07">
        <w:rPr>
          <w:rFonts w:ascii="Arial Narrow" w:hAnsi="Arial Narrow" w:cs="Arial"/>
          <w:b/>
          <w:sz w:val="20"/>
          <w:szCs w:val="20"/>
        </w:rPr>
        <w:lastRenderedPageBreak/>
        <w:t xml:space="preserve">DE </w:t>
      </w:r>
      <w:r w:rsidR="00BB7228" w:rsidRPr="00FE6B07">
        <w:rPr>
          <w:rFonts w:ascii="Arial Narrow" w:hAnsi="Arial Narrow" w:cs="Arial"/>
          <w:b/>
          <w:sz w:val="20"/>
          <w:szCs w:val="20"/>
        </w:rPr>
        <w:t>LOS RECURSOS</w:t>
      </w:r>
      <w:r w:rsidRPr="00FE6B07">
        <w:rPr>
          <w:rFonts w:ascii="Arial Narrow" w:hAnsi="Arial Narrow" w:cs="Arial"/>
          <w:b/>
          <w:sz w:val="20"/>
          <w:szCs w:val="20"/>
        </w:rPr>
        <w:t xml:space="preserve"> DEL INSTUTUTO </w:t>
      </w:r>
    </w:p>
    <w:p w14:paraId="772C814B" w14:textId="77777777" w:rsidR="007F0FBF" w:rsidRPr="00FE6B07" w:rsidRDefault="007F0FBF" w:rsidP="001B42DB">
      <w:pPr>
        <w:pStyle w:val="Prrafodelista"/>
        <w:numPr>
          <w:ilvl w:val="1"/>
          <w:numId w:val="20"/>
        </w:numPr>
        <w:spacing w:before="240" w:after="160" w:line="240" w:lineRule="auto"/>
        <w:ind w:left="567" w:hanging="567"/>
        <w:jc w:val="both"/>
        <w:rPr>
          <w:rFonts w:ascii="Arial Narrow" w:hAnsi="Arial Narrow" w:cs="Arial"/>
          <w:b/>
          <w:sz w:val="20"/>
          <w:szCs w:val="20"/>
        </w:rPr>
      </w:pPr>
      <w:r w:rsidRPr="00FE6B07">
        <w:rPr>
          <w:rFonts w:ascii="Arial Narrow" w:hAnsi="Arial Narrow" w:cs="Arial"/>
          <w:b/>
          <w:sz w:val="20"/>
          <w:szCs w:val="20"/>
        </w:rPr>
        <w:t xml:space="preserve">FUENTES DE FINANCIAMIENTO </w:t>
      </w:r>
    </w:p>
    <w:tbl>
      <w:tblPr>
        <w:tblStyle w:val="Tabladecuadrcula5oscura-nfasis2"/>
        <w:tblpPr w:leftFromText="141" w:rightFromText="141" w:vertAnchor="text" w:horzAnchor="margin" w:tblpXSpec="right" w:tblpY="848"/>
        <w:tblW w:w="8269" w:type="dxa"/>
        <w:tblLook w:val="04A0" w:firstRow="1" w:lastRow="0" w:firstColumn="1" w:lastColumn="0" w:noHBand="0" w:noVBand="1"/>
      </w:tblPr>
      <w:tblGrid>
        <w:gridCol w:w="986"/>
        <w:gridCol w:w="1939"/>
        <w:gridCol w:w="2139"/>
        <w:gridCol w:w="1870"/>
        <w:gridCol w:w="1335"/>
      </w:tblGrid>
      <w:tr w:rsidR="00356FAE" w:rsidRPr="00FE6B07" w14:paraId="35DFD943" w14:textId="77777777" w:rsidTr="00356FAE">
        <w:trPr>
          <w:cnfStyle w:val="100000000000" w:firstRow="1" w:lastRow="0" w:firstColumn="0" w:lastColumn="0" w:oddVBand="0" w:evenVBand="0" w:oddHBand="0"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2925" w:type="dxa"/>
            <w:gridSpan w:val="2"/>
            <w:hideMark/>
          </w:tcPr>
          <w:p w14:paraId="6A7A73E8" w14:textId="77777777" w:rsidR="00356FAE" w:rsidRPr="00FE6B07" w:rsidRDefault="00356FAE" w:rsidP="00356FAE">
            <w:pPr>
              <w:jc w:val="center"/>
              <w:rPr>
                <w:rFonts w:ascii="Arial Narrow" w:hAnsi="Arial Narrow" w:cs="Arial"/>
                <w:bCs w:val="0"/>
                <w:color w:val="auto"/>
                <w:sz w:val="20"/>
                <w:szCs w:val="20"/>
                <w:lang w:val="es-ES_tradnl"/>
              </w:rPr>
            </w:pPr>
            <w:r w:rsidRPr="00FE6B07">
              <w:rPr>
                <w:rFonts w:ascii="Arial Narrow" w:hAnsi="Arial Narrow" w:cs="Arial"/>
                <w:bCs w:val="0"/>
                <w:color w:val="auto"/>
                <w:sz w:val="20"/>
                <w:szCs w:val="20"/>
                <w:lang w:val="es-ES_tradnl"/>
              </w:rPr>
              <w:t>FUENTE DE FINANCIAMIENTO</w:t>
            </w:r>
          </w:p>
        </w:tc>
        <w:tc>
          <w:tcPr>
            <w:tcW w:w="2139" w:type="dxa"/>
            <w:hideMark/>
          </w:tcPr>
          <w:p w14:paraId="76BD6F88" w14:textId="77777777" w:rsidR="00356FAE" w:rsidRPr="00FE6B07" w:rsidRDefault="00356FAE" w:rsidP="00356FAE">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bCs w:val="0"/>
                <w:color w:val="auto"/>
                <w:sz w:val="20"/>
                <w:szCs w:val="20"/>
                <w:lang w:val="es-ES_tradnl"/>
              </w:rPr>
            </w:pPr>
            <w:r w:rsidRPr="00FE6B07">
              <w:rPr>
                <w:rFonts w:ascii="Arial Narrow" w:hAnsi="Arial Narrow" w:cs="Arial"/>
                <w:bCs w:val="0"/>
                <w:color w:val="auto"/>
                <w:sz w:val="20"/>
                <w:szCs w:val="20"/>
                <w:lang w:val="es-ES_tradnl"/>
              </w:rPr>
              <w:t>PRESUPUESTO APROBADO/2025</w:t>
            </w:r>
          </w:p>
        </w:tc>
        <w:tc>
          <w:tcPr>
            <w:tcW w:w="1870" w:type="dxa"/>
            <w:hideMark/>
          </w:tcPr>
          <w:p w14:paraId="5C6CB5F5" w14:textId="77777777" w:rsidR="00356FAE" w:rsidRPr="00FE6B07" w:rsidRDefault="00356FAE" w:rsidP="00356FAE">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bCs w:val="0"/>
                <w:color w:val="auto"/>
                <w:sz w:val="20"/>
                <w:szCs w:val="20"/>
                <w:lang w:val="es-ES_tradnl"/>
              </w:rPr>
            </w:pPr>
            <w:r w:rsidRPr="00FE6B07">
              <w:rPr>
                <w:rFonts w:ascii="Arial Narrow" w:hAnsi="Arial Narrow" w:cs="Arial"/>
                <w:bCs w:val="0"/>
                <w:color w:val="auto"/>
                <w:sz w:val="20"/>
                <w:szCs w:val="20"/>
                <w:lang w:val="es-ES_tradnl"/>
              </w:rPr>
              <w:t>PRESUPUESTO EJECUTADO A MARZO/25</w:t>
            </w:r>
          </w:p>
        </w:tc>
        <w:tc>
          <w:tcPr>
            <w:tcW w:w="1335" w:type="dxa"/>
            <w:hideMark/>
          </w:tcPr>
          <w:p w14:paraId="518D5417" w14:textId="77777777" w:rsidR="00356FAE" w:rsidRPr="00FE6B07" w:rsidRDefault="00356FAE" w:rsidP="00356FAE">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bCs w:val="0"/>
                <w:color w:val="auto"/>
                <w:sz w:val="20"/>
                <w:szCs w:val="20"/>
                <w:lang w:val="es-ES_tradnl"/>
              </w:rPr>
            </w:pPr>
            <w:r w:rsidRPr="00FE6B07">
              <w:rPr>
                <w:rFonts w:ascii="Arial Narrow" w:hAnsi="Arial Narrow" w:cs="Arial"/>
                <w:bCs w:val="0"/>
                <w:color w:val="auto"/>
                <w:sz w:val="20"/>
                <w:szCs w:val="20"/>
                <w:lang w:val="es-ES_tradnl"/>
              </w:rPr>
              <w:t>% EJECUCIÓN</w:t>
            </w:r>
          </w:p>
        </w:tc>
      </w:tr>
      <w:tr w:rsidR="00356FAE" w:rsidRPr="00FE6B07" w14:paraId="769FCFD1" w14:textId="77777777" w:rsidTr="00356FAE">
        <w:trPr>
          <w:cnfStyle w:val="000000100000" w:firstRow="0" w:lastRow="0" w:firstColumn="0" w:lastColumn="0" w:oddVBand="0" w:evenVBand="0" w:oddHBand="1" w:evenHBand="0" w:firstRowFirstColumn="0" w:firstRowLastColumn="0" w:lastRowFirstColumn="0" w:lastRowLastColumn="0"/>
          <w:trHeight w:val="434"/>
        </w:trPr>
        <w:tc>
          <w:tcPr>
            <w:cnfStyle w:val="001000000000" w:firstRow="0" w:lastRow="0" w:firstColumn="1" w:lastColumn="0" w:oddVBand="0" w:evenVBand="0" w:oddHBand="0" w:evenHBand="0" w:firstRowFirstColumn="0" w:firstRowLastColumn="0" w:lastRowFirstColumn="0" w:lastRowLastColumn="0"/>
            <w:tcW w:w="986" w:type="dxa"/>
            <w:noWrap/>
            <w:hideMark/>
          </w:tcPr>
          <w:p w14:paraId="679EB02F" w14:textId="77777777" w:rsidR="00356FAE" w:rsidRPr="00FE6B07" w:rsidRDefault="00356FAE" w:rsidP="00356FAE">
            <w:pPr>
              <w:jc w:val="both"/>
              <w:rPr>
                <w:rFonts w:ascii="Arial Narrow" w:hAnsi="Arial Narrow" w:cs="Arial"/>
                <w:b w:val="0"/>
                <w:bCs w:val="0"/>
                <w:color w:val="auto"/>
                <w:sz w:val="20"/>
                <w:szCs w:val="20"/>
                <w:lang w:val="es-ES_tradnl"/>
              </w:rPr>
            </w:pPr>
            <w:r w:rsidRPr="00FE6B07">
              <w:rPr>
                <w:rFonts w:ascii="Arial Narrow" w:hAnsi="Arial Narrow" w:cs="Arial"/>
                <w:b w:val="0"/>
                <w:bCs w:val="0"/>
                <w:color w:val="auto"/>
                <w:sz w:val="20"/>
                <w:szCs w:val="20"/>
                <w:lang w:val="es-ES_tradnl"/>
              </w:rPr>
              <w:t xml:space="preserve">20 - 230 </w:t>
            </w:r>
          </w:p>
        </w:tc>
        <w:tc>
          <w:tcPr>
            <w:tcW w:w="1939" w:type="dxa"/>
            <w:noWrap/>
            <w:hideMark/>
          </w:tcPr>
          <w:p w14:paraId="4DD9FAE7" w14:textId="77777777" w:rsidR="00356FAE" w:rsidRPr="00FE6B07" w:rsidRDefault="00356FAE" w:rsidP="00356FAE">
            <w:pPr>
              <w:jc w:val="both"/>
              <w:cnfStyle w:val="000000100000" w:firstRow="0" w:lastRow="0" w:firstColumn="0" w:lastColumn="0" w:oddVBand="0" w:evenVBand="0" w:oddHBand="1" w:evenHBand="0" w:firstRowFirstColumn="0" w:firstRowLastColumn="0" w:lastRowFirstColumn="0" w:lastRowLastColumn="0"/>
              <w:rPr>
                <w:rFonts w:ascii="Arial Narrow" w:hAnsi="Arial Narrow" w:cs="Arial"/>
                <w:sz w:val="20"/>
                <w:szCs w:val="20"/>
                <w:lang w:val="es-ES_tradnl"/>
              </w:rPr>
            </w:pPr>
            <w:r w:rsidRPr="00FE6B07">
              <w:rPr>
                <w:rFonts w:ascii="Arial Narrow" w:hAnsi="Arial Narrow" w:cs="Arial"/>
                <w:sz w:val="20"/>
                <w:szCs w:val="20"/>
                <w:lang w:val="es-ES_tradnl"/>
              </w:rPr>
              <w:t xml:space="preserve">Recursos Específicos </w:t>
            </w:r>
          </w:p>
        </w:tc>
        <w:tc>
          <w:tcPr>
            <w:tcW w:w="2139" w:type="dxa"/>
            <w:noWrap/>
            <w:hideMark/>
          </w:tcPr>
          <w:p w14:paraId="3E7B451D" w14:textId="77777777" w:rsidR="00356FAE" w:rsidRPr="00FE6B07" w:rsidRDefault="00356FAE" w:rsidP="00356FAE">
            <w:pPr>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sz w:val="20"/>
                <w:szCs w:val="20"/>
                <w:lang w:val="es-ES_tradnl"/>
              </w:rPr>
            </w:pPr>
            <w:r w:rsidRPr="00FE6B07">
              <w:rPr>
                <w:rFonts w:ascii="Arial Narrow" w:hAnsi="Arial Narrow" w:cs="Arial"/>
                <w:sz w:val="20"/>
                <w:szCs w:val="20"/>
                <w:lang w:val="es-ES_tradnl"/>
              </w:rPr>
              <w:t>2.693.698,00</w:t>
            </w:r>
          </w:p>
        </w:tc>
        <w:tc>
          <w:tcPr>
            <w:tcW w:w="1870" w:type="dxa"/>
            <w:noWrap/>
          </w:tcPr>
          <w:p w14:paraId="1A17312B" w14:textId="77777777" w:rsidR="00356FAE" w:rsidRPr="00FE6B07" w:rsidRDefault="00356FAE" w:rsidP="00356FAE">
            <w:pPr>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sz w:val="20"/>
                <w:szCs w:val="20"/>
                <w:lang w:val="es-ES_tradnl"/>
              </w:rPr>
            </w:pPr>
            <w:r>
              <w:rPr>
                <w:rFonts w:ascii="Arial Narrow" w:hAnsi="Arial Narrow" w:cs="Arial"/>
                <w:sz w:val="20"/>
                <w:szCs w:val="20"/>
                <w:lang w:val="es-ES_tradnl"/>
              </w:rPr>
              <w:t>1.888.710</w:t>
            </w:r>
            <w:r w:rsidRPr="00FE6B07">
              <w:rPr>
                <w:rFonts w:ascii="Arial Narrow" w:hAnsi="Arial Narrow" w:cs="Arial"/>
                <w:sz w:val="20"/>
                <w:szCs w:val="20"/>
                <w:lang w:val="es-ES_tradnl"/>
              </w:rPr>
              <w:t>,</w:t>
            </w:r>
            <w:r>
              <w:rPr>
                <w:rFonts w:ascii="Arial Narrow" w:hAnsi="Arial Narrow" w:cs="Arial"/>
                <w:sz w:val="20"/>
                <w:szCs w:val="20"/>
                <w:lang w:val="es-ES_tradnl"/>
              </w:rPr>
              <w:t>73</w:t>
            </w:r>
          </w:p>
        </w:tc>
        <w:tc>
          <w:tcPr>
            <w:tcW w:w="1335" w:type="dxa"/>
            <w:noWrap/>
            <w:hideMark/>
          </w:tcPr>
          <w:p w14:paraId="06C60AFA" w14:textId="77777777" w:rsidR="00356FAE" w:rsidRPr="00FE6B07" w:rsidRDefault="00356FAE" w:rsidP="00356FAE">
            <w:pPr>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sz w:val="20"/>
                <w:szCs w:val="20"/>
                <w:highlight w:val="yellow"/>
                <w:lang w:val="es-ES_tradnl"/>
              </w:rPr>
            </w:pPr>
            <w:r>
              <w:rPr>
                <w:rFonts w:ascii="Arial Narrow" w:hAnsi="Arial Narrow" w:cs="Arial"/>
                <w:sz w:val="20"/>
                <w:szCs w:val="20"/>
                <w:lang w:val="es-ES_tradnl"/>
              </w:rPr>
              <w:t>70.12</w:t>
            </w:r>
            <w:r w:rsidRPr="00FE6B07">
              <w:rPr>
                <w:rFonts w:ascii="Arial Narrow" w:hAnsi="Arial Narrow" w:cs="Arial"/>
                <w:sz w:val="20"/>
                <w:szCs w:val="20"/>
                <w:lang w:val="es-ES_tradnl"/>
              </w:rPr>
              <w:t>%</w:t>
            </w:r>
          </w:p>
        </w:tc>
      </w:tr>
      <w:tr w:rsidR="00356FAE" w:rsidRPr="00FE6B07" w14:paraId="6DA42A7F" w14:textId="77777777" w:rsidTr="00356FAE">
        <w:trPr>
          <w:trHeight w:val="442"/>
        </w:trPr>
        <w:tc>
          <w:tcPr>
            <w:cnfStyle w:val="001000000000" w:firstRow="0" w:lastRow="0" w:firstColumn="1" w:lastColumn="0" w:oddVBand="0" w:evenVBand="0" w:oddHBand="0" w:evenHBand="0" w:firstRowFirstColumn="0" w:firstRowLastColumn="0" w:lastRowFirstColumn="0" w:lastRowLastColumn="0"/>
            <w:tcW w:w="986" w:type="dxa"/>
            <w:noWrap/>
            <w:hideMark/>
          </w:tcPr>
          <w:p w14:paraId="6BF46B33" w14:textId="77777777" w:rsidR="00356FAE" w:rsidRPr="00FE6B07" w:rsidRDefault="00356FAE" w:rsidP="00356FAE">
            <w:pPr>
              <w:jc w:val="both"/>
              <w:rPr>
                <w:rFonts w:ascii="Arial Narrow" w:hAnsi="Arial Narrow" w:cs="Arial"/>
                <w:b w:val="0"/>
                <w:bCs w:val="0"/>
                <w:color w:val="auto"/>
                <w:sz w:val="20"/>
                <w:szCs w:val="20"/>
                <w:lang w:val="es-ES_tradnl"/>
              </w:rPr>
            </w:pPr>
            <w:r w:rsidRPr="00FE6B07">
              <w:rPr>
                <w:rFonts w:ascii="Arial Narrow" w:hAnsi="Arial Narrow" w:cs="Arial"/>
                <w:b w:val="0"/>
                <w:bCs w:val="0"/>
                <w:color w:val="auto"/>
                <w:sz w:val="20"/>
                <w:szCs w:val="20"/>
                <w:lang w:val="es-ES_tradnl"/>
              </w:rPr>
              <w:t>41- 111</w:t>
            </w:r>
          </w:p>
        </w:tc>
        <w:tc>
          <w:tcPr>
            <w:tcW w:w="1939" w:type="dxa"/>
            <w:noWrap/>
            <w:hideMark/>
          </w:tcPr>
          <w:p w14:paraId="1AC1817C" w14:textId="77777777" w:rsidR="00356FAE" w:rsidRPr="00FE6B07" w:rsidRDefault="00356FAE" w:rsidP="00356FAE">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lang w:val="es-ES_tradnl"/>
              </w:rPr>
            </w:pPr>
            <w:r w:rsidRPr="00FE6B07">
              <w:rPr>
                <w:rFonts w:ascii="Arial Narrow" w:hAnsi="Arial Narrow" w:cs="Arial"/>
                <w:sz w:val="20"/>
                <w:szCs w:val="20"/>
                <w:lang w:val="es-ES_tradnl"/>
              </w:rPr>
              <w:t xml:space="preserve">SUS </w:t>
            </w:r>
          </w:p>
        </w:tc>
        <w:tc>
          <w:tcPr>
            <w:tcW w:w="2139" w:type="dxa"/>
            <w:noWrap/>
            <w:hideMark/>
          </w:tcPr>
          <w:p w14:paraId="0C913290" w14:textId="77777777" w:rsidR="00356FAE" w:rsidRPr="00FE6B07" w:rsidRDefault="00356FAE" w:rsidP="00356FAE">
            <w:pPr>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lang w:val="es-ES_tradnl"/>
              </w:rPr>
            </w:pPr>
            <w:r w:rsidRPr="00FE6B07">
              <w:rPr>
                <w:rFonts w:ascii="Arial Narrow" w:hAnsi="Arial Narrow" w:cs="Arial"/>
                <w:sz w:val="20"/>
                <w:szCs w:val="20"/>
                <w:lang w:val="es-ES_tradnl"/>
              </w:rPr>
              <w:t>1</w:t>
            </w:r>
            <w:r>
              <w:rPr>
                <w:rFonts w:ascii="Arial Narrow" w:hAnsi="Arial Narrow" w:cs="Arial"/>
                <w:sz w:val="20"/>
                <w:szCs w:val="20"/>
                <w:lang w:val="es-ES_tradnl"/>
              </w:rPr>
              <w:t>0</w:t>
            </w:r>
            <w:r w:rsidRPr="00FE6B07">
              <w:rPr>
                <w:rFonts w:ascii="Arial Narrow" w:hAnsi="Arial Narrow" w:cs="Arial"/>
                <w:sz w:val="20"/>
                <w:szCs w:val="20"/>
                <w:lang w:val="es-ES_tradnl"/>
              </w:rPr>
              <w:t>.</w:t>
            </w:r>
            <w:r>
              <w:rPr>
                <w:rFonts w:ascii="Arial Narrow" w:hAnsi="Arial Narrow" w:cs="Arial"/>
                <w:sz w:val="20"/>
                <w:szCs w:val="20"/>
                <w:lang w:val="es-ES_tradnl"/>
              </w:rPr>
              <w:t>699.128</w:t>
            </w:r>
            <w:r w:rsidRPr="00FE6B07">
              <w:rPr>
                <w:rFonts w:ascii="Arial Narrow" w:hAnsi="Arial Narrow" w:cs="Arial"/>
                <w:sz w:val="20"/>
                <w:szCs w:val="20"/>
                <w:lang w:val="es-ES_tradnl"/>
              </w:rPr>
              <w:t>,00</w:t>
            </w:r>
          </w:p>
        </w:tc>
        <w:tc>
          <w:tcPr>
            <w:tcW w:w="1870" w:type="dxa"/>
            <w:noWrap/>
          </w:tcPr>
          <w:p w14:paraId="394D80D9" w14:textId="77777777" w:rsidR="00356FAE" w:rsidRPr="00FE6B07" w:rsidRDefault="00356FAE" w:rsidP="00356FAE">
            <w:pPr>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lang w:val="es-ES_tradnl"/>
              </w:rPr>
            </w:pPr>
            <w:r>
              <w:rPr>
                <w:rFonts w:ascii="Arial Narrow" w:hAnsi="Arial Narrow" w:cs="Arial"/>
                <w:sz w:val="20"/>
                <w:szCs w:val="20"/>
                <w:lang w:val="es-ES_tradnl"/>
              </w:rPr>
              <w:t>10</w:t>
            </w:r>
            <w:r w:rsidRPr="00FE6B07">
              <w:rPr>
                <w:rFonts w:ascii="Arial Narrow" w:hAnsi="Arial Narrow" w:cs="Arial"/>
                <w:sz w:val="20"/>
                <w:szCs w:val="20"/>
                <w:lang w:val="es-ES_tradnl"/>
              </w:rPr>
              <w:t>.</w:t>
            </w:r>
            <w:r>
              <w:rPr>
                <w:rFonts w:ascii="Arial Narrow" w:hAnsi="Arial Narrow" w:cs="Arial"/>
                <w:sz w:val="20"/>
                <w:szCs w:val="20"/>
                <w:lang w:val="es-ES_tradnl"/>
              </w:rPr>
              <w:t>283.464</w:t>
            </w:r>
            <w:r w:rsidRPr="00FE6B07">
              <w:rPr>
                <w:rFonts w:ascii="Arial Narrow" w:hAnsi="Arial Narrow" w:cs="Arial"/>
                <w:sz w:val="20"/>
                <w:szCs w:val="20"/>
                <w:lang w:val="es-ES_tradnl"/>
              </w:rPr>
              <w:t>,</w:t>
            </w:r>
            <w:r>
              <w:rPr>
                <w:rFonts w:ascii="Arial Narrow" w:hAnsi="Arial Narrow" w:cs="Arial"/>
                <w:sz w:val="20"/>
                <w:szCs w:val="20"/>
                <w:lang w:val="es-ES_tradnl"/>
              </w:rPr>
              <w:t>00</w:t>
            </w:r>
          </w:p>
        </w:tc>
        <w:tc>
          <w:tcPr>
            <w:tcW w:w="1335" w:type="dxa"/>
            <w:noWrap/>
            <w:hideMark/>
          </w:tcPr>
          <w:p w14:paraId="6D54EA0F" w14:textId="77777777" w:rsidR="00356FAE" w:rsidRPr="00FE6B07" w:rsidRDefault="00356FAE" w:rsidP="00356FAE">
            <w:pPr>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lang w:val="es-ES_tradnl"/>
              </w:rPr>
            </w:pPr>
            <w:r>
              <w:rPr>
                <w:rFonts w:ascii="Arial Narrow" w:hAnsi="Arial Narrow" w:cs="Arial"/>
                <w:sz w:val="20"/>
                <w:szCs w:val="20"/>
                <w:lang w:val="es-ES_tradnl"/>
              </w:rPr>
              <w:t>96</w:t>
            </w:r>
            <w:r w:rsidRPr="00FE6B07">
              <w:rPr>
                <w:rFonts w:ascii="Arial Narrow" w:hAnsi="Arial Narrow" w:cs="Arial"/>
                <w:sz w:val="20"/>
                <w:szCs w:val="20"/>
                <w:lang w:val="es-ES_tradnl"/>
              </w:rPr>
              <w:t>.</w:t>
            </w:r>
            <w:r>
              <w:rPr>
                <w:rFonts w:ascii="Arial Narrow" w:hAnsi="Arial Narrow" w:cs="Arial"/>
                <w:sz w:val="20"/>
                <w:szCs w:val="20"/>
                <w:lang w:val="es-ES_tradnl"/>
              </w:rPr>
              <w:t>11</w:t>
            </w:r>
            <w:r w:rsidRPr="00FE6B07">
              <w:rPr>
                <w:rFonts w:ascii="Arial Narrow" w:hAnsi="Arial Narrow" w:cs="Arial"/>
                <w:sz w:val="20"/>
                <w:szCs w:val="20"/>
                <w:lang w:val="es-ES_tradnl"/>
              </w:rPr>
              <w:t>%</w:t>
            </w:r>
          </w:p>
        </w:tc>
      </w:tr>
      <w:tr w:rsidR="00356FAE" w:rsidRPr="00FE6B07" w14:paraId="0D598F03" w14:textId="77777777" w:rsidTr="00356FAE">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986" w:type="dxa"/>
            <w:noWrap/>
            <w:hideMark/>
          </w:tcPr>
          <w:p w14:paraId="4DFF3D73" w14:textId="77777777" w:rsidR="00356FAE" w:rsidRPr="00FE6B07" w:rsidRDefault="00356FAE" w:rsidP="00356FAE">
            <w:pPr>
              <w:jc w:val="both"/>
              <w:rPr>
                <w:rFonts w:ascii="Arial Narrow" w:hAnsi="Arial Narrow" w:cs="Arial"/>
                <w:b w:val="0"/>
                <w:bCs w:val="0"/>
                <w:color w:val="auto"/>
                <w:sz w:val="20"/>
                <w:szCs w:val="20"/>
                <w:lang w:val="es-ES_tradnl"/>
              </w:rPr>
            </w:pPr>
            <w:r w:rsidRPr="00FE6B07">
              <w:rPr>
                <w:rFonts w:ascii="Arial Narrow" w:hAnsi="Arial Narrow" w:cs="Arial"/>
                <w:b w:val="0"/>
                <w:bCs w:val="0"/>
                <w:color w:val="auto"/>
                <w:sz w:val="20"/>
                <w:szCs w:val="20"/>
                <w:lang w:val="es-ES_tradnl"/>
              </w:rPr>
              <w:t>20 - 220</w:t>
            </w:r>
          </w:p>
        </w:tc>
        <w:tc>
          <w:tcPr>
            <w:tcW w:w="1939" w:type="dxa"/>
            <w:noWrap/>
            <w:hideMark/>
          </w:tcPr>
          <w:p w14:paraId="53E55398" w14:textId="77777777" w:rsidR="00356FAE" w:rsidRPr="00FE6B07" w:rsidRDefault="00356FAE" w:rsidP="00356FAE">
            <w:pPr>
              <w:jc w:val="both"/>
              <w:cnfStyle w:val="000000100000" w:firstRow="0" w:lastRow="0" w:firstColumn="0" w:lastColumn="0" w:oddVBand="0" w:evenVBand="0" w:oddHBand="1" w:evenHBand="0" w:firstRowFirstColumn="0" w:firstRowLastColumn="0" w:lastRowFirstColumn="0" w:lastRowLastColumn="0"/>
              <w:rPr>
                <w:rFonts w:ascii="Arial Narrow" w:hAnsi="Arial Narrow" w:cs="Arial"/>
                <w:sz w:val="20"/>
                <w:szCs w:val="20"/>
                <w:lang w:val="es-ES_tradnl"/>
              </w:rPr>
            </w:pPr>
            <w:r w:rsidRPr="00FE6B07">
              <w:rPr>
                <w:rFonts w:ascii="Arial Narrow" w:hAnsi="Arial Narrow" w:cs="Arial"/>
                <w:sz w:val="20"/>
                <w:szCs w:val="20"/>
                <w:lang w:val="es-ES_tradnl"/>
              </w:rPr>
              <w:t xml:space="preserve">Regalías </w:t>
            </w:r>
          </w:p>
        </w:tc>
        <w:tc>
          <w:tcPr>
            <w:tcW w:w="2139" w:type="dxa"/>
            <w:noWrap/>
            <w:hideMark/>
          </w:tcPr>
          <w:p w14:paraId="1FC4E0DC" w14:textId="77777777" w:rsidR="00356FAE" w:rsidRPr="00FE6B07" w:rsidRDefault="00356FAE" w:rsidP="00356FAE">
            <w:pPr>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sz w:val="20"/>
                <w:szCs w:val="20"/>
                <w:lang w:val="es-ES_tradnl"/>
              </w:rPr>
            </w:pPr>
            <w:r>
              <w:rPr>
                <w:rFonts w:ascii="Arial Narrow" w:hAnsi="Arial Narrow" w:cs="Arial"/>
                <w:sz w:val="20"/>
                <w:szCs w:val="20"/>
                <w:lang w:val="es-ES_tradnl"/>
              </w:rPr>
              <w:t>1.160.000</w:t>
            </w:r>
            <w:r w:rsidRPr="00FE6B07">
              <w:rPr>
                <w:rFonts w:ascii="Arial Narrow" w:hAnsi="Arial Narrow" w:cs="Arial"/>
                <w:sz w:val="20"/>
                <w:szCs w:val="20"/>
                <w:lang w:val="es-ES_tradnl"/>
              </w:rPr>
              <w:t>,00</w:t>
            </w:r>
          </w:p>
        </w:tc>
        <w:tc>
          <w:tcPr>
            <w:tcW w:w="1870" w:type="dxa"/>
            <w:noWrap/>
          </w:tcPr>
          <w:p w14:paraId="5EF32E50" w14:textId="77777777" w:rsidR="00356FAE" w:rsidRPr="00FE6B07" w:rsidRDefault="00356FAE" w:rsidP="00356FAE">
            <w:pPr>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sz w:val="20"/>
                <w:szCs w:val="20"/>
                <w:lang w:val="es-ES_tradnl"/>
              </w:rPr>
            </w:pPr>
            <w:r>
              <w:rPr>
                <w:rFonts w:ascii="Arial Narrow" w:hAnsi="Arial Narrow" w:cs="Arial"/>
                <w:sz w:val="20"/>
                <w:szCs w:val="20"/>
                <w:lang w:val="es-ES_tradnl"/>
              </w:rPr>
              <w:t>1.159.999</w:t>
            </w:r>
            <w:r w:rsidRPr="00FE6B07">
              <w:rPr>
                <w:rFonts w:ascii="Arial Narrow" w:hAnsi="Arial Narrow" w:cs="Arial"/>
                <w:sz w:val="20"/>
                <w:szCs w:val="20"/>
                <w:lang w:val="es-ES_tradnl"/>
              </w:rPr>
              <w:t>.00</w:t>
            </w:r>
          </w:p>
        </w:tc>
        <w:tc>
          <w:tcPr>
            <w:tcW w:w="1335" w:type="dxa"/>
            <w:noWrap/>
            <w:hideMark/>
          </w:tcPr>
          <w:p w14:paraId="32449D76" w14:textId="77777777" w:rsidR="00356FAE" w:rsidRPr="00FE6B07" w:rsidRDefault="00356FAE" w:rsidP="00356FAE">
            <w:pPr>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sz w:val="20"/>
                <w:szCs w:val="20"/>
                <w:lang w:val="es-ES_tradnl"/>
              </w:rPr>
            </w:pPr>
            <w:r>
              <w:rPr>
                <w:rFonts w:ascii="Arial Narrow" w:hAnsi="Arial Narrow" w:cs="Arial"/>
                <w:sz w:val="20"/>
                <w:szCs w:val="20"/>
                <w:lang w:val="es-ES_tradnl"/>
              </w:rPr>
              <w:t>10</w:t>
            </w:r>
            <w:r w:rsidRPr="00FE6B07">
              <w:rPr>
                <w:rFonts w:ascii="Arial Narrow" w:hAnsi="Arial Narrow" w:cs="Arial"/>
                <w:sz w:val="20"/>
                <w:szCs w:val="20"/>
                <w:lang w:val="es-ES_tradnl"/>
              </w:rPr>
              <w:t>0%</w:t>
            </w:r>
          </w:p>
        </w:tc>
      </w:tr>
      <w:tr w:rsidR="00356FAE" w:rsidRPr="00FE6B07" w14:paraId="4FED5CF0" w14:textId="77777777" w:rsidTr="00356FAE">
        <w:trPr>
          <w:trHeight w:val="371"/>
        </w:trPr>
        <w:tc>
          <w:tcPr>
            <w:cnfStyle w:val="001000000000" w:firstRow="0" w:lastRow="0" w:firstColumn="1" w:lastColumn="0" w:oddVBand="0" w:evenVBand="0" w:oddHBand="0" w:evenHBand="0" w:firstRowFirstColumn="0" w:firstRowLastColumn="0" w:lastRowFirstColumn="0" w:lastRowLastColumn="0"/>
            <w:tcW w:w="2925" w:type="dxa"/>
            <w:gridSpan w:val="2"/>
            <w:noWrap/>
            <w:hideMark/>
          </w:tcPr>
          <w:p w14:paraId="3FD02315" w14:textId="77777777" w:rsidR="00356FAE" w:rsidRPr="00FE6B07" w:rsidRDefault="00356FAE" w:rsidP="00356FAE">
            <w:pPr>
              <w:jc w:val="both"/>
              <w:rPr>
                <w:rFonts w:ascii="Arial Narrow" w:hAnsi="Arial Narrow" w:cs="Arial"/>
                <w:b w:val="0"/>
                <w:bCs w:val="0"/>
                <w:color w:val="auto"/>
                <w:sz w:val="20"/>
                <w:szCs w:val="20"/>
                <w:lang w:val="es-ES_tradnl"/>
              </w:rPr>
            </w:pPr>
            <w:r w:rsidRPr="00FE6B07">
              <w:rPr>
                <w:rFonts w:ascii="Arial Narrow" w:hAnsi="Arial Narrow" w:cs="Arial"/>
                <w:b w:val="0"/>
                <w:bCs w:val="0"/>
                <w:color w:val="auto"/>
                <w:sz w:val="20"/>
                <w:szCs w:val="20"/>
                <w:lang w:val="es-ES_tradnl"/>
              </w:rPr>
              <w:t xml:space="preserve">TOTALES </w:t>
            </w:r>
          </w:p>
        </w:tc>
        <w:tc>
          <w:tcPr>
            <w:tcW w:w="2139" w:type="dxa"/>
            <w:noWrap/>
            <w:hideMark/>
          </w:tcPr>
          <w:p w14:paraId="2EDEB0ED" w14:textId="77777777" w:rsidR="00356FAE" w:rsidRPr="00FE6B07" w:rsidRDefault="00356FAE" w:rsidP="00356FAE">
            <w:pPr>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lang w:val="es-ES_tradnl"/>
              </w:rPr>
            </w:pPr>
            <w:r w:rsidRPr="00FE6B07">
              <w:rPr>
                <w:rFonts w:ascii="Arial Narrow" w:hAnsi="Arial Narrow" w:cs="Arial"/>
                <w:sz w:val="20"/>
                <w:szCs w:val="20"/>
                <w:lang w:val="es-ES_tradnl"/>
              </w:rPr>
              <w:t>1</w:t>
            </w:r>
            <w:r>
              <w:rPr>
                <w:rFonts w:ascii="Arial Narrow" w:hAnsi="Arial Narrow" w:cs="Arial"/>
                <w:sz w:val="20"/>
                <w:szCs w:val="20"/>
                <w:lang w:val="es-ES_tradnl"/>
              </w:rPr>
              <w:t>4</w:t>
            </w:r>
            <w:r w:rsidRPr="00FE6B07">
              <w:rPr>
                <w:rFonts w:ascii="Arial Narrow" w:hAnsi="Arial Narrow" w:cs="Arial"/>
                <w:sz w:val="20"/>
                <w:szCs w:val="20"/>
                <w:lang w:val="es-ES_tradnl"/>
              </w:rPr>
              <w:t>,</w:t>
            </w:r>
            <w:r>
              <w:rPr>
                <w:rFonts w:ascii="Arial Narrow" w:hAnsi="Arial Narrow" w:cs="Arial"/>
                <w:sz w:val="20"/>
                <w:szCs w:val="20"/>
                <w:lang w:val="es-ES_tradnl"/>
              </w:rPr>
              <w:t>552</w:t>
            </w:r>
            <w:r w:rsidRPr="00FE6B07">
              <w:rPr>
                <w:rFonts w:ascii="Arial Narrow" w:hAnsi="Arial Narrow" w:cs="Arial"/>
                <w:sz w:val="20"/>
                <w:szCs w:val="20"/>
                <w:lang w:val="es-ES_tradnl"/>
              </w:rPr>
              <w:t>,</w:t>
            </w:r>
            <w:r>
              <w:rPr>
                <w:rFonts w:ascii="Arial Narrow" w:hAnsi="Arial Narrow" w:cs="Arial"/>
                <w:sz w:val="20"/>
                <w:szCs w:val="20"/>
                <w:lang w:val="es-ES_tradnl"/>
              </w:rPr>
              <w:t>826</w:t>
            </w:r>
            <w:r w:rsidRPr="00FE6B07">
              <w:rPr>
                <w:rFonts w:ascii="Arial Narrow" w:hAnsi="Arial Narrow" w:cs="Arial"/>
                <w:sz w:val="20"/>
                <w:szCs w:val="20"/>
                <w:lang w:val="es-ES_tradnl"/>
              </w:rPr>
              <w:t>.</w:t>
            </w:r>
            <w:r>
              <w:rPr>
                <w:rFonts w:ascii="Arial Narrow" w:hAnsi="Arial Narrow" w:cs="Arial"/>
                <w:sz w:val="20"/>
                <w:szCs w:val="20"/>
                <w:lang w:val="es-ES_tradnl"/>
              </w:rPr>
              <w:t>00</w:t>
            </w:r>
          </w:p>
        </w:tc>
        <w:tc>
          <w:tcPr>
            <w:tcW w:w="1870" w:type="dxa"/>
            <w:noWrap/>
          </w:tcPr>
          <w:p w14:paraId="303634D6" w14:textId="77777777" w:rsidR="00356FAE" w:rsidRPr="00FE6B07" w:rsidRDefault="00356FAE" w:rsidP="00356FAE">
            <w:pPr>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lang w:val="es-ES_tradnl"/>
              </w:rPr>
            </w:pPr>
            <w:r>
              <w:rPr>
                <w:rFonts w:ascii="Arial Narrow" w:hAnsi="Arial Narrow" w:cs="Arial"/>
                <w:sz w:val="20"/>
                <w:szCs w:val="20"/>
                <w:lang w:val="es-ES_tradnl"/>
              </w:rPr>
              <w:t>13,332,473.69</w:t>
            </w:r>
          </w:p>
        </w:tc>
        <w:tc>
          <w:tcPr>
            <w:tcW w:w="1335" w:type="dxa"/>
            <w:noWrap/>
            <w:hideMark/>
          </w:tcPr>
          <w:p w14:paraId="2A95CD2F" w14:textId="77777777" w:rsidR="00356FAE" w:rsidRPr="00FE6B07" w:rsidRDefault="00356FAE" w:rsidP="00356FAE">
            <w:pPr>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lang w:val="es-ES_tradnl"/>
              </w:rPr>
            </w:pPr>
            <w:r>
              <w:rPr>
                <w:rFonts w:ascii="Arial Narrow" w:hAnsi="Arial Narrow" w:cs="Arial"/>
                <w:sz w:val="20"/>
                <w:szCs w:val="20"/>
                <w:lang w:val="es-ES_tradnl"/>
              </w:rPr>
              <w:t>9</w:t>
            </w:r>
            <w:r w:rsidRPr="00FE6B07">
              <w:rPr>
                <w:rFonts w:ascii="Arial Narrow" w:hAnsi="Arial Narrow" w:cs="Arial"/>
                <w:sz w:val="20"/>
                <w:szCs w:val="20"/>
                <w:lang w:val="es-ES_tradnl"/>
              </w:rPr>
              <w:t>1.</w:t>
            </w:r>
            <w:r>
              <w:rPr>
                <w:rFonts w:ascii="Arial Narrow" w:hAnsi="Arial Narrow" w:cs="Arial"/>
                <w:sz w:val="20"/>
                <w:szCs w:val="20"/>
                <w:lang w:val="es-ES_tradnl"/>
              </w:rPr>
              <w:t>61</w:t>
            </w:r>
            <w:r w:rsidRPr="00FE6B07">
              <w:rPr>
                <w:rFonts w:ascii="Arial Narrow" w:hAnsi="Arial Narrow" w:cs="Arial"/>
                <w:sz w:val="20"/>
                <w:szCs w:val="20"/>
                <w:lang w:val="es-ES_tradnl"/>
              </w:rPr>
              <w:t>%</w:t>
            </w:r>
          </w:p>
        </w:tc>
      </w:tr>
    </w:tbl>
    <w:p w14:paraId="0169228B" w14:textId="77777777" w:rsidR="007F0FBF" w:rsidRPr="00FE6B07" w:rsidRDefault="007F0FBF" w:rsidP="00AA555B">
      <w:pPr>
        <w:spacing w:before="240" w:line="240" w:lineRule="auto"/>
        <w:ind w:left="567"/>
        <w:jc w:val="both"/>
        <w:rPr>
          <w:rFonts w:ascii="Arial Narrow" w:hAnsi="Arial Narrow" w:cs="Arial"/>
          <w:sz w:val="20"/>
          <w:szCs w:val="20"/>
          <w:lang w:val="es-ES_tradnl"/>
        </w:rPr>
      </w:pPr>
      <w:r w:rsidRPr="00FE6B07">
        <w:rPr>
          <w:rFonts w:ascii="Arial Narrow" w:hAnsi="Arial Narrow" w:cs="Arial"/>
          <w:sz w:val="20"/>
          <w:szCs w:val="20"/>
          <w:lang w:val="es-ES_tradnl"/>
        </w:rPr>
        <w:t xml:space="preserve">El Instituto de Gastroenterología cuenta con las siguientes fuentes de financiamiento y su </w:t>
      </w:r>
      <w:r w:rsidR="00BB7228" w:rsidRPr="00FE6B07">
        <w:rPr>
          <w:rFonts w:ascii="Arial Narrow" w:hAnsi="Arial Narrow" w:cs="Arial"/>
          <w:sz w:val="20"/>
          <w:szCs w:val="20"/>
          <w:lang w:val="es-ES_tradnl"/>
        </w:rPr>
        <w:t>composición</w:t>
      </w:r>
      <w:r w:rsidRPr="00FE6B07">
        <w:rPr>
          <w:rFonts w:ascii="Arial Narrow" w:hAnsi="Arial Narrow" w:cs="Arial"/>
          <w:sz w:val="20"/>
          <w:szCs w:val="20"/>
          <w:lang w:val="es-ES_tradnl"/>
        </w:rPr>
        <w:t xml:space="preserve"> es como sigue:</w:t>
      </w:r>
    </w:p>
    <w:p w14:paraId="6E8AF21F" w14:textId="77777777" w:rsidR="007F0FBF" w:rsidRPr="00FE6B07" w:rsidRDefault="007F0FBF" w:rsidP="00AA555B">
      <w:pPr>
        <w:spacing w:line="240" w:lineRule="auto"/>
        <w:ind w:firstLine="567"/>
        <w:jc w:val="both"/>
        <w:rPr>
          <w:rFonts w:ascii="Arial Narrow" w:hAnsi="Arial Narrow" w:cs="Arial"/>
          <w:b/>
          <w:sz w:val="20"/>
          <w:szCs w:val="20"/>
          <w:lang w:val="es-ES_tradnl"/>
        </w:rPr>
      </w:pPr>
      <w:r w:rsidRPr="00FE6B07">
        <w:rPr>
          <w:rFonts w:ascii="Arial Narrow" w:hAnsi="Arial Narrow" w:cs="Arial"/>
          <w:b/>
          <w:sz w:val="20"/>
          <w:szCs w:val="20"/>
          <w:lang w:val="es-ES_tradnl"/>
        </w:rPr>
        <w:t>Fuente: Reportes SIGEP</w:t>
      </w:r>
    </w:p>
    <w:p w14:paraId="63777264" w14:textId="253B99AB" w:rsidR="007F0FBF" w:rsidRPr="00FE6B07" w:rsidRDefault="007F0FBF" w:rsidP="00AA555B">
      <w:pPr>
        <w:pStyle w:val="Prrafodelista"/>
        <w:spacing w:line="240" w:lineRule="auto"/>
        <w:ind w:left="567"/>
        <w:jc w:val="both"/>
        <w:rPr>
          <w:rFonts w:ascii="Arial Narrow" w:hAnsi="Arial Narrow" w:cs="Arial"/>
          <w:sz w:val="20"/>
          <w:szCs w:val="20"/>
        </w:rPr>
      </w:pPr>
      <w:r w:rsidRPr="00FE6B07">
        <w:rPr>
          <w:rFonts w:ascii="Arial Narrow" w:hAnsi="Arial Narrow" w:cs="Arial"/>
          <w:sz w:val="20"/>
          <w:szCs w:val="20"/>
        </w:rPr>
        <w:t>Conforme se</w:t>
      </w:r>
      <w:r w:rsidR="00221782" w:rsidRPr="00FE6B07">
        <w:rPr>
          <w:rFonts w:ascii="Arial Narrow" w:hAnsi="Arial Narrow" w:cs="Arial"/>
          <w:sz w:val="20"/>
          <w:szCs w:val="20"/>
        </w:rPr>
        <w:t xml:space="preserve"> logra evidenciar, la ejecución total </w:t>
      </w:r>
      <w:r w:rsidR="00E01120">
        <w:rPr>
          <w:rFonts w:ascii="Arial Narrow" w:hAnsi="Arial Narrow" w:cs="Arial"/>
          <w:sz w:val="20"/>
          <w:szCs w:val="20"/>
        </w:rPr>
        <w:t xml:space="preserve">en la gestión 2025 es del </w:t>
      </w:r>
      <w:r w:rsidRPr="00FE6B07">
        <w:rPr>
          <w:rFonts w:ascii="Arial Narrow" w:hAnsi="Arial Narrow" w:cs="Arial"/>
          <w:sz w:val="20"/>
          <w:szCs w:val="20"/>
        </w:rPr>
        <w:t xml:space="preserve"> </w:t>
      </w:r>
      <w:r w:rsidR="00E01120">
        <w:rPr>
          <w:rFonts w:ascii="Arial Narrow" w:hAnsi="Arial Narrow" w:cs="Arial"/>
          <w:sz w:val="20"/>
          <w:szCs w:val="20"/>
        </w:rPr>
        <w:t>9</w:t>
      </w:r>
      <w:r w:rsidR="002F1132" w:rsidRPr="00FE6B07">
        <w:rPr>
          <w:rFonts w:ascii="Arial Narrow" w:hAnsi="Arial Narrow" w:cs="Arial"/>
          <w:sz w:val="20"/>
          <w:szCs w:val="20"/>
        </w:rPr>
        <w:t>1.</w:t>
      </w:r>
      <w:r w:rsidR="00E01120">
        <w:rPr>
          <w:rFonts w:ascii="Arial Narrow" w:hAnsi="Arial Narrow" w:cs="Arial"/>
          <w:sz w:val="20"/>
          <w:szCs w:val="20"/>
        </w:rPr>
        <w:t xml:space="preserve">61 </w:t>
      </w:r>
      <w:r w:rsidRPr="00FE6B07">
        <w:rPr>
          <w:rFonts w:ascii="Arial Narrow" w:hAnsi="Arial Narrow" w:cs="Arial"/>
          <w:sz w:val="20"/>
          <w:szCs w:val="20"/>
        </w:rPr>
        <w:t>%,</w:t>
      </w:r>
      <w:r w:rsidR="00221782" w:rsidRPr="00FE6B07">
        <w:rPr>
          <w:rFonts w:ascii="Arial Narrow" w:hAnsi="Arial Narrow" w:cs="Arial"/>
          <w:sz w:val="20"/>
          <w:szCs w:val="20"/>
        </w:rPr>
        <w:t xml:space="preserve"> las cuales corresponden a </w:t>
      </w:r>
      <w:r w:rsidRPr="00FE6B07">
        <w:rPr>
          <w:rFonts w:ascii="Arial Narrow" w:hAnsi="Arial Narrow" w:cs="Arial"/>
          <w:sz w:val="20"/>
          <w:szCs w:val="20"/>
        </w:rPr>
        <w:t xml:space="preserve">las tres fuentes de financiamiento, sin </w:t>
      </w:r>
      <w:r w:rsidR="00B97DF9" w:rsidRPr="00FE6B07">
        <w:rPr>
          <w:rFonts w:ascii="Arial Narrow" w:hAnsi="Arial Narrow" w:cs="Arial"/>
          <w:sz w:val="20"/>
          <w:szCs w:val="20"/>
        </w:rPr>
        <w:t>embargo,</w:t>
      </w:r>
      <w:r w:rsidRPr="00FE6B07">
        <w:rPr>
          <w:rFonts w:ascii="Arial Narrow" w:hAnsi="Arial Narrow" w:cs="Arial"/>
          <w:sz w:val="20"/>
          <w:szCs w:val="20"/>
        </w:rPr>
        <w:t xml:space="preserve"> cabe señalar que en la fuente de financiamiento 41-111 otorgada por el Ministerio de Salud y Deportes correspondiente al SUS se tiene una ejecución del </w:t>
      </w:r>
      <w:r w:rsidR="00E01120">
        <w:rPr>
          <w:rFonts w:ascii="Arial Narrow" w:hAnsi="Arial Narrow" w:cs="Arial"/>
          <w:sz w:val="20"/>
          <w:szCs w:val="20"/>
        </w:rPr>
        <w:t xml:space="preserve">96.11 </w:t>
      </w:r>
      <w:r w:rsidR="00EC01FB" w:rsidRPr="00FE6B07">
        <w:rPr>
          <w:rFonts w:ascii="Arial Narrow" w:hAnsi="Arial Narrow" w:cs="Arial"/>
          <w:sz w:val="20"/>
          <w:szCs w:val="20"/>
        </w:rPr>
        <w:t>%</w:t>
      </w:r>
      <w:r w:rsidR="00AC59F1" w:rsidRPr="00FE6B07">
        <w:rPr>
          <w:rFonts w:ascii="Arial Narrow" w:hAnsi="Arial Narrow" w:cs="Arial"/>
          <w:sz w:val="20"/>
          <w:szCs w:val="20"/>
        </w:rPr>
        <w:t>.</w:t>
      </w:r>
    </w:p>
    <w:p w14:paraId="786C4C27" w14:textId="77777777" w:rsidR="007F0FBF" w:rsidRPr="00FE6B07" w:rsidRDefault="007F0FBF" w:rsidP="00AA555B">
      <w:pPr>
        <w:pStyle w:val="Prrafodelista"/>
        <w:spacing w:before="240" w:line="240" w:lineRule="auto"/>
        <w:ind w:left="567"/>
        <w:jc w:val="both"/>
        <w:rPr>
          <w:rFonts w:ascii="Arial Narrow" w:hAnsi="Arial Narrow" w:cs="Arial"/>
          <w:b/>
          <w:sz w:val="20"/>
          <w:szCs w:val="20"/>
        </w:rPr>
      </w:pPr>
    </w:p>
    <w:p w14:paraId="6DB26E99" w14:textId="548670D3" w:rsidR="00D67BD8" w:rsidRPr="00FE6B07" w:rsidRDefault="007F0FBF" w:rsidP="001B42DB">
      <w:pPr>
        <w:pStyle w:val="Prrafodelista"/>
        <w:numPr>
          <w:ilvl w:val="0"/>
          <w:numId w:val="20"/>
        </w:numPr>
        <w:tabs>
          <w:tab w:val="left" w:pos="0"/>
        </w:tabs>
        <w:spacing w:after="0" w:line="240" w:lineRule="auto"/>
        <w:ind w:left="567" w:hanging="567"/>
        <w:mirrorIndents/>
        <w:rPr>
          <w:rFonts w:ascii="Arial Narrow" w:eastAsia="Calibri" w:hAnsi="Arial Narrow" w:cs="Arial"/>
          <w:b/>
          <w:sz w:val="20"/>
          <w:szCs w:val="20"/>
        </w:rPr>
      </w:pPr>
      <w:r w:rsidRPr="00FE6B07">
        <w:rPr>
          <w:rFonts w:ascii="Arial Narrow" w:hAnsi="Arial Narrow" w:cs="Arial"/>
          <w:b/>
          <w:sz w:val="20"/>
          <w:szCs w:val="20"/>
        </w:rPr>
        <w:t xml:space="preserve"> </w:t>
      </w:r>
      <w:r w:rsidR="00C9708D" w:rsidRPr="00FE6B07">
        <w:rPr>
          <w:rFonts w:ascii="Arial Narrow" w:hAnsi="Arial Narrow" w:cs="Arial"/>
          <w:b/>
          <w:sz w:val="20"/>
          <w:szCs w:val="20"/>
        </w:rPr>
        <w:t xml:space="preserve">DE LOS </w:t>
      </w:r>
      <w:r w:rsidR="00C9708D" w:rsidRPr="00FE6B07">
        <w:rPr>
          <w:rFonts w:ascii="Arial Narrow" w:eastAsia="Calibri" w:hAnsi="Arial Narrow" w:cs="Arial"/>
          <w:b/>
          <w:sz w:val="20"/>
          <w:szCs w:val="20"/>
        </w:rPr>
        <w:t xml:space="preserve">RESULTADOS </w:t>
      </w:r>
      <w:r w:rsidR="00E81B43" w:rsidRPr="00FE6B07">
        <w:rPr>
          <w:rFonts w:ascii="Arial Narrow" w:eastAsia="Calibri" w:hAnsi="Arial Narrow" w:cs="Arial"/>
          <w:b/>
          <w:sz w:val="20"/>
          <w:szCs w:val="20"/>
        </w:rPr>
        <w:t xml:space="preserve">ESPERADOS SEGÚN EL </w:t>
      </w:r>
      <w:r w:rsidR="008B75E4">
        <w:rPr>
          <w:rFonts w:ascii="Arial Narrow" w:eastAsia="Calibri" w:hAnsi="Arial Narrow" w:cs="Arial"/>
          <w:b/>
          <w:sz w:val="20"/>
          <w:szCs w:val="20"/>
        </w:rPr>
        <w:t xml:space="preserve">PLAN OPERATIVO ANUAL - </w:t>
      </w:r>
      <w:r w:rsidR="00E81B43" w:rsidRPr="00FE6B07">
        <w:rPr>
          <w:rFonts w:ascii="Arial Narrow" w:eastAsia="Calibri" w:hAnsi="Arial Narrow" w:cs="Arial"/>
          <w:b/>
          <w:sz w:val="20"/>
          <w:szCs w:val="20"/>
        </w:rPr>
        <w:t xml:space="preserve">POA DE LA </w:t>
      </w:r>
      <w:r w:rsidR="00C9708D" w:rsidRPr="00FE6B07">
        <w:rPr>
          <w:rFonts w:ascii="Arial Narrow" w:eastAsia="Calibri" w:hAnsi="Arial Narrow" w:cs="Arial"/>
          <w:b/>
          <w:sz w:val="20"/>
          <w:szCs w:val="20"/>
        </w:rPr>
        <w:t>GESTIÓN 2025</w:t>
      </w:r>
    </w:p>
    <w:p w14:paraId="7149DC4A" w14:textId="77777777" w:rsidR="00263DD0" w:rsidRPr="00FE6B07" w:rsidRDefault="00263DD0" w:rsidP="00AA555B">
      <w:pPr>
        <w:pStyle w:val="Prrafodelista"/>
        <w:tabs>
          <w:tab w:val="left" w:pos="567"/>
        </w:tabs>
        <w:spacing w:after="0" w:line="240" w:lineRule="auto"/>
        <w:ind w:left="567"/>
        <w:mirrorIndents/>
        <w:rPr>
          <w:rFonts w:ascii="Arial Narrow" w:eastAsia="Calibri" w:hAnsi="Arial Narrow" w:cs="Arial"/>
          <w:b/>
          <w:sz w:val="20"/>
          <w:szCs w:val="20"/>
        </w:rPr>
      </w:pPr>
    </w:p>
    <w:p w14:paraId="3994F4B3" w14:textId="77777777" w:rsidR="006C0551" w:rsidRPr="00FE6B07" w:rsidRDefault="00254644" w:rsidP="00AA555B">
      <w:pPr>
        <w:spacing w:after="0" w:line="240" w:lineRule="auto"/>
        <w:ind w:left="567"/>
        <w:jc w:val="both"/>
        <w:rPr>
          <w:rFonts w:ascii="Arial Narrow" w:eastAsia="Times New Roman" w:hAnsi="Arial Narrow" w:cs="Arial"/>
          <w:sz w:val="20"/>
          <w:szCs w:val="20"/>
          <w:lang w:eastAsia="es-ES"/>
        </w:rPr>
      </w:pPr>
      <w:r w:rsidRPr="00FE6B07">
        <w:rPr>
          <w:rFonts w:ascii="Arial Narrow" w:eastAsia="Times New Roman" w:hAnsi="Arial Narrow" w:cs="Arial"/>
          <w:sz w:val="20"/>
          <w:szCs w:val="20"/>
          <w:lang w:eastAsia="es-ES"/>
        </w:rPr>
        <w:t>Mediante CITE:0177 D-IGBJ/2024 de 18 de septiembre de 2024</w:t>
      </w:r>
      <w:r w:rsidR="008128FC" w:rsidRPr="00FE6B07">
        <w:rPr>
          <w:rFonts w:ascii="Arial Narrow" w:eastAsia="Times New Roman" w:hAnsi="Arial Narrow" w:cs="Arial"/>
          <w:sz w:val="20"/>
          <w:szCs w:val="20"/>
          <w:lang w:eastAsia="es-ES"/>
        </w:rPr>
        <w:t xml:space="preserve"> </w:t>
      </w:r>
      <w:r w:rsidR="008C0C96" w:rsidRPr="00FE6B07">
        <w:rPr>
          <w:rFonts w:ascii="Arial Narrow" w:eastAsia="Times New Roman" w:hAnsi="Arial Narrow" w:cs="Arial"/>
          <w:sz w:val="20"/>
          <w:szCs w:val="20"/>
          <w:lang w:eastAsia="es-ES"/>
        </w:rPr>
        <w:t xml:space="preserve">se remitió </w:t>
      </w:r>
      <w:r w:rsidR="00AD37A2" w:rsidRPr="00FE6B07">
        <w:rPr>
          <w:rFonts w:ascii="Arial Narrow" w:eastAsia="Times New Roman" w:hAnsi="Arial Narrow" w:cs="Arial"/>
          <w:sz w:val="20"/>
          <w:szCs w:val="20"/>
          <w:lang w:eastAsia="es-ES"/>
        </w:rPr>
        <w:t xml:space="preserve">el POA de la gestión </w:t>
      </w:r>
      <w:r w:rsidRPr="00FE6B07">
        <w:rPr>
          <w:rFonts w:ascii="Arial Narrow" w:eastAsia="Times New Roman" w:hAnsi="Arial Narrow" w:cs="Arial"/>
          <w:sz w:val="20"/>
          <w:szCs w:val="20"/>
          <w:lang w:eastAsia="es-ES"/>
        </w:rPr>
        <w:t>2025</w:t>
      </w:r>
      <w:r w:rsidR="00AD37A2" w:rsidRPr="00FE6B07">
        <w:rPr>
          <w:rFonts w:ascii="Arial Narrow" w:eastAsia="Times New Roman" w:hAnsi="Arial Narrow" w:cs="Arial"/>
          <w:sz w:val="20"/>
          <w:szCs w:val="20"/>
          <w:lang w:eastAsia="es-ES"/>
        </w:rPr>
        <w:t xml:space="preserve"> en cumplimiento al Instructivo CITE</w:t>
      </w:r>
      <w:r w:rsidR="00D67BD8" w:rsidRPr="00FE6B07">
        <w:rPr>
          <w:rFonts w:ascii="Arial Narrow" w:eastAsia="Times New Roman" w:hAnsi="Arial Narrow" w:cs="Arial"/>
          <w:sz w:val="20"/>
          <w:szCs w:val="20"/>
          <w:lang w:eastAsia="es-ES"/>
        </w:rPr>
        <w:t>:</w:t>
      </w:r>
      <w:r w:rsidR="007D7D70" w:rsidRPr="00FE6B07">
        <w:rPr>
          <w:rFonts w:ascii="Arial Narrow" w:eastAsia="Times New Roman" w:hAnsi="Arial Narrow" w:cs="Arial"/>
          <w:sz w:val="20"/>
          <w:szCs w:val="20"/>
          <w:lang w:eastAsia="es-ES"/>
        </w:rPr>
        <w:t xml:space="preserve"> GADLP/DGI-079</w:t>
      </w:r>
      <w:r w:rsidR="00AD37A2" w:rsidRPr="00FE6B07">
        <w:rPr>
          <w:rFonts w:ascii="Arial Narrow" w:eastAsia="Times New Roman" w:hAnsi="Arial Narrow" w:cs="Arial"/>
          <w:sz w:val="20"/>
          <w:szCs w:val="20"/>
          <w:lang w:eastAsia="es-ES"/>
        </w:rPr>
        <w:t>/202</w:t>
      </w:r>
      <w:r w:rsidR="007D7D70" w:rsidRPr="00FE6B07">
        <w:rPr>
          <w:rFonts w:ascii="Arial Narrow" w:eastAsia="Times New Roman" w:hAnsi="Arial Narrow" w:cs="Arial"/>
          <w:sz w:val="20"/>
          <w:szCs w:val="20"/>
          <w:lang w:eastAsia="es-ES"/>
        </w:rPr>
        <w:t>4 emitida por el Gobierno Autónomo Departamental de La Paz con referencia “Formulación del POA 2025”</w:t>
      </w:r>
      <w:r w:rsidR="00AD37A2" w:rsidRPr="00FE6B07">
        <w:rPr>
          <w:rFonts w:ascii="Arial Narrow" w:eastAsia="Times New Roman" w:hAnsi="Arial Narrow" w:cs="Arial"/>
          <w:sz w:val="20"/>
          <w:szCs w:val="20"/>
          <w:lang w:eastAsia="es-ES"/>
        </w:rPr>
        <w:t>, en cuyo contenido</w:t>
      </w:r>
      <w:r w:rsidR="00C54584" w:rsidRPr="00FE6B07">
        <w:rPr>
          <w:rFonts w:ascii="Arial Narrow" w:eastAsia="Times New Roman" w:hAnsi="Arial Narrow" w:cs="Arial"/>
          <w:sz w:val="20"/>
          <w:szCs w:val="20"/>
          <w:lang w:eastAsia="es-ES"/>
        </w:rPr>
        <w:t xml:space="preserve"> se en</w:t>
      </w:r>
      <w:r w:rsidR="008128FC" w:rsidRPr="00FE6B07">
        <w:rPr>
          <w:rFonts w:ascii="Arial Narrow" w:eastAsia="Times New Roman" w:hAnsi="Arial Narrow" w:cs="Arial"/>
          <w:sz w:val="20"/>
          <w:szCs w:val="20"/>
          <w:lang w:eastAsia="es-ES"/>
        </w:rPr>
        <w:t>cuentra materializado en acciones de corto plazo, las actividades estratégicas del Instituto de Gastroenterología, determinando las operaciones en base a los requerimientos necesarios logrando identificar a las Unidades responsables de su cumplimiento</w:t>
      </w:r>
      <w:r w:rsidR="00152E76" w:rsidRPr="00FE6B07">
        <w:rPr>
          <w:rFonts w:ascii="Arial Narrow" w:eastAsia="Times New Roman" w:hAnsi="Arial Narrow" w:cs="Arial"/>
          <w:sz w:val="20"/>
          <w:szCs w:val="20"/>
          <w:lang w:eastAsia="es-ES"/>
        </w:rPr>
        <w:t xml:space="preserve"> en base a las tareas a desarrollar para el logro de los resultados esperados</w:t>
      </w:r>
      <w:r w:rsidR="00C54584" w:rsidRPr="00FE6B07">
        <w:rPr>
          <w:rFonts w:ascii="Arial Narrow" w:eastAsia="Times New Roman" w:hAnsi="Arial Narrow" w:cs="Arial"/>
          <w:sz w:val="20"/>
          <w:szCs w:val="20"/>
          <w:lang w:eastAsia="es-ES"/>
        </w:rPr>
        <w:t xml:space="preserve"> durante la gestión 202</w:t>
      </w:r>
      <w:r w:rsidR="00427F88" w:rsidRPr="00FE6B07">
        <w:rPr>
          <w:rFonts w:ascii="Arial Narrow" w:eastAsia="Times New Roman" w:hAnsi="Arial Narrow" w:cs="Arial"/>
          <w:sz w:val="20"/>
          <w:szCs w:val="20"/>
          <w:lang w:eastAsia="es-ES"/>
        </w:rPr>
        <w:t>5</w:t>
      </w:r>
      <w:r w:rsidR="006C0551" w:rsidRPr="00FE6B07">
        <w:rPr>
          <w:rFonts w:ascii="Arial Narrow" w:eastAsia="Times New Roman" w:hAnsi="Arial Narrow" w:cs="Arial"/>
          <w:sz w:val="20"/>
          <w:szCs w:val="20"/>
          <w:lang w:eastAsia="es-ES"/>
        </w:rPr>
        <w:t>.</w:t>
      </w:r>
    </w:p>
    <w:p w14:paraId="227C4D92" w14:textId="77777777" w:rsidR="006C0551" w:rsidRPr="00FE6B07" w:rsidRDefault="006C0551" w:rsidP="00AA555B">
      <w:pPr>
        <w:spacing w:after="0" w:line="240" w:lineRule="auto"/>
        <w:ind w:left="567"/>
        <w:jc w:val="both"/>
        <w:rPr>
          <w:rFonts w:ascii="Arial Narrow" w:eastAsia="Times New Roman" w:hAnsi="Arial Narrow" w:cs="Arial"/>
          <w:sz w:val="20"/>
          <w:szCs w:val="20"/>
          <w:lang w:eastAsia="es-ES"/>
        </w:rPr>
      </w:pPr>
    </w:p>
    <w:p w14:paraId="15B8AC03" w14:textId="5D11A473" w:rsidR="00D67BD8" w:rsidRPr="00FE6B07" w:rsidRDefault="006C0551" w:rsidP="00AA555B">
      <w:pPr>
        <w:spacing w:after="0" w:line="240" w:lineRule="auto"/>
        <w:ind w:left="567"/>
        <w:jc w:val="both"/>
        <w:rPr>
          <w:rFonts w:ascii="Arial Narrow" w:eastAsia="Times New Roman" w:hAnsi="Arial Narrow" w:cs="Arial"/>
          <w:sz w:val="20"/>
          <w:szCs w:val="20"/>
          <w:lang w:eastAsia="es-ES"/>
        </w:rPr>
      </w:pPr>
      <w:r w:rsidRPr="00FE6B07">
        <w:rPr>
          <w:rFonts w:ascii="Arial Narrow" w:eastAsia="Times New Roman" w:hAnsi="Arial Narrow" w:cs="Arial"/>
          <w:sz w:val="20"/>
          <w:szCs w:val="20"/>
          <w:lang w:eastAsia="es-ES"/>
        </w:rPr>
        <w:t xml:space="preserve">En tal sentido para la Gestión 2025, el Instituto de Gastroenterología del Departamento de La Paz, tiene el Resultado codificado con el 8.6.1 </w:t>
      </w:r>
      <w:r w:rsidRPr="00FE6B07">
        <w:rPr>
          <w:rFonts w:ascii="Arial Narrow" w:eastAsia="Times New Roman" w:hAnsi="Arial Narrow" w:cs="Arial"/>
          <w:b/>
          <w:i/>
          <w:sz w:val="20"/>
          <w:szCs w:val="20"/>
          <w:lang w:eastAsia="es-ES"/>
        </w:rPr>
        <w:t>“9465 atenciones médicas y 575 procesos de gestión pública de enfermedades gastroenterológicas de mediana y alta complejidad destinada a mejorar la salud de pacientes atendidos</w:t>
      </w:r>
      <w:r w:rsidR="00A161EE" w:rsidRPr="00FE6B07">
        <w:rPr>
          <w:rFonts w:ascii="Arial Narrow" w:eastAsia="Times New Roman" w:hAnsi="Arial Narrow" w:cs="Arial"/>
          <w:b/>
          <w:i/>
          <w:sz w:val="20"/>
          <w:szCs w:val="20"/>
          <w:lang w:eastAsia="es-ES"/>
        </w:rPr>
        <w:t>”</w:t>
      </w:r>
      <w:r w:rsidR="00A161EE" w:rsidRPr="00FE6B07">
        <w:rPr>
          <w:rFonts w:ascii="Arial Narrow" w:eastAsia="Times New Roman" w:hAnsi="Arial Narrow" w:cs="Arial"/>
          <w:sz w:val="20"/>
          <w:szCs w:val="20"/>
          <w:lang w:eastAsia="es-ES"/>
        </w:rPr>
        <w:t>, el</w:t>
      </w:r>
      <w:r w:rsidRPr="00FE6B07">
        <w:rPr>
          <w:rFonts w:ascii="Arial Narrow" w:eastAsia="Times New Roman" w:hAnsi="Arial Narrow" w:cs="Arial"/>
          <w:sz w:val="20"/>
          <w:szCs w:val="20"/>
          <w:lang w:eastAsia="es-ES"/>
        </w:rPr>
        <w:t xml:space="preserve"> cual vamos desglosando de acuerdo a las siguientes operaciones.</w:t>
      </w:r>
    </w:p>
    <w:p w14:paraId="68ABBDFD" w14:textId="77777777" w:rsidR="00D67BD8" w:rsidRPr="00FE6B07" w:rsidRDefault="00D67BD8" w:rsidP="00AA555B">
      <w:pPr>
        <w:spacing w:after="0" w:line="240" w:lineRule="auto"/>
        <w:rPr>
          <w:rFonts w:ascii="Arial Narrow" w:eastAsia="Times New Roman" w:hAnsi="Arial Narrow" w:cs="Arial"/>
          <w:sz w:val="20"/>
          <w:szCs w:val="20"/>
          <w:lang w:eastAsia="es-ES"/>
        </w:rPr>
      </w:pPr>
    </w:p>
    <w:p w14:paraId="1FA47704" w14:textId="06F0C1BE" w:rsidR="00427F88" w:rsidRPr="00FE6B07" w:rsidRDefault="004C45F4" w:rsidP="001B42DB">
      <w:pPr>
        <w:pStyle w:val="Prrafodelista"/>
        <w:numPr>
          <w:ilvl w:val="1"/>
          <w:numId w:val="20"/>
        </w:numPr>
        <w:tabs>
          <w:tab w:val="left" w:pos="0"/>
        </w:tabs>
        <w:spacing w:after="0" w:line="240" w:lineRule="auto"/>
        <w:ind w:left="567" w:hanging="567"/>
        <w:mirrorIndents/>
        <w:rPr>
          <w:rFonts w:ascii="Arial Narrow" w:eastAsia="Times New Roman" w:hAnsi="Arial Narrow" w:cs="Arial"/>
          <w:sz w:val="20"/>
          <w:szCs w:val="20"/>
          <w:lang w:eastAsia="es-ES"/>
        </w:rPr>
      </w:pPr>
      <w:r>
        <w:rPr>
          <w:rFonts w:ascii="Arial Narrow" w:eastAsia="Times New Roman" w:hAnsi="Arial Narrow" w:cs="Arial"/>
          <w:b/>
          <w:sz w:val="20"/>
          <w:szCs w:val="20"/>
          <w:u w:val="single"/>
          <w:lang w:eastAsia="es-ES"/>
        </w:rPr>
        <w:t>10.978</w:t>
      </w:r>
      <w:r w:rsidR="009D05F1" w:rsidRPr="00FE6B07">
        <w:rPr>
          <w:rFonts w:ascii="Arial Narrow" w:eastAsia="Times New Roman" w:hAnsi="Arial Narrow" w:cs="Arial"/>
          <w:b/>
          <w:sz w:val="20"/>
          <w:szCs w:val="20"/>
          <w:u w:val="single"/>
          <w:lang w:eastAsia="es-ES"/>
        </w:rPr>
        <w:t xml:space="preserve"> ATENCIONES MÉDICAS DE CONSULTA EXTERNA </w:t>
      </w:r>
      <w:r w:rsidR="00427F88" w:rsidRPr="00FE6B07">
        <w:rPr>
          <w:rFonts w:ascii="Arial Narrow" w:eastAsia="Times New Roman" w:hAnsi="Arial Narrow" w:cs="Arial"/>
          <w:b/>
          <w:sz w:val="20"/>
          <w:szCs w:val="20"/>
          <w:u w:val="single"/>
          <w:lang w:eastAsia="es-ES"/>
        </w:rPr>
        <w:t>ATENDIDOS:</w:t>
      </w:r>
    </w:p>
    <w:p w14:paraId="0376A1B5" w14:textId="77777777" w:rsidR="008128FC" w:rsidRPr="00FE6B07" w:rsidRDefault="00427F88" w:rsidP="00427F88">
      <w:pPr>
        <w:pStyle w:val="Prrafodelista"/>
        <w:tabs>
          <w:tab w:val="left" w:pos="567"/>
        </w:tabs>
        <w:spacing w:after="0" w:line="240" w:lineRule="auto"/>
        <w:ind w:left="567"/>
        <w:mirrorIndents/>
        <w:jc w:val="both"/>
        <w:rPr>
          <w:rFonts w:ascii="Arial Narrow" w:eastAsia="Times New Roman" w:hAnsi="Arial Narrow" w:cs="Arial"/>
          <w:sz w:val="20"/>
          <w:szCs w:val="20"/>
          <w:lang w:eastAsia="es-ES"/>
        </w:rPr>
      </w:pPr>
      <w:r w:rsidRPr="00FE6B07">
        <w:rPr>
          <w:rFonts w:ascii="Arial Narrow" w:eastAsia="Times New Roman" w:hAnsi="Arial Narrow" w:cs="Arial"/>
          <w:sz w:val="20"/>
          <w:szCs w:val="20"/>
          <w:lang w:eastAsia="es-ES"/>
        </w:rPr>
        <w:t xml:space="preserve"> </w:t>
      </w:r>
    </w:p>
    <w:p w14:paraId="79265AA4" w14:textId="5D454E85" w:rsidR="00871D96" w:rsidRDefault="00871D96" w:rsidP="00AA555B">
      <w:pPr>
        <w:spacing w:after="0" w:line="240" w:lineRule="auto"/>
        <w:ind w:left="567"/>
        <w:jc w:val="both"/>
        <w:rPr>
          <w:rFonts w:ascii="Arial Narrow" w:eastAsia="Times New Roman" w:hAnsi="Arial Narrow" w:cs="Arial"/>
          <w:sz w:val="20"/>
          <w:szCs w:val="20"/>
          <w:lang w:eastAsia="es-ES"/>
        </w:rPr>
      </w:pPr>
      <w:r w:rsidRPr="00FE6B07">
        <w:rPr>
          <w:rFonts w:ascii="Arial Narrow" w:eastAsia="Times New Roman" w:hAnsi="Arial Narrow" w:cs="Arial"/>
          <w:sz w:val="20"/>
          <w:szCs w:val="20"/>
          <w:lang w:eastAsia="es-ES"/>
        </w:rPr>
        <w:t xml:space="preserve">Este Resultado programado </w:t>
      </w:r>
      <w:r w:rsidR="00514AE4" w:rsidRPr="00FE6B07">
        <w:rPr>
          <w:rFonts w:ascii="Arial Narrow" w:eastAsia="Times New Roman" w:hAnsi="Arial Narrow" w:cs="Arial"/>
          <w:sz w:val="20"/>
          <w:szCs w:val="20"/>
          <w:lang w:eastAsia="es-ES"/>
        </w:rPr>
        <w:t>en el POA con código de referencia</w:t>
      </w:r>
      <w:r w:rsidR="00BB3213" w:rsidRPr="00FE6B07">
        <w:rPr>
          <w:rFonts w:ascii="Arial Narrow" w:eastAsia="Times New Roman" w:hAnsi="Arial Narrow" w:cs="Arial"/>
          <w:sz w:val="20"/>
          <w:szCs w:val="20"/>
          <w:lang w:eastAsia="es-ES"/>
        </w:rPr>
        <w:t xml:space="preserve"> </w:t>
      </w:r>
      <w:r w:rsidR="00427F88" w:rsidRPr="00FE6B07">
        <w:rPr>
          <w:rFonts w:ascii="Arial Narrow" w:eastAsia="Times New Roman" w:hAnsi="Arial Narrow" w:cs="Arial"/>
          <w:sz w:val="20"/>
          <w:szCs w:val="20"/>
          <w:lang w:eastAsia="es-ES"/>
        </w:rPr>
        <w:t>8</w:t>
      </w:r>
      <w:r w:rsidR="00BB3213" w:rsidRPr="00FE6B07">
        <w:rPr>
          <w:rFonts w:ascii="Arial Narrow" w:eastAsia="Times New Roman" w:hAnsi="Arial Narrow" w:cs="Arial"/>
          <w:sz w:val="20"/>
          <w:szCs w:val="20"/>
          <w:lang w:eastAsia="es-ES"/>
        </w:rPr>
        <w:t>.6.1</w:t>
      </w:r>
      <w:r w:rsidR="00E81B43" w:rsidRPr="00FE6B07">
        <w:rPr>
          <w:rFonts w:ascii="Arial Narrow" w:eastAsia="Times New Roman" w:hAnsi="Arial Narrow" w:cs="Arial"/>
          <w:sz w:val="20"/>
          <w:szCs w:val="20"/>
          <w:lang w:eastAsia="es-ES"/>
        </w:rPr>
        <w:t>.1</w:t>
      </w:r>
      <w:r w:rsidR="00514AE4" w:rsidRPr="00FE6B07">
        <w:rPr>
          <w:rFonts w:ascii="Arial Narrow" w:eastAsia="Times New Roman" w:hAnsi="Arial Narrow" w:cs="Arial"/>
          <w:sz w:val="20"/>
          <w:szCs w:val="20"/>
          <w:lang w:eastAsia="es-ES"/>
        </w:rPr>
        <w:t xml:space="preserve"> </w:t>
      </w:r>
      <w:r w:rsidRPr="00FE6B07">
        <w:rPr>
          <w:rFonts w:ascii="Arial Narrow" w:eastAsia="Times New Roman" w:hAnsi="Arial Narrow" w:cs="Arial"/>
          <w:sz w:val="20"/>
          <w:szCs w:val="20"/>
          <w:lang w:eastAsia="es-ES"/>
        </w:rPr>
        <w:t>para la gestión 202</w:t>
      </w:r>
      <w:r w:rsidR="004C45F4">
        <w:rPr>
          <w:rFonts w:ascii="Arial Narrow" w:eastAsia="Times New Roman" w:hAnsi="Arial Narrow" w:cs="Arial"/>
          <w:sz w:val="20"/>
          <w:szCs w:val="20"/>
          <w:lang w:eastAsia="es-ES"/>
        </w:rPr>
        <w:t>5</w:t>
      </w:r>
      <w:r w:rsidRPr="00FE6B07">
        <w:rPr>
          <w:rFonts w:ascii="Arial Narrow" w:eastAsia="Times New Roman" w:hAnsi="Arial Narrow" w:cs="Arial"/>
          <w:sz w:val="20"/>
          <w:szCs w:val="20"/>
          <w:lang w:eastAsia="es-ES"/>
        </w:rPr>
        <w:t>,  tiene como Unidad Organizacional encargada de su cumplimiento al Departamento de Medicina</w:t>
      </w:r>
      <w:r w:rsidR="00427F88" w:rsidRPr="00FE6B07">
        <w:rPr>
          <w:rFonts w:ascii="Arial Narrow" w:eastAsia="Times New Roman" w:hAnsi="Arial Narrow" w:cs="Arial"/>
          <w:sz w:val="20"/>
          <w:szCs w:val="20"/>
          <w:lang w:eastAsia="es-ES"/>
        </w:rPr>
        <w:t xml:space="preserve">, la Unidad de Imagenología; </w:t>
      </w:r>
      <w:r w:rsidR="00F751F8" w:rsidRPr="00FE6B07">
        <w:rPr>
          <w:rFonts w:ascii="Arial Narrow" w:eastAsia="Times New Roman" w:hAnsi="Arial Narrow" w:cs="Arial"/>
          <w:sz w:val="20"/>
          <w:szCs w:val="20"/>
          <w:lang w:eastAsia="es-ES"/>
        </w:rPr>
        <w:t>a Unidad de Endoscopia; la Unidad de Laboratorio Clínico, la Unidad de Patología</w:t>
      </w:r>
      <w:r w:rsidR="00185A9F" w:rsidRPr="00FE6B07">
        <w:rPr>
          <w:rFonts w:ascii="Arial Narrow" w:eastAsia="Times New Roman" w:hAnsi="Arial Narrow" w:cs="Arial"/>
          <w:sz w:val="20"/>
          <w:szCs w:val="20"/>
          <w:lang w:eastAsia="es-ES"/>
        </w:rPr>
        <w:t xml:space="preserve">; la Unidad de Enfermeras; la Unidad de Farmacia y Servicio de Transfusiones, cada una de ellas, en cumplimiento de las tareas específicas, y especializadas  efectúa su respectivo aporte para el cumplimiento de los objetivos </w:t>
      </w:r>
      <w:r w:rsidR="00F751F8" w:rsidRPr="00FE6B07">
        <w:rPr>
          <w:rFonts w:ascii="Arial Narrow" w:eastAsia="Times New Roman" w:hAnsi="Arial Narrow" w:cs="Arial"/>
          <w:sz w:val="20"/>
          <w:szCs w:val="20"/>
          <w:lang w:eastAsia="es-ES"/>
        </w:rPr>
        <w:t>determina</w:t>
      </w:r>
      <w:r w:rsidR="00185A9F" w:rsidRPr="00FE6B07">
        <w:rPr>
          <w:rFonts w:ascii="Arial Narrow" w:eastAsia="Times New Roman" w:hAnsi="Arial Narrow" w:cs="Arial"/>
          <w:sz w:val="20"/>
          <w:szCs w:val="20"/>
          <w:lang w:eastAsia="es-ES"/>
        </w:rPr>
        <w:t>dos en las operaciones, las</w:t>
      </w:r>
      <w:r w:rsidR="00F751F8" w:rsidRPr="00FE6B07">
        <w:rPr>
          <w:rFonts w:ascii="Arial Narrow" w:eastAsia="Times New Roman" w:hAnsi="Arial Narrow" w:cs="Arial"/>
          <w:sz w:val="20"/>
          <w:szCs w:val="20"/>
          <w:lang w:eastAsia="es-ES"/>
        </w:rPr>
        <w:t xml:space="preserve"> cuales </w:t>
      </w:r>
      <w:r w:rsidR="00856410" w:rsidRPr="00FE6B07">
        <w:rPr>
          <w:rFonts w:ascii="Arial Narrow" w:eastAsia="Times New Roman" w:hAnsi="Arial Narrow" w:cs="Arial"/>
          <w:sz w:val="20"/>
          <w:szCs w:val="20"/>
          <w:lang w:eastAsia="es-ES"/>
        </w:rPr>
        <w:t xml:space="preserve"> </w:t>
      </w:r>
      <w:r w:rsidR="00F751F8" w:rsidRPr="00FE6B07">
        <w:rPr>
          <w:rFonts w:ascii="Arial Narrow" w:eastAsia="Times New Roman" w:hAnsi="Arial Narrow" w:cs="Arial"/>
          <w:sz w:val="20"/>
          <w:szCs w:val="20"/>
          <w:lang w:eastAsia="es-ES"/>
        </w:rPr>
        <w:t>nos permite</w:t>
      </w:r>
      <w:r w:rsidR="00185A9F" w:rsidRPr="00FE6B07">
        <w:rPr>
          <w:rFonts w:ascii="Arial Narrow" w:eastAsia="Times New Roman" w:hAnsi="Arial Narrow" w:cs="Arial"/>
          <w:sz w:val="20"/>
          <w:szCs w:val="20"/>
          <w:lang w:eastAsia="es-ES"/>
        </w:rPr>
        <w:t xml:space="preserve">n </w:t>
      </w:r>
      <w:r w:rsidR="00F751F8" w:rsidRPr="00FE6B07">
        <w:rPr>
          <w:rFonts w:ascii="Arial Narrow" w:eastAsia="Times New Roman" w:hAnsi="Arial Narrow" w:cs="Arial"/>
          <w:sz w:val="20"/>
          <w:szCs w:val="20"/>
          <w:lang w:eastAsia="es-ES"/>
        </w:rPr>
        <w:t xml:space="preserve"> realizar  el seguimiento, cuantificación al mismo tiempo nos facilita en la verificación</w:t>
      </w:r>
      <w:r w:rsidR="00185A9F" w:rsidRPr="00FE6B07">
        <w:rPr>
          <w:rFonts w:ascii="Arial Narrow" w:eastAsia="Times New Roman" w:hAnsi="Arial Narrow" w:cs="Arial"/>
          <w:sz w:val="20"/>
          <w:szCs w:val="20"/>
          <w:lang w:eastAsia="es-ES"/>
        </w:rPr>
        <w:t xml:space="preserve"> del cumplimiento de las </w:t>
      </w:r>
      <w:r w:rsidR="00F751F8" w:rsidRPr="00FE6B07">
        <w:rPr>
          <w:rFonts w:ascii="Arial Narrow" w:eastAsia="Times New Roman" w:hAnsi="Arial Narrow" w:cs="Arial"/>
          <w:sz w:val="20"/>
          <w:szCs w:val="20"/>
          <w:lang w:eastAsia="es-ES"/>
        </w:rPr>
        <w:t xml:space="preserve">tareas específicas, </w:t>
      </w:r>
      <w:r w:rsidR="00185A9F" w:rsidRPr="00FE6B07">
        <w:rPr>
          <w:rFonts w:ascii="Arial Narrow" w:eastAsia="Times New Roman" w:hAnsi="Arial Narrow" w:cs="Arial"/>
          <w:sz w:val="20"/>
          <w:szCs w:val="20"/>
          <w:lang w:eastAsia="es-ES"/>
        </w:rPr>
        <w:t>conforme se detalla a continuación:</w:t>
      </w:r>
      <w:r w:rsidRPr="00FE6B07">
        <w:rPr>
          <w:rFonts w:ascii="Arial Narrow" w:eastAsia="Times New Roman" w:hAnsi="Arial Narrow" w:cs="Arial"/>
          <w:sz w:val="20"/>
          <w:szCs w:val="20"/>
          <w:lang w:eastAsia="es-ES"/>
        </w:rPr>
        <w:t xml:space="preserve">  </w:t>
      </w:r>
    </w:p>
    <w:p w14:paraId="21AE9FF6" w14:textId="77777777" w:rsidR="00A161EE" w:rsidRDefault="00A161EE" w:rsidP="00AA555B">
      <w:pPr>
        <w:spacing w:after="0" w:line="240" w:lineRule="auto"/>
        <w:ind w:left="567"/>
        <w:jc w:val="both"/>
        <w:rPr>
          <w:rFonts w:ascii="Arial Narrow" w:eastAsia="Times New Roman" w:hAnsi="Arial Narrow" w:cs="Arial"/>
          <w:sz w:val="20"/>
          <w:szCs w:val="20"/>
          <w:lang w:eastAsia="es-ES"/>
        </w:rPr>
      </w:pPr>
    </w:p>
    <w:p w14:paraId="5A31076B" w14:textId="77777777" w:rsidR="00A161EE" w:rsidRPr="00FE6B07" w:rsidRDefault="00A161EE" w:rsidP="00AA555B">
      <w:pPr>
        <w:spacing w:after="0" w:line="240" w:lineRule="auto"/>
        <w:ind w:left="567"/>
        <w:jc w:val="both"/>
        <w:rPr>
          <w:rFonts w:ascii="Arial Narrow" w:eastAsia="Times New Roman" w:hAnsi="Arial Narrow" w:cs="Arial"/>
          <w:sz w:val="20"/>
          <w:szCs w:val="20"/>
          <w:lang w:eastAsia="es-ES"/>
        </w:rPr>
      </w:pPr>
    </w:p>
    <w:p w14:paraId="4F704721" w14:textId="77777777" w:rsidR="00F751F8" w:rsidRPr="00FE6B07" w:rsidRDefault="00F751F8" w:rsidP="00AA555B">
      <w:pPr>
        <w:spacing w:after="0" w:line="240" w:lineRule="auto"/>
        <w:ind w:left="567"/>
        <w:jc w:val="both"/>
        <w:rPr>
          <w:rFonts w:ascii="Arial Narrow" w:eastAsia="Times New Roman" w:hAnsi="Arial Narrow" w:cs="Arial"/>
          <w:sz w:val="20"/>
          <w:szCs w:val="20"/>
          <w:lang w:eastAsia="es-ES"/>
        </w:rPr>
      </w:pPr>
    </w:p>
    <w:p w14:paraId="21659914" w14:textId="77777777" w:rsidR="00F751F8" w:rsidRPr="00FE6B07" w:rsidRDefault="00BB3213" w:rsidP="001B42DB">
      <w:pPr>
        <w:pStyle w:val="Prrafodelista"/>
        <w:numPr>
          <w:ilvl w:val="1"/>
          <w:numId w:val="4"/>
        </w:numPr>
        <w:tabs>
          <w:tab w:val="left" w:pos="567"/>
        </w:tabs>
        <w:spacing w:after="0" w:line="240" w:lineRule="auto"/>
        <w:ind w:left="567" w:hanging="567"/>
        <w:mirrorIndents/>
        <w:jc w:val="both"/>
        <w:rPr>
          <w:rFonts w:ascii="Arial Narrow" w:eastAsia="Times New Roman" w:hAnsi="Arial Narrow" w:cs="Arial"/>
          <w:b/>
          <w:sz w:val="20"/>
          <w:szCs w:val="20"/>
          <w:lang w:eastAsia="es-ES"/>
        </w:rPr>
      </w:pPr>
      <w:r w:rsidRPr="00FE6B07">
        <w:rPr>
          <w:rFonts w:ascii="Arial Narrow" w:eastAsia="Times New Roman" w:hAnsi="Arial Narrow" w:cs="Arial"/>
          <w:b/>
          <w:sz w:val="20"/>
          <w:szCs w:val="20"/>
          <w:lang w:eastAsia="es-ES"/>
        </w:rPr>
        <w:lastRenderedPageBreak/>
        <w:t>DEPARTAMENTO DE MEDICINA:</w:t>
      </w:r>
    </w:p>
    <w:p w14:paraId="51AE50CF" w14:textId="77777777" w:rsidR="00F751F8" w:rsidRPr="00FE6B07" w:rsidRDefault="00F751F8" w:rsidP="00AA555B">
      <w:pPr>
        <w:spacing w:after="0" w:line="240" w:lineRule="auto"/>
        <w:ind w:left="567"/>
        <w:jc w:val="both"/>
        <w:rPr>
          <w:rFonts w:ascii="Arial Narrow" w:eastAsia="Times New Roman" w:hAnsi="Arial Narrow" w:cs="Arial"/>
          <w:sz w:val="20"/>
          <w:szCs w:val="20"/>
          <w:lang w:eastAsia="es-ES"/>
        </w:rPr>
      </w:pPr>
    </w:p>
    <w:p w14:paraId="275EE60C" w14:textId="7FF84091" w:rsidR="0076407C" w:rsidRPr="00FE6B07" w:rsidRDefault="00185A9F" w:rsidP="001B42DB">
      <w:pPr>
        <w:pStyle w:val="Prrafodelista"/>
        <w:numPr>
          <w:ilvl w:val="0"/>
          <w:numId w:val="5"/>
        </w:numPr>
        <w:spacing w:after="0" w:line="240" w:lineRule="auto"/>
        <w:ind w:left="567" w:hanging="567"/>
        <w:jc w:val="both"/>
        <w:rPr>
          <w:rFonts w:ascii="Arial Narrow" w:eastAsia="Times New Roman" w:hAnsi="Arial Narrow" w:cs="Arial"/>
          <w:sz w:val="20"/>
          <w:szCs w:val="20"/>
          <w:lang w:eastAsia="es-ES"/>
        </w:rPr>
      </w:pPr>
      <w:r w:rsidRPr="00FE6B07">
        <w:rPr>
          <w:rFonts w:ascii="Arial Narrow" w:eastAsia="Times New Roman" w:hAnsi="Arial Narrow" w:cs="Arial"/>
          <w:sz w:val="20"/>
          <w:szCs w:val="20"/>
          <w:lang w:eastAsia="es-ES"/>
        </w:rPr>
        <w:t xml:space="preserve">Mejorar la atención en pacientes en consulta </w:t>
      </w:r>
      <w:r w:rsidR="00A161EE" w:rsidRPr="00FE6B07">
        <w:rPr>
          <w:rFonts w:ascii="Arial Narrow" w:eastAsia="Times New Roman" w:hAnsi="Arial Narrow" w:cs="Arial"/>
          <w:sz w:val="20"/>
          <w:szCs w:val="20"/>
          <w:lang w:eastAsia="es-ES"/>
        </w:rPr>
        <w:t>externa dando</w:t>
      </w:r>
      <w:r w:rsidRPr="00FE6B07">
        <w:rPr>
          <w:rFonts w:ascii="Arial Narrow" w:eastAsia="Times New Roman" w:hAnsi="Arial Narrow" w:cs="Arial"/>
          <w:sz w:val="20"/>
          <w:szCs w:val="20"/>
          <w:lang w:eastAsia="es-ES"/>
        </w:rPr>
        <w:t xml:space="preserve"> mayor Fluidez, tiempo mínimo para las re </w:t>
      </w:r>
      <w:r w:rsidR="00A161EE" w:rsidRPr="00FE6B07">
        <w:rPr>
          <w:rFonts w:ascii="Arial Narrow" w:eastAsia="Times New Roman" w:hAnsi="Arial Narrow" w:cs="Arial"/>
          <w:sz w:val="20"/>
          <w:szCs w:val="20"/>
          <w:lang w:eastAsia="es-ES"/>
        </w:rPr>
        <w:t>consultas atendidos</w:t>
      </w:r>
      <w:r w:rsidRPr="00FE6B07">
        <w:rPr>
          <w:rFonts w:ascii="Arial Narrow" w:eastAsia="Times New Roman" w:hAnsi="Arial Narrow" w:cs="Arial"/>
          <w:sz w:val="20"/>
          <w:szCs w:val="20"/>
          <w:lang w:eastAsia="es-ES"/>
        </w:rPr>
        <w:t>.</w:t>
      </w:r>
    </w:p>
    <w:p w14:paraId="7EAC33D2" w14:textId="77777777" w:rsidR="00185A9F" w:rsidRPr="00FE6B07" w:rsidRDefault="00B9328F" w:rsidP="001B42DB">
      <w:pPr>
        <w:pStyle w:val="Prrafodelista"/>
        <w:numPr>
          <w:ilvl w:val="0"/>
          <w:numId w:val="5"/>
        </w:numPr>
        <w:spacing w:after="0" w:line="240" w:lineRule="auto"/>
        <w:ind w:left="567" w:hanging="567"/>
        <w:jc w:val="both"/>
        <w:rPr>
          <w:rFonts w:ascii="Arial Narrow" w:eastAsia="Times New Roman" w:hAnsi="Arial Narrow" w:cs="Arial"/>
          <w:sz w:val="20"/>
          <w:szCs w:val="20"/>
          <w:lang w:eastAsia="es-ES"/>
        </w:rPr>
      </w:pPr>
      <w:r w:rsidRPr="00FE6B07">
        <w:rPr>
          <w:rFonts w:ascii="Arial Narrow" w:eastAsia="Times New Roman" w:hAnsi="Arial Narrow" w:cs="Arial"/>
          <w:sz w:val="20"/>
          <w:szCs w:val="20"/>
          <w:lang w:eastAsia="es-ES"/>
        </w:rPr>
        <w:t xml:space="preserve">En el área de internación: Diagnósticos específicos en corto plazo. Programación ágil de estudios; tratamientos específicos atendidos. </w:t>
      </w:r>
    </w:p>
    <w:p w14:paraId="2F4CFAD9" w14:textId="77777777" w:rsidR="001C1966" w:rsidRPr="00FE6B07" w:rsidRDefault="001C1966" w:rsidP="00185A9F">
      <w:pPr>
        <w:spacing w:after="0" w:line="240" w:lineRule="auto"/>
        <w:jc w:val="both"/>
        <w:rPr>
          <w:rFonts w:ascii="Arial Narrow" w:eastAsia="Times New Roman" w:hAnsi="Arial Narrow" w:cs="Arial"/>
          <w:b/>
          <w:sz w:val="20"/>
          <w:szCs w:val="20"/>
          <w:lang w:eastAsia="es-ES"/>
        </w:rPr>
      </w:pPr>
    </w:p>
    <w:p w14:paraId="37401E8A" w14:textId="77777777" w:rsidR="00B9328F" w:rsidRPr="00FE6B07" w:rsidRDefault="00450B1D" w:rsidP="001B42DB">
      <w:pPr>
        <w:pStyle w:val="Prrafodelista"/>
        <w:numPr>
          <w:ilvl w:val="1"/>
          <w:numId w:val="4"/>
        </w:numPr>
        <w:tabs>
          <w:tab w:val="left" w:pos="567"/>
        </w:tabs>
        <w:spacing w:after="0" w:line="240" w:lineRule="auto"/>
        <w:ind w:left="567" w:hanging="567"/>
        <w:mirrorIndents/>
        <w:jc w:val="both"/>
        <w:rPr>
          <w:rFonts w:ascii="Arial Narrow" w:eastAsia="Times New Roman" w:hAnsi="Arial Narrow" w:cs="Arial"/>
          <w:b/>
          <w:sz w:val="20"/>
          <w:szCs w:val="20"/>
          <w:lang w:eastAsia="es-ES"/>
        </w:rPr>
      </w:pPr>
      <w:r w:rsidRPr="00FE6B07">
        <w:rPr>
          <w:rFonts w:ascii="Arial Narrow" w:eastAsia="Times New Roman" w:hAnsi="Arial Narrow" w:cs="Arial"/>
          <w:b/>
          <w:sz w:val="20"/>
          <w:szCs w:val="20"/>
          <w:lang w:eastAsia="es-ES"/>
        </w:rPr>
        <w:t>UNIDAD DE I</w:t>
      </w:r>
      <w:r w:rsidR="00B9328F" w:rsidRPr="00FE6B07">
        <w:rPr>
          <w:rFonts w:ascii="Arial Narrow" w:eastAsia="Times New Roman" w:hAnsi="Arial Narrow" w:cs="Arial"/>
          <w:b/>
          <w:sz w:val="20"/>
          <w:szCs w:val="20"/>
          <w:lang w:eastAsia="es-ES"/>
        </w:rPr>
        <w:t>M</w:t>
      </w:r>
      <w:r w:rsidRPr="00FE6B07">
        <w:rPr>
          <w:rFonts w:ascii="Arial Narrow" w:eastAsia="Times New Roman" w:hAnsi="Arial Narrow" w:cs="Arial"/>
          <w:b/>
          <w:sz w:val="20"/>
          <w:szCs w:val="20"/>
          <w:lang w:eastAsia="es-ES"/>
        </w:rPr>
        <w:t>A</w:t>
      </w:r>
      <w:r w:rsidR="00B9328F" w:rsidRPr="00FE6B07">
        <w:rPr>
          <w:rFonts w:ascii="Arial Narrow" w:eastAsia="Times New Roman" w:hAnsi="Arial Narrow" w:cs="Arial"/>
          <w:b/>
          <w:sz w:val="20"/>
          <w:szCs w:val="20"/>
          <w:lang w:eastAsia="es-ES"/>
        </w:rPr>
        <w:t>GENOLOGÍA / RADIOLOGÍA</w:t>
      </w:r>
    </w:p>
    <w:p w14:paraId="31E06774" w14:textId="77777777" w:rsidR="00B9328F" w:rsidRPr="00FE6B07" w:rsidRDefault="00B9328F" w:rsidP="00B9328F">
      <w:pPr>
        <w:pStyle w:val="Prrafodelista"/>
        <w:tabs>
          <w:tab w:val="left" w:pos="567"/>
        </w:tabs>
        <w:spacing w:after="0" w:line="240" w:lineRule="auto"/>
        <w:ind w:left="567"/>
        <w:mirrorIndents/>
        <w:jc w:val="both"/>
        <w:rPr>
          <w:rFonts w:ascii="Arial Narrow" w:eastAsia="Times New Roman" w:hAnsi="Arial Narrow" w:cs="Arial"/>
          <w:b/>
          <w:sz w:val="20"/>
          <w:szCs w:val="20"/>
          <w:lang w:eastAsia="es-ES"/>
        </w:rPr>
      </w:pPr>
    </w:p>
    <w:p w14:paraId="08EDA662" w14:textId="0041631C" w:rsidR="00B9328F" w:rsidRPr="00FE6B07" w:rsidRDefault="004C45F4" w:rsidP="001B42DB">
      <w:pPr>
        <w:pStyle w:val="Prrafodelista"/>
        <w:numPr>
          <w:ilvl w:val="0"/>
          <w:numId w:val="21"/>
        </w:numPr>
        <w:spacing w:after="0" w:line="240" w:lineRule="auto"/>
        <w:ind w:left="567" w:hanging="567"/>
        <w:jc w:val="both"/>
        <w:rPr>
          <w:rFonts w:ascii="Arial Narrow" w:eastAsia="Times New Roman" w:hAnsi="Arial Narrow" w:cs="Arial"/>
          <w:sz w:val="20"/>
          <w:szCs w:val="20"/>
          <w:lang w:eastAsia="es-ES"/>
        </w:rPr>
      </w:pPr>
      <w:r>
        <w:rPr>
          <w:rFonts w:ascii="Arial Narrow" w:eastAsia="Times New Roman" w:hAnsi="Arial Narrow" w:cs="Arial"/>
          <w:sz w:val="20"/>
          <w:szCs w:val="20"/>
          <w:lang w:eastAsia="es-ES"/>
        </w:rPr>
        <w:t>8.135</w:t>
      </w:r>
      <w:r w:rsidR="00B9328F" w:rsidRPr="00FE6B07">
        <w:rPr>
          <w:rFonts w:ascii="Arial Narrow" w:eastAsia="Times New Roman" w:hAnsi="Arial Narrow" w:cs="Arial"/>
          <w:sz w:val="20"/>
          <w:szCs w:val="20"/>
          <w:lang w:eastAsia="es-ES"/>
        </w:rPr>
        <w:t xml:space="preserve"> ecografías a los pacientes que requieren el servicio, mejorando las condiciones físicas del ambiente de acografía, mejorando la calidad de imagen de los informes radiológicos y tomo gráficos atendidos.  </w:t>
      </w:r>
    </w:p>
    <w:p w14:paraId="2014BDE4" w14:textId="2097EFCB" w:rsidR="00B9328F" w:rsidRPr="00FE6B07" w:rsidRDefault="00B9328F" w:rsidP="001B42DB">
      <w:pPr>
        <w:pStyle w:val="Prrafodelista"/>
        <w:numPr>
          <w:ilvl w:val="0"/>
          <w:numId w:val="21"/>
        </w:numPr>
        <w:spacing w:after="0" w:line="240" w:lineRule="auto"/>
        <w:ind w:left="567" w:hanging="567"/>
        <w:jc w:val="both"/>
        <w:rPr>
          <w:rFonts w:ascii="Arial Narrow" w:eastAsia="Times New Roman" w:hAnsi="Arial Narrow" w:cs="Arial"/>
          <w:sz w:val="20"/>
          <w:szCs w:val="20"/>
          <w:lang w:eastAsia="es-ES"/>
        </w:rPr>
      </w:pPr>
      <w:r w:rsidRPr="00FE6B07">
        <w:rPr>
          <w:rFonts w:ascii="Arial Narrow" w:eastAsia="Times New Roman" w:hAnsi="Arial Narrow" w:cs="Arial"/>
          <w:sz w:val="20"/>
          <w:szCs w:val="20"/>
          <w:lang w:eastAsia="es-ES"/>
        </w:rPr>
        <w:t xml:space="preserve">96 </w:t>
      </w:r>
      <w:r w:rsidR="00A161EE" w:rsidRPr="00FE6B07">
        <w:rPr>
          <w:rFonts w:ascii="Arial Narrow" w:eastAsia="Times New Roman" w:hAnsi="Arial Narrow" w:cs="Arial"/>
          <w:sz w:val="20"/>
          <w:szCs w:val="20"/>
          <w:lang w:eastAsia="es-ES"/>
        </w:rPr>
        <w:t>biopsias</w:t>
      </w:r>
      <w:r w:rsidRPr="00FE6B07">
        <w:rPr>
          <w:rFonts w:ascii="Arial Narrow" w:eastAsia="Times New Roman" w:hAnsi="Arial Narrow" w:cs="Arial"/>
          <w:sz w:val="20"/>
          <w:szCs w:val="20"/>
          <w:lang w:eastAsia="es-ES"/>
        </w:rPr>
        <w:t xml:space="preserve"> percutáneas; 96 drenajes percutáneos; 24 PTCD (Drenaje Biliar percutáneo) atendidos.</w:t>
      </w:r>
    </w:p>
    <w:p w14:paraId="56C5A7D2" w14:textId="77777777" w:rsidR="00B9328F" w:rsidRPr="00FE6B07" w:rsidRDefault="00B9328F" w:rsidP="00B9328F">
      <w:pPr>
        <w:tabs>
          <w:tab w:val="left" w:pos="567"/>
        </w:tabs>
        <w:spacing w:after="0" w:line="240" w:lineRule="auto"/>
        <w:mirrorIndents/>
        <w:jc w:val="both"/>
        <w:rPr>
          <w:rFonts w:ascii="Arial Narrow" w:eastAsia="Times New Roman" w:hAnsi="Arial Narrow" w:cs="Arial"/>
          <w:b/>
          <w:sz w:val="20"/>
          <w:szCs w:val="20"/>
          <w:lang w:eastAsia="es-ES"/>
        </w:rPr>
      </w:pPr>
    </w:p>
    <w:p w14:paraId="77C414E1" w14:textId="77777777" w:rsidR="001C1966" w:rsidRPr="00FE6B07" w:rsidRDefault="00BB3213" w:rsidP="001B42DB">
      <w:pPr>
        <w:pStyle w:val="Prrafodelista"/>
        <w:numPr>
          <w:ilvl w:val="1"/>
          <w:numId w:val="4"/>
        </w:numPr>
        <w:tabs>
          <w:tab w:val="left" w:pos="567"/>
        </w:tabs>
        <w:spacing w:after="0" w:line="240" w:lineRule="auto"/>
        <w:ind w:left="567" w:hanging="567"/>
        <w:mirrorIndents/>
        <w:jc w:val="both"/>
        <w:rPr>
          <w:rFonts w:ascii="Arial Narrow" w:eastAsia="Times New Roman" w:hAnsi="Arial Narrow" w:cs="Arial"/>
          <w:b/>
          <w:sz w:val="20"/>
          <w:szCs w:val="20"/>
          <w:lang w:eastAsia="es-ES"/>
        </w:rPr>
      </w:pPr>
      <w:r w:rsidRPr="00FE6B07">
        <w:rPr>
          <w:rFonts w:ascii="Arial Narrow" w:eastAsia="Times New Roman" w:hAnsi="Arial Narrow" w:cs="Arial"/>
          <w:b/>
          <w:sz w:val="20"/>
          <w:szCs w:val="20"/>
          <w:lang w:eastAsia="es-ES"/>
        </w:rPr>
        <w:t xml:space="preserve">UNIDAD DE ENDOSCOPIA </w:t>
      </w:r>
    </w:p>
    <w:p w14:paraId="3861E3AA" w14:textId="77777777" w:rsidR="001C1966" w:rsidRPr="00FE6B07" w:rsidRDefault="001C1966" w:rsidP="00AA555B">
      <w:pPr>
        <w:pStyle w:val="Prrafodelista"/>
        <w:tabs>
          <w:tab w:val="left" w:pos="567"/>
        </w:tabs>
        <w:spacing w:after="0" w:line="240" w:lineRule="auto"/>
        <w:ind w:left="567"/>
        <w:mirrorIndents/>
        <w:jc w:val="both"/>
        <w:rPr>
          <w:rFonts w:ascii="Arial Narrow" w:eastAsia="Times New Roman" w:hAnsi="Arial Narrow" w:cs="Arial"/>
          <w:b/>
          <w:sz w:val="20"/>
          <w:szCs w:val="20"/>
          <w:lang w:eastAsia="es-ES"/>
        </w:rPr>
      </w:pPr>
    </w:p>
    <w:p w14:paraId="1E67C834" w14:textId="4B93B6DD" w:rsidR="001C1966" w:rsidRPr="00FE6B07" w:rsidRDefault="004C45F4" w:rsidP="001B42DB">
      <w:pPr>
        <w:pStyle w:val="Prrafodelista"/>
        <w:numPr>
          <w:ilvl w:val="0"/>
          <w:numId w:val="6"/>
        </w:numPr>
        <w:spacing w:after="0" w:line="240" w:lineRule="auto"/>
        <w:ind w:left="567" w:hanging="567"/>
        <w:jc w:val="both"/>
        <w:rPr>
          <w:rFonts w:ascii="Arial Narrow" w:eastAsia="Times New Roman" w:hAnsi="Arial Narrow" w:cs="Arial"/>
          <w:sz w:val="20"/>
          <w:szCs w:val="20"/>
          <w:lang w:eastAsia="es-ES"/>
        </w:rPr>
      </w:pPr>
      <w:r>
        <w:rPr>
          <w:rFonts w:ascii="Arial Narrow" w:eastAsia="Times New Roman" w:hAnsi="Arial Narrow" w:cs="Arial"/>
          <w:sz w:val="20"/>
          <w:szCs w:val="20"/>
          <w:lang w:eastAsia="es-ES"/>
        </w:rPr>
        <w:t>2.356</w:t>
      </w:r>
      <w:r w:rsidR="008E08A3" w:rsidRPr="00FE6B07">
        <w:rPr>
          <w:rFonts w:ascii="Arial Narrow" w:eastAsia="Times New Roman" w:hAnsi="Arial Narrow" w:cs="Arial"/>
          <w:sz w:val="20"/>
          <w:szCs w:val="20"/>
          <w:lang w:eastAsia="es-ES"/>
        </w:rPr>
        <w:t xml:space="preserve"> </w:t>
      </w:r>
      <w:r w:rsidR="00537DB7" w:rsidRPr="00FE6B07">
        <w:rPr>
          <w:rFonts w:ascii="Arial Narrow" w:eastAsia="Times New Roman" w:hAnsi="Arial Narrow" w:cs="Arial"/>
          <w:sz w:val="20"/>
          <w:szCs w:val="20"/>
          <w:lang w:eastAsia="es-ES"/>
        </w:rPr>
        <w:t xml:space="preserve">endoscopias diagnosticas atendidos, </w:t>
      </w:r>
      <w:r>
        <w:rPr>
          <w:rFonts w:ascii="Arial Narrow" w:eastAsia="Times New Roman" w:hAnsi="Arial Narrow" w:cs="Arial"/>
          <w:sz w:val="20"/>
          <w:szCs w:val="20"/>
          <w:lang w:eastAsia="es-ES"/>
        </w:rPr>
        <w:t>970</w:t>
      </w:r>
      <w:r w:rsidR="00537DB7" w:rsidRPr="00FE6B07">
        <w:rPr>
          <w:rFonts w:ascii="Arial Narrow" w:eastAsia="Times New Roman" w:hAnsi="Arial Narrow" w:cs="Arial"/>
          <w:sz w:val="20"/>
          <w:szCs w:val="20"/>
          <w:lang w:eastAsia="es-ES"/>
        </w:rPr>
        <w:t xml:space="preserve"> endoscopia terapéuticas altas atendidos</w:t>
      </w:r>
      <w:r w:rsidRPr="00FE6B07">
        <w:rPr>
          <w:rFonts w:ascii="Arial Narrow" w:eastAsia="Times New Roman" w:hAnsi="Arial Narrow" w:cs="Arial"/>
          <w:sz w:val="20"/>
          <w:szCs w:val="20"/>
          <w:lang w:eastAsia="es-ES"/>
        </w:rPr>
        <w:t>; 753</w:t>
      </w:r>
      <w:r w:rsidR="00131D32" w:rsidRPr="00FE6B07">
        <w:rPr>
          <w:rFonts w:ascii="Arial Narrow" w:eastAsia="Times New Roman" w:hAnsi="Arial Narrow" w:cs="Arial"/>
          <w:sz w:val="20"/>
          <w:szCs w:val="20"/>
          <w:lang w:eastAsia="es-ES"/>
        </w:rPr>
        <w:t xml:space="preserve"> ERCP atendidos; </w:t>
      </w:r>
      <w:r>
        <w:rPr>
          <w:rFonts w:ascii="Arial Narrow" w:eastAsia="Times New Roman" w:hAnsi="Arial Narrow" w:cs="Arial"/>
          <w:sz w:val="20"/>
          <w:szCs w:val="20"/>
          <w:lang w:eastAsia="es-ES"/>
        </w:rPr>
        <w:t>81</w:t>
      </w:r>
      <w:r w:rsidR="00131D32" w:rsidRPr="00FE6B07">
        <w:rPr>
          <w:rFonts w:ascii="Arial Narrow" w:eastAsia="Times New Roman" w:hAnsi="Arial Narrow" w:cs="Arial"/>
          <w:sz w:val="20"/>
          <w:szCs w:val="20"/>
          <w:lang w:eastAsia="es-ES"/>
        </w:rPr>
        <w:t xml:space="preserve"> eco endoscopia atendidos. </w:t>
      </w:r>
    </w:p>
    <w:p w14:paraId="0E782565" w14:textId="77777777" w:rsidR="00131D32" w:rsidRPr="00FE6B07" w:rsidRDefault="00131D32" w:rsidP="00131D32">
      <w:pPr>
        <w:pStyle w:val="Prrafodelista"/>
        <w:spacing w:after="0" w:line="240" w:lineRule="auto"/>
        <w:ind w:left="567"/>
        <w:jc w:val="both"/>
        <w:rPr>
          <w:rFonts w:ascii="Arial Narrow" w:eastAsia="Times New Roman" w:hAnsi="Arial Narrow" w:cs="Arial"/>
          <w:sz w:val="20"/>
          <w:szCs w:val="20"/>
          <w:lang w:eastAsia="es-ES"/>
        </w:rPr>
      </w:pPr>
    </w:p>
    <w:p w14:paraId="323F5781" w14:textId="77777777" w:rsidR="008E08A3" w:rsidRPr="00FE6B07" w:rsidRDefault="00BB3213" w:rsidP="001B42DB">
      <w:pPr>
        <w:pStyle w:val="Prrafodelista"/>
        <w:numPr>
          <w:ilvl w:val="1"/>
          <w:numId w:val="4"/>
        </w:numPr>
        <w:tabs>
          <w:tab w:val="left" w:pos="567"/>
        </w:tabs>
        <w:spacing w:after="0" w:line="240" w:lineRule="auto"/>
        <w:ind w:left="567" w:hanging="567"/>
        <w:mirrorIndents/>
        <w:jc w:val="both"/>
        <w:rPr>
          <w:rFonts w:ascii="Arial Narrow" w:eastAsia="Times New Roman" w:hAnsi="Arial Narrow" w:cs="Arial"/>
          <w:b/>
          <w:sz w:val="20"/>
          <w:szCs w:val="20"/>
          <w:lang w:eastAsia="es-ES"/>
        </w:rPr>
      </w:pPr>
      <w:r w:rsidRPr="00FE6B07">
        <w:rPr>
          <w:rFonts w:ascii="Arial Narrow" w:eastAsia="Times New Roman" w:hAnsi="Arial Narrow" w:cs="Arial"/>
          <w:b/>
          <w:sz w:val="20"/>
          <w:szCs w:val="20"/>
          <w:lang w:eastAsia="es-ES"/>
        </w:rPr>
        <w:t xml:space="preserve">UNIDAD DE LABORATORIO </w:t>
      </w:r>
    </w:p>
    <w:p w14:paraId="430CB21A" w14:textId="77777777" w:rsidR="008E08A3" w:rsidRPr="00FE6B07" w:rsidRDefault="008E08A3" w:rsidP="00AA555B">
      <w:pPr>
        <w:pStyle w:val="Prrafodelista"/>
        <w:tabs>
          <w:tab w:val="left" w:pos="567"/>
        </w:tabs>
        <w:spacing w:after="0" w:line="240" w:lineRule="auto"/>
        <w:ind w:left="567"/>
        <w:mirrorIndents/>
        <w:jc w:val="both"/>
        <w:rPr>
          <w:rFonts w:ascii="Arial Narrow" w:eastAsia="Times New Roman" w:hAnsi="Arial Narrow" w:cs="Arial"/>
          <w:b/>
          <w:sz w:val="20"/>
          <w:szCs w:val="20"/>
          <w:lang w:eastAsia="es-ES"/>
        </w:rPr>
      </w:pPr>
    </w:p>
    <w:p w14:paraId="591958CD" w14:textId="7A337855" w:rsidR="008E08A3" w:rsidRPr="00FE6B07" w:rsidRDefault="00BC6FF6" w:rsidP="001B42DB">
      <w:pPr>
        <w:pStyle w:val="Prrafodelista"/>
        <w:numPr>
          <w:ilvl w:val="0"/>
          <w:numId w:val="7"/>
        </w:numPr>
        <w:spacing w:after="0" w:line="240" w:lineRule="auto"/>
        <w:ind w:left="567" w:hanging="567"/>
        <w:jc w:val="both"/>
        <w:rPr>
          <w:rFonts w:ascii="Arial Narrow" w:eastAsia="Times New Roman" w:hAnsi="Arial Narrow" w:cs="Arial"/>
          <w:b/>
          <w:sz w:val="20"/>
          <w:szCs w:val="20"/>
          <w:lang w:eastAsia="es-ES"/>
        </w:rPr>
      </w:pPr>
      <w:r>
        <w:rPr>
          <w:rFonts w:ascii="Arial Narrow" w:eastAsia="Times New Roman" w:hAnsi="Arial Narrow" w:cs="Arial"/>
          <w:sz w:val="20"/>
          <w:szCs w:val="20"/>
          <w:lang w:eastAsia="es-ES"/>
        </w:rPr>
        <w:t>490.677</w:t>
      </w:r>
      <w:r w:rsidR="00131D32" w:rsidRPr="00FE6B07">
        <w:rPr>
          <w:rFonts w:ascii="Arial Narrow" w:eastAsia="Times New Roman" w:hAnsi="Arial Narrow" w:cs="Arial"/>
          <w:sz w:val="20"/>
          <w:szCs w:val="20"/>
          <w:lang w:eastAsia="es-ES"/>
        </w:rPr>
        <w:t xml:space="preserve"> exámenes de laboratorio de consulta externa e internación atendidos. </w:t>
      </w:r>
    </w:p>
    <w:p w14:paraId="3C7083A5" w14:textId="77777777" w:rsidR="008E08A3" w:rsidRPr="00FE6B07" w:rsidRDefault="008E08A3" w:rsidP="00AA555B">
      <w:pPr>
        <w:pStyle w:val="Prrafodelista"/>
        <w:tabs>
          <w:tab w:val="left" w:pos="567"/>
        </w:tabs>
        <w:spacing w:after="0" w:line="240" w:lineRule="auto"/>
        <w:ind w:left="567"/>
        <w:mirrorIndents/>
        <w:jc w:val="both"/>
        <w:rPr>
          <w:rFonts w:ascii="Arial Narrow" w:eastAsia="Times New Roman" w:hAnsi="Arial Narrow" w:cs="Arial"/>
          <w:b/>
          <w:sz w:val="20"/>
          <w:szCs w:val="20"/>
          <w:lang w:eastAsia="es-ES"/>
        </w:rPr>
      </w:pPr>
    </w:p>
    <w:p w14:paraId="43771C3F" w14:textId="77777777" w:rsidR="008E08A3" w:rsidRPr="00FE6B07" w:rsidRDefault="00BB3213" w:rsidP="001B42DB">
      <w:pPr>
        <w:pStyle w:val="Prrafodelista"/>
        <w:numPr>
          <w:ilvl w:val="1"/>
          <w:numId w:val="4"/>
        </w:numPr>
        <w:tabs>
          <w:tab w:val="left" w:pos="567"/>
        </w:tabs>
        <w:spacing w:after="0" w:line="240" w:lineRule="auto"/>
        <w:ind w:left="567" w:hanging="567"/>
        <w:mirrorIndents/>
        <w:jc w:val="both"/>
        <w:rPr>
          <w:rFonts w:ascii="Arial Narrow" w:eastAsia="Times New Roman" w:hAnsi="Arial Narrow" w:cs="Arial"/>
          <w:b/>
          <w:sz w:val="20"/>
          <w:szCs w:val="20"/>
          <w:lang w:eastAsia="es-ES"/>
        </w:rPr>
      </w:pPr>
      <w:r w:rsidRPr="00FE6B07">
        <w:rPr>
          <w:rFonts w:ascii="Arial Narrow" w:eastAsia="Times New Roman" w:hAnsi="Arial Narrow" w:cs="Arial"/>
          <w:b/>
          <w:sz w:val="20"/>
          <w:szCs w:val="20"/>
          <w:lang w:eastAsia="es-ES"/>
        </w:rPr>
        <w:t>UNIDAD DE PATOLOGÍA</w:t>
      </w:r>
    </w:p>
    <w:p w14:paraId="4B83656B" w14:textId="77777777" w:rsidR="008E08A3" w:rsidRPr="00FE6B07" w:rsidRDefault="008E08A3" w:rsidP="00AA555B">
      <w:pPr>
        <w:pStyle w:val="Prrafodelista"/>
        <w:tabs>
          <w:tab w:val="left" w:pos="567"/>
        </w:tabs>
        <w:spacing w:after="0" w:line="240" w:lineRule="auto"/>
        <w:ind w:left="567"/>
        <w:mirrorIndents/>
        <w:jc w:val="both"/>
        <w:rPr>
          <w:rFonts w:ascii="Arial Narrow" w:eastAsia="Times New Roman" w:hAnsi="Arial Narrow" w:cs="Arial"/>
          <w:b/>
          <w:sz w:val="20"/>
          <w:szCs w:val="20"/>
          <w:lang w:eastAsia="es-ES"/>
        </w:rPr>
      </w:pPr>
    </w:p>
    <w:p w14:paraId="0AD68D1F" w14:textId="3E21B94B" w:rsidR="008E08A3" w:rsidRPr="00FE6B07" w:rsidRDefault="003912E1" w:rsidP="001B42DB">
      <w:pPr>
        <w:pStyle w:val="Prrafodelista"/>
        <w:numPr>
          <w:ilvl w:val="0"/>
          <w:numId w:val="8"/>
        </w:numPr>
        <w:spacing w:after="0" w:line="240" w:lineRule="auto"/>
        <w:ind w:left="567" w:hanging="567"/>
        <w:jc w:val="both"/>
        <w:rPr>
          <w:rFonts w:ascii="Arial Narrow" w:eastAsia="Times New Roman" w:hAnsi="Arial Narrow" w:cs="Arial"/>
          <w:sz w:val="20"/>
          <w:szCs w:val="20"/>
          <w:lang w:eastAsia="es-ES"/>
        </w:rPr>
      </w:pPr>
      <w:r>
        <w:rPr>
          <w:rFonts w:ascii="Arial Narrow" w:eastAsia="Times New Roman" w:hAnsi="Arial Narrow" w:cs="Arial"/>
          <w:sz w:val="20"/>
          <w:szCs w:val="20"/>
          <w:lang w:eastAsia="es-ES"/>
        </w:rPr>
        <w:t>10.075</w:t>
      </w:r>
      <w:r w:rsidR="008E08A3" w:rsidRPr="00FE6B07">
        <w:rPr>
          <w:rFonts w:ascii="Arial Narrow" w:eastAsia="Times New Roman" w:hAnsi="Arial Narrow" w:cs="Arial"/>
          <w:sz w:val="20"/>
          <w:szCs w:val="20"/>
          <w:lang w:eastAsia="es-ES"/>
        </w:rPr>
        <w:t xml:space="preserve"> </w:t>
      </w:r>
      <w:r w:rsidR="00A161EE" w:rsidRPr="00FE6B07">
        <w:rPr>
          <w:rFonts w:ascii="Arial Narrow" w:eastAsia="Times New Roman" w:hAnsi="Arial Narrow" w:cs="Arial"/>
          <w:sz w:val="20"/>
          <w:szCs w:val="20"/>
          <w:lang w:eastAsia="es-ES"/>
        </w:rPr>
        <w:t>diagnósticos</w:t>
      </w:r>
      <w:r w:rsidR="008E08A3" w:rsidRPr="00FE6B07">
        <w:rPr>
          <w:rFonts w:ascii="Arial Narrow" w:eastAsia="Times New Roman" w:hAnsi="Arial Narrow" w:cs="Arial"/>
          <w:sz w:val="20"/>
          <w:szCs w:val="20"/>
          <w:lang w:eastAsia="es-ES"/>
        </w:rPr>
        <w:t xml:space="preserve"> Citológicos E Histopatológicos</w:t>
      </w:r>
      <w:r w:rsidR="00131D32" w:rsidRPr="00FE6B07">
        <w:rPr>
          <w:rFonts w:ascii="Arial Narrow" w:eastAsia="Times New Roman" w:hAnsi="Arial Narrow" w:cs="Arial"/>
          <w:sz w:val="20"/>
          <w:szCs w:val="20"/>
          <w:lang w:eastAsia="es-ES"/>
        </w:rPr>
        <w:t>; fortaleciendo el laboratorio del Departamento de anatomía patológica incrementado el número de diagnósticos</w:t>
      </w:r>
      <w:r w:rsidR="0091142E" w:rsidRPr="00FE6B07">
        <w:rPr>
          <w:rFonts w:ascii="Arial Narrow" w:eastAsia="Times New Roman" w:hAnsi="Arial Narrow" w:cs="Arial"/>
          <w:sz w:val="20"/>
          <w:szCs w:val="20"/>
          <w:lang w:eastAsia="es-ES"/>
        </w:rPr>
        <w:t xml:space="preserve"> citológicos e histopatológicos para el correcto tratamiento del paciente, </w:t>
      </w:r>
      <w:r w:rsidR="00A161EE" w:rsidRPr="00FE6B07">
        <w:rPr>
          <w:rFonts w:ascii="Arial Narrow" w:eastAsia="Times New Roman" w:hAnsi="Arial Narrow" w:cs="Arial"/>
          <w:sz w:val="20"/>
          <w:szCs w:val="20"/>
          <w:lang w:eastAsia="es-ES"/>
        </w:rPr>
        <w:t>docentes atendidos</w:t>
      </w:r>
      <w:r w:rsidR="0091142E" w:rsidRPr="00FE6B07">
        <w:rPr>
          <w:rFonts w:ascii="Arial Narrow" w:eastAsia="Times New Roman" w:hAnsi="Arial Narrow" w:cs="Arial"/>
          <w:sz w:val="20"/>
          <w:szCs w:val="20"/>
          <w:lang w:eastAsia="es-ES"/>
        </w:rPr>
        <w:t xml:space="preserve"> </w:t>
      </w:r>
      <w:r w:rsidR="00131D32" w:rsidRPr="00FE6B07">
        <w:rPr>
          <w:rFonts w:ascii="Arial Narrow" w:eastAsia="Times New Roman" w:hAnsi="Arial Narrow" w:cs="Arial"/>
          <w:sz w:val="20"/>
          <w:szCs w:val="20"/>
          <w:lang w:eastAsia="es-ES"/>
        </w:rPr>
        <w:t xml:space="preserve"> </w:t>
      </w:r>
    </w:p>
    <w:p w14:paraId="63F08A2B" w14:textId="77777777" w:rsidR="009D357B" w:rsidRPr="00FE6B07" w:rsidRDefault="009D357B" w:rsidP="00AA555B">
      <w:pPr>
        <w:spacing w:after="0" w:line="240" w:lineRule="auto"/>
        <w:jc w:val="both"/>
        <w:rPr>
          <w:rFonts w:ascii="Arial Narrow" w:eastAsia="Times New Roman" w:hAnsi="Arial Narrow" w:cs="Arial"/>
          <w:b/>
          <w:sz w:val="20"/>
          <w:szCs w:val="20"/>
          <w:lang w:eastAsia="es-ES"/>
        </w:rPr>
      </w:pPr>
    </w:p>
    <w:p w14:paraId="1DF17E65" w14:textId="77777777" w:rsidR="008E08A3" w:rsidRPr="00FE6B07" w:rsidRDefault="00BB3213" w:rsidP="001B42DB">
      <w:pPr>
        <w:pStyle w:val="Prrafodelista"/>
        <w:numPr>
          <w:ilvl w:val="1"/>
          <w:numId w:val="4"/>
        </w:numPr>
        <w:tabs>
          <w:tab w:val="left" w:pos="567"/>
        </w:tabs>
        <w:spacing w:after="0" w:line="240" w:lineRule="auto"/>
        <w:ind w:left="567" w:hanging="567"/>
        <w:mirrorIndents/>
        <w:jc w:val="both"/>
        <w:rPr>
          <w:rFonts w:ascii="Arial Narrow" w:eastAsia="Times New Roman" w:hAnsi="Arial Narrow" w:cs="Arial"/>
          <w:b/>
          <w:sz w:val="20"/>
          <w:szCs w:val="20"/>
          <w:lang w:eastAsia="es-ES"/>
        </w:rPr>
      </w:pPr>
      <w:r w:rsidRPr="00FE6B07">
        <w:rPr>
          <w:rFonts w:ascii="Arial Narrow" w:eastAsia="Times New Roman" w:hAnsi="Arial Narrow" w:cs="Arial"/>
          <w:b/>
          <w:sz w:val="20"/>
          <w:szCs w:val="20"/>
          <w:lang w:eastAsia="es-ES"/>
        </w:rPr>
        <w:t>DEPARTAMENTO DE ENFERMERÍA</w:t>
      </w:r>
    </w:p>
    <w:p w14:paraId="548ABC4F" w14:textId="77777777" w:rsidR="008E08A3" w:rsidRPr="00FE6B07" w:rsidRDefault="008E08A3" w:rsidP="00AA555B">
      <w:pPr>
        <w:pStyle w:val="Prrafodelista"/>
        <w:tabs>
          <w:tab w:val="left" w:pos="567"/>
        </w:tabs>
        <w:spacing w:after="0" w:line="240" w:lineRule="auto"/>
        <w:ind w:left="567"/>
        <w:mirrorIndents/>
        <w:jc w:val="both"/>
        <w:rPr>
          <w:rFonts w:ascii="Arial Narrow" w:eastAsia="Times New Roman" w:hAnsi="Arial Narrow" w:cs="Arial"/>
          <w:b/>
          <w:sz w:val="20"/>
          <w:szCs w:val="20"/>
          <w:lang w:eastAsia="es-ES"/>
        </w:rPr>
      </w:pPr>
    </w:p>
    <w:p w14:paraId="696717CF" w14:textId="77777777" w:rsidR="008E08A3" w:rsidRPr="00FE6B07" w:rsidRDefault="0091142E" w:rsidP="001B42DB">
      <w:pPr>
        <w:pStyle w:val="Prrafodelista"/>
        <w:numPr>
          <w:ilvl w:val="0"/>
          <w:numId w:val="9"/>
        </w:numPr>
        <w:spacing w:after="0" w:line="240" w:lineRule="auto"/>
        <w:ind w:left="567" w:hanging="567"/>
        <w:jc w:val="both"/>
        <w:rPr>
          <w:rFonts w:ascii="Arial Narrow" w:eastAsia="Times New Roman" w:hAnsi="Arial Narrow" w:cs="Arial"/>
          <w:sz w:val="20"/>
          <w:szCs w:val="20"/>
          <w:lang w:eastAsia="es-ES"/>
        </w:rPr>
      </w:pPr>
      <w:r w:rsidRPr="00FE6B07">
        <w:rPr>
          <w:rFonts w:ascii="Arial Narrow" w:eastAsia="Times New Roman" w:hAnsi="Arial Narrow" w:cs="Arial"/>
          <w:sz w:val="20"/>
          <w:szCs w:val="20"/>
          <w:lang w:eastAsia="es-ES"/>
        </w:rPr>
        <w:t xml:space="preserve">32000 procedimientos en la actividad asistencial haciendo las gestiones administrativas basados en el manual de procesos y procedimientos en cada servicio bajo supervisión atendidos. </w:t>
      </w:r>
    </w:p>
    <w:p w14:paraId="33095CBB" w14:textId="77777777" w:rsidR="008E08A3" w:rsidRPr="00FE6B07" w:rsidRDefault="00BB3213" w:rsidP="00AA555B">
      <w:pPr>
        <w:pStyle w:val="Prrafodelista"/>
        <w:tabs>
          <w:tab w:val="left" w:pos="567"/>
        </w:tabs>
        <w:spacing w:after="0" w:line="240" w:lineRule="auto"/>
        <w:ind w:left="567"/>
        <w:mirrorIndents/>
        <w:jc w:val="both"/>
        <w:rPr>
          <w:rFonts w:ascii="Arial Narrow" w:eastAsia="Times New Roman" w:hAnsi="Arial Narrow" w:cs="Arial"/>
          <w:b/>
          <w:sz w:val="20"/>
          <w:szCs w:val="20"/>
          <w:lang w:eastAsia="es-ES"/>
        </w:rPr>
      </w:pPr>
      <w:r w:rsidRPr="00FE6B07">
        <w:rPr>
          <w:rFonts w:ascii="Arial Narrow" w:eastAsia="Times New Roman" w:hAnsi="Arial Narrow" w:cs="Arial"/>
          <w:b/>
          <w:sz w:val="20"/>
          <w:szCs w:val="20"/>
          <w:lang w:eastAsia="es-ES"/>
        </w:rPr>
        <w:tab/>
      </w:r>
    </w:p>
    <w:p w14:paraId="0937476E" w14:textId="77777777" w:rsidR="0091142E" w:rsidRPr="00FE6B07" w:rsidRDefault="0091142E" w:rsidP="001B42DB">
      <w:pPr>
        <w:pStyle w:val="Prrafodelista"/>
        <w:numPr>
          <w:ilvl w:val="1"/>
          <w:numId w:val="4"/>
        </w:numPr>
        <w:tabs>
          <w:tab w:val="left" w:pos="567"/>
        </w:tabs>
        <w:spacing w:after="0" w:line="240" w:lineRule="auto"/>
        <w:ind w:left="567" w:hanging="567"/>
        <w:mirrorIndents/>
        <w:jc w:val="both"/>
        <w:rPr>
          <w:rFonts w:ascii="Arial Narrow" w:eastAsia="Times New Roman" w:hAnsi="Arial Narrow" w:cs="Arial"/>
          <w:b/>
          <w:sz w:val="20"/>
          <w:szCs w:val="20"/>
        </w:rPr>
      </w:pPr>
      <w:r w:rsidRPr="00FE6B07">
        <w:rPr>
          <w:rFonts w:ascii="Arial Narrow" w:eastAsia="Times New Roman" w:hAnsi="Arial Narrow" w:cs="Arial"/>
          <w:b/>
          <w:sz w:val="20"/>
          <w:szCs w:val="20"/>
        </w:rPr>
        <w:t xml:space="preserve">UNIDAD DE FARMACIA: </w:t>
      </w:r>
    </w:p>
    <w:p w14:paraId="28BC041B" w14:textId="77777777" w:rsidR="0091142E" w:rsidRPr="00FE6B07" w:rsidRDefault="0091142E" w:rsidP="0091142E">
      <w:pPr>
        <w:pStyle w:val="Prrafodelista"/>
        <w:tabs>
          <w:tab w:val="left" w:pos="567"/>
        </w:tabs>
        <w:spacing w:after="0" w:line="240" w:lineRule="auto"/>
        <w:ind w:left="567"/>
        <w:mirrorIndents/>
        <w:jc w:val="both"/>
        <w:rPr>
          <w:rFonts w:ascii="Arial Narrow" w:eastAsia="Times New Roman" w:hAnsi="Arial Narrow" w:cs="Arial"/>
          <w:sz w:val="20"/>
          <w:szCs w:val="20"/>
        </w:rPr>
      </w:pPr>
    </w:p>
    <w:p w14:paraId="1B1D2953" w14:textId="77777777" w:rsidR="003912E1" w:rsidRDefault="003912E1" w:rsidP="003912E1">
      <w:pPr>
        <w:pStyle w:val="Prrafodelista"/>
        <w:spacing w:after="0" w:line="240" w:lineRule="auto"/>
        <w:ind w:left="567"/>
        <w:jc w:val="both"/>
        <w:rPr>
          <w:rFonts w:ascii="Arial Narrow" w:eastAsia="Times New Roman" w:hAnsi="Arial Narrow" w:cs="Arial"/>
          <w:sz w:val="20"/>
          <w:szCs w:val="20"/>
        </w:rPr>
      </w:pPr>
      <w:r w:rsidRPr="003912E1">
        <w:rPr>
          <w:rFonts w:ascii="Arial Narrow" w:eastAsia="Times New Roman" w:hAnsi="Arial Narrow" w:cs="Arial"/>
          <w:sz w:val="20"/>
          <w:szCs w:val="20"/>
        </w:rPr>
        <w:t>2,517 Canalizaciones</w:t>
      </w:r>
    </w:p>
    <w:p w14:paraId="345C3AB5" w14:textId="151AFEA4" w:rsidR="00D87DD0" w:rsidRPr="003912E1" w:rsidRDefault="003912E1" w:rsidP="003912E1">
      <w:pPr>
        <w:pStyle w:val="Prrafodelista"/>
        <w:spacing w:after="0" w:line="240" w:lineRule="auto"/>
        <w:ind w:left="567"/>
        <w:jc w:val="both"/>
        <w:rPr>
          <w:rFonts w:ascii="Arial Narrow" w:eastAsia="Times New Roman" w:hAnsi="Arial Narrow" w:cs="Arial"/>
          <w:sz w:val="20"/>
          <w:szCs w:val="20"/>
        </w:rPr>
      </w:pPr>
      <w:r>
        <w:rPr>
          <w:rFonts w:ascii="Arial Narrow" w:eastAsia="Times New Roman" w:hAnsi="Arial Narrow" w:cs="Arial"/>
          <w:sz w:val="20"/>
          <w:szCs w:val="20"/>
        </w:rPr>
        <w:t>647 Preparación de Nutriciones</w:t>
      </w:r>
      <w:r w:rsidR="00C9708D" w:rsidRPr="003912E1">
        <w:rPr>
          <w:rFonts w:ascii="Arial Narrow" w:eastAsia="Times New Roman" w:hAnsi="Arial Narrow" w:cs="Arial"/>
          <w:sz w:val="20"/>
          <w:szCs w:val="20"/>
        </w:rPr>
        <w:t>.</w:t>
      </w:r>
    </w:p>
    <w:p w14:paraId="61C84653" w14:textId="77777777" w:rsidR="003912E1" w:rsidRDefault="003912E1" w:rsidP="003912E1">
      <w:pPr>
        <w:pStyle w:val="Prrafodelista"/>
        <w:spacing w:after="0" w:line="240" w:lineRule="auto"/>
        <w:ind w:left="567"/>
        <w:jc w:val="both"/>
        <w:rPr>
          <w:rFonts w:ascii="Arial Narrow" w:eastAsia="Times New Roman" w:hAnsi="Arial Narrow" w:cs="Arial"/>
          <w:sz w:val="20"/>
          <w:szCs w:val="20"/>
        </w:rPr>
      </w:pPr>
      <w:r>
        <w:rPr>
          <w:rFonts w:ascii="Arial Narrow" w:eastAsia="Times New Roman" w:hAnsi="Arial Narrow" w:cs="Arial"/>
          <w:sz w:val="20"/>
          <w:szCs w:val="20"/>
        </w:rPr>
        <w:t>1,964 Curaciones</w:t>
      </w:r>
    </w:p>
    <w:p w14:paraId="11D7696C" w14:textId="77777777" w:rsidR="003912E1" w:rsidRDefault="003912E1" w:rsidP="003912E1">
      <w:pPr>
        <w:pStyle w:val="Prrafodelista"/>
        <w:spacing w:after="0" w:line="240" w:lineRule="auto"/>
        <w:ind w:left="567"/>
        <w:jc w:val="both"/>
        <w:rPr>
          <w:rFonts w:ascii="Arial Narrow" w:eastAsia="Times New Roman" w:hAnsi="Arial Narrow" w:cs="Arial"/>
          <w:sz w:val="20"/>
          <w:szCs w:val="20"/>
        </w:rPr>
      </w:pPr>
      <w:r>
        <w:rPr>
          <w:rFonts w:ascii="Arial Narrow" w:eastAsia="Times New Roman" w:hAnsi="Arial Narrow" w:cs="Arial"/>
          <w:sz w:val="20"/>
          <w:szCs w:val="20"/>
        </w:rPr>
        <w:t>867 Enemas</w:t>
      </w:r>
    </w:p>
    <w:p w14:paraId="1E82922E" w14:textId="77777777" w:rsidR="003912E1" w:rsidRDefault="003912E1" w:rsidP="003912E1">
      <w:pPr>
        <w:pStyle w:val="Prrafodelista"/>
        <w:spacing w:after="0" w:line="240" w:lineRule="auto"/>
        <w:ind w:left="567"/>
        <w:jc w:val="both"/>
        <w:rPr>
          <w:rFonts w:ascii="Arial Narrow" w:eastAsia="Times New Roman" w:hAnsi="Arial Narrow" w:cs="Arial"/>
          <w:sz w:val="20"/>
          <w:szCs w:val="20"/>
        </w:rPr>
      </w:pPr>
      <w:r>
        <w:rPr>
          <w:rFonts w:ascii="Arial Narrow" w:eastAsia="Times New Roman" w:hAnsi="Arial Narrow" w:cs="Arial"/>
          <w:sz w:val="20"/>
          <w:szCs w:val="20"/>
        </w:rPr>
        <w:t>67,187 Medicamentos IM/IV</w:t>
      </w:r>
    </w:p>
    <w:p w14:paraId="26804A07" w14:textId="77777777" w:rsidR="003912E1" w:rsidRDefault="003912E1" w:rsidP="003912E1">
      <w:pPr>
        <w:pStyle w:val="Prrafodelista"/>
        <w:spacing w:after="0" w:line="240" w:lineRule="auto"/>
        <w:ind w:left="567"/>
        <w:jc w:val="both"/>
        <w:rPr>
          <w:rFonts w:ascii="Arial Narrow" w:eastAsia="Times New Roman" w:hAnsi="Arial Narrow" w:cs="Arial"/>
          <w:sz w:val="20"/>
          <w:szCs w:val="20"/>
        </w:rPr>
      </w:pPr>
      <w:r>
        <w:rPr>
          <w:rFonts w:ascii="Arial Narrow" w:eastAsia="Times New Roman" w:hAnsi="Arial Narrow" w:cs="Arial"/>
          <w:sz w:val="20"/>
          <w:szCs w:val="20"/>
        </w:rPr>
        <w:t>408 Baño de Esponja</w:t>
      </w:r>
    </w:p>
    <w:p w14:paraId="241BA6A2" w14:textId="77777777" w:rsidR="003912E1" w:rsidRDefault="003912E1" w:rsidP="003912E1">
      <w:pPr>
        <w:pStyle w:val="Prrafodelista"/>
        <w:spacing w:after="0" w:line="240" w:lineRule="auto"/>
        <w:ind w:left="567"/>
        <w:jc w:val="both"/>
        <w:rPr>
          <w:rFonts w:ascii="Arial Narrow" w:eastAsia="Times New Roman" w:hAnsi="Arial Narrow" w:cs="Arial"/>
          <w:sz w:val="20"/>
          <w:szCs w:val="20"/>
        </w:rPr>
      </w:pPr>
      <w:r>
        <w:rPr>
          <w:rFonts w:ascii="Arial Narrow" w:eastAsia="Times New Roman" w:hAnsi="Arial Narrow" w:cs="Arial"/>
          <w:sz w:val="20"/>
          <w:szCs w:val="20"/>
        </w:rPr>
        <w:t>1,339 Aseo Bucal</w:t>
      </w:r>
    </w:p>
    <w:p w14:paraId="140C977D" w14:textId="77777777" w:rsidR="003912E1" w:rsidRDefault="003912E1" w:rsidP="003912E1">
      <w:pPr>
        <w:pStyle w:val="Prrafodelista"/>
        <w:spacing w:after="0" w:line="240" w:lineRule="auto"/>
        <w:ind w:left="567"/>
        <w:jc w:val="both"/>
        <w:rPr>
          <w:rFonts w:ascii="Arial Narrow" w:eastAsia="Times New Roman" w:hAnsi="Arial Narrow" w:cs="Arial"/>
          <w:sz w:val="20"/>
          <w:szCs w:val="20"/>
        </w:rPr>
      </w:pPr>
      <w:r>
        <w:rPr>
          <w:rFonts w:ascii="Arial Narrow" w:eastAsia="Times New Roman" w:hAnsi="Arial Narrow" w:cs="Arial"/>
          <w:sz w:val="20"/>
          <w:szCs w:val="20"/>
        </w:rPr>
        <w:t>37 Post Mortum</w:t>
      </w:r>
    </w:p>
    <w:p w14:paraId="514509F2" w14:textId="6F8D09A7" w:rsidR="00C9708D" w:rsidRPr="00FE6B07" w:rsidRDefault="003912E1" w:rsidP="003912E1">
      <w:pPr>
        <w:pStyle w:val="Prrafodelista"/>
        <w:spacing w:after="0" w:line="240" w:lineRule="auto"/>
        <w:ind w:left="567"/>
        <w:jc w:val="both"/>
        <w:rPr>
          <w:rFonts w:ascii="Arial Narrow" w:eastAsia="Times New Roman" w:hAnsi="Arial Narrow" w:cs="Arial"/>
          <w:sz w:val="20"/>
          <w:szCs w:val="20"/>
        </w:rPr>
      </w:pPr>
      <w:r>
        <w:rPr>
          <w:rFonts w:ascii="Arial Narrow" w:eastAsia="Times New Roman" w:hAnsi="Arial Narrow" w:cs="Arial"/>
          <w:sz w:val="20"/>
          <w:szCs w:val="20"/>
        </w:rPr>
        <w:t>74,966 Total de Asistencias de Enfermeria</w:t>
      </w:r>
    </w:p>
    <w:p w14:paraId="609B5ABC" w14:textId="77777777" w:rsidR="00A16BA8" w:rsidRPr="00FE6B07" w:rsidRDefault="00A16BA8" w:rsidP="00A16BA8">
      <w:pPr>
        <w:pStyle w:val="Prrafodelista"/>
        <w:spacing w:after="0" w:line="240" w:lineRule="auto"/>
        <w:ind w:left="567"/>
        <w:jc w:val="both"/>
        <w:rPr>
          <w:rFonts w:ascii="Arial Narrow" w:eastAsia="Times New Roman" w:hAnsi="Arial Narrow" w:cs="Arial"/>
          <w:sz w:val="20"/>
          <w:szCs w:val="20"/>
        </w:rPr>
      </w:pPr>
    </w:p>
    <w:p w14:paraId="0F5190C9" w14:textId="77777777" w:rsidR="00131D32" w:rsidRPr="00FE6B07" w:rsidRDefault="00C9708D" w:rsidP="001B42DB">
      <w:pPr>
        <w:pStyle w:val="Prrafodelista"/>
        <w:numPr>
          <w:ilvl w:val="1"/>
          <w:numId w:val="4"/>
        </w:numPr>
        <w:tabs>
          <w:tab w:val="left" w:pos="567"/>
        </w:tabs>
        <w:spacing w:after="0" w:line="240" w:lineRule="auto"/>
        <w:ind w:left="567" w:hanging="567"/>
        <w:mirrorIndents/>
        <w:jc w:val="both"/>
        <w:rPr>
          <w:rFonts w:ascii="Arial Narrow" w:hAnsi="Arial Narrow" w:cs="Arial"/>
          <w:b/>
          <w:sz w:val="20"/>
          <w:szCs w:val="20"/>
        </w:rPr>
      </w:pPr>
      <w:r w:rsidRPr="00FE6B07">
        <w:rPr>
          <w:rFonts w:ascii="Arial Narrow" w:hAnsi="Arial Narrow" w:cs="Arial"/>
          <w:b/>
          <w:sz w:val="20"/>
          <w:szCs w:val="20"/>
        </w:rPr>
        <w:t>SERVICIO DE TRANSFUSIÓN:</w:t>
      </w:r>
    </w:p>
    <w:p w14:paraId="472C26B1" w14:textId="77777777" w:rsidR="00C9708D" w:rsidRPr="00FE6B07" w:rsidRDefault="00C9708D" w:rsidP="00C9708D">
      <w:pPr>
        <w:pStyle w:val="Prrafodelista"/>
        <w:tabs>
          <w:tab w:val="left" w:pos="567"/>
        </w:tabs>
        <w:spacing w:after="0" w:line="240" w:lineRule="auto"/>
        <w:ind w:left="567"/>
        <w:mirrorIndents/>
        <w:jc w:val="both"/>
        <w:rPr>
          <w:rFonts w:ascii="Arial Narrow" w:hAnsi="Arial Narrow" w:cs="Arial"/>
          <w:b/>
          <w:sz w:val="20"/>
          <w:szCs w:val="20"/>
        </w:rPr>
      </w:pPr>
    </w:p>
    <w:p w14:paraId="03D52C92" w14:textId="3A349ABD" w:rsidR="00C9708D" w:rsidRPr="00FE6B07" w:rsidRDefault="005D4BAD" w:rsidP="001B42DB">
      <w:pPr>
        <w:pStyle w:val="Prrafodelista"/>
        <w:numPr>
          <w:ilvl w:val="0"/>
          <w:numId w:val="23"/>
        </w:numPr>
        <w:spacing w:after="0" w:line="240" w:lineRule="auto"/>
        <w:ind w:left="567" w:hanging="567"/>
        <w:jc w:val="both"/>
        <w:rPr>
          <w:rFonts w:ascii="Arial Narrow" w:eastAsia="Times New Roman" w:hAnsi="Arial Narrow" w:cs="Arial"/>
          <w:sz w:val="20"/>
          <w:szCs w:val="20"/>
        </w:rPr>
      </w:pPr>
      <w:r>
        <w:rPr>
          <w:rFonts w:ascii="Arial Narrow" w:eastAsia="Times New Roman" w:hAnsi="Arial Narrow" w:cs="Arial"/>
          <w:sz w:val="20"/>
          <w:szCs w:val="20"/>
        </w:rPr>
        <w:lastRenderedPageBreak/>
        <w:t xml:space="preserve">100% Cumplidos de acuerdo a los </w:t>
      </w:r>
      <w:r w:rsidR="00C9708D" w:rsidRPr="00FE6B07">
        <w:rPr>
          <w:rFonts w:ascii="Arial Narrow" w:eastAsia="Times New Roman" w:hAnsi="Arial Narrow" w:cs="Arial"/>
          <w:sz w:val="20"/>
          <w:szCs w:val="20"/>
        </w:rPr>
        <w:t xml:space="preserve">estándares de trabajo paras los servicios de transfusión, actualizando al personal de las nuevas técnicas y protocolos de trabajo construyendo un </w:t>
      </w:r>
      <w:r w:rsidR="00A161EE" w:rsidRPr="00FE6B07">
        <w:rPr>
          <w:rFonts w:ascii="Arial Narrow" w:eastAsia="Times New Roman" w:hAnsi="Arial Narrow" w:cs="Arial"/>
          <w:sz w:val="20"/>
          <w:szCs w:val="20"/>
        </w:rPr>
        <w:t>ambiente óptimo</w:t>
      </w:r>
      <w:r w:rsidR="00C9708D" w:rsidRPr="00FE6B07">
        <w:rPr>
          <w:rFonts w:ascii="Arial Narrow" w:eastAsia="Times New Roman" w:hAnsi="Arial Narrow" w:cs="Arial"/>
          <w:sz w:val="20"/>
          <w:szCs w:val="20"/>
        </w:rPr>
        <w:t xml:space="preserve"> para los pacientes atendidos.</w:t>
      </w:r>
    </w:p>
    <w:p w14:paraId="241B8F78" w14:textId="77777777" w:rsidR="00C9708D" w:rsidRPr="00FE6B07" w:rsidRDefault="00C9708D" w:rsidP="00AA555B">
      <w:pPr>
        <w:spacing w:after="0" w:line="240" w:lineRule="auto"/>
        <w:ind w:left="567"/>
        <w:jc w:val="both"/>
        <w:rPr>
          <w:rFonts w:ascii="Arial Narrow" w:hAnsi="Arial Narrow" w:cs="Arial"/>
          <w:b/>
          <w:color w:val="000000" w:themeColor="text1"/>
          <w:sz w:val="20"/>
          <w:szCs w:val="20"/>
          <w:u w:val="single"/>
        </w:rPr>
      </w:pPr>
    </w:p>
    <w:p w14:paraId="505BAB6F" w14:textId="58E5CDDC" w:rsidR="009D357B" w:rsidRPr="00FE6B07" w:rsidRDefault="009D357B" w:rsidP="00AA555B">
      <w:pPr>
        <w:spacing w:after="0" w:line="240" w:lineRule="auto"/>
        <w:ind w:left="567"/>
        <w:jc w:val="both"/>
        <w:rPr>
          <w:rFonts w:ascii="Arial Narrow" w:hAnsi="Arial Narrow" w:cs="Arial"/>
          <w:color w:val="000000" w:themeColor="text1"/>
          <w:sz w:val="20"/>
          <w:szCs w:val="20"/>
        </w:rPr>
      </w:pPr>
      <w:r w:rsidRPr="00FE6B07">
        <w:rPr>
          <w:rFonts w:ascii="Arial Narrow" w:hAnsi="Arial Narrow" w:cs="Arial"/>
          <w:b/>
          <w:color w:val="000000" w:themeColor="text1"/>
          <w:sz w:val="20"/>
          <w:szCs w:val="20"/>
          <w:u w:val="single"/>
        </w:rPr>
        <w:t>En conclusión:</w:t>
      </w:r>
      <w:r w:rsidRPr="00FE6B07">
        <w:rPr>
          <w:rFonts w:ascii="Arial Narrow" w:hAnsi="Arial Narrow" w:cs="Arial"/>
          <w:color w:val="000000" w:themeColor="text1"/>
          <w:sz w:val="20"/>
          <w:szCs w:val="20"/>
        </w:rPr>
        <w:t xml:space="preserve"> la Operación: “</w:t>
      </w:r>
      <w:r w:rsidR="005D4BAD">
        <w:rPr>
          <w:rFonts w:ascii="Arial Narrow" w:eastAsia="Times New Roman" w:hAnsi="Arial Narrow" w:cs="Arial"/>
          <w:b/>
          <w:color w:val="000000" w:themeColor="text1"/>
          <w:sz w:val="20"/>
          <w:szCs w:val="20"/>
          <w:u w:val="single"/>
          <w:lang w:eastAsia="es-ES"/>
        </w:rPr>
        <w:t>10.978</w:t>
      </w:r>
      <w:r w:rsidR="00E81B43" w:rsidRPr="00FE6B07">
        <w:rPr>
          <w:rFonts w:ascii="Arial Narrow" w:eastAsia="Times New Roman" w:hAnsi="Arial Narrow" w:cs="Arial"/>
          <w:b/>
          <w:color w:val="000000" w:themeColor="text1"/>
          <w:sz w:val="20"/>
          <w:szCs w:val="20"/>
          <w:u w:val="single"/>
          <w:lang w:eastAsia="es-ES"/>
        </w:rPr>
        <w:t xml:space="preserve"> ATENCIONES MÉDICAS DE CONSULTA EXTERNA ATENDIDOS</w:t>
      </w:r>
      <w:r w:rsidR="00C954B7" w:rsidRPr="00FE6B07">
        <w:rPr>
          <w:rFonts w:ascii="Arial Narrow" w:hAnsi="Arial Narrow" w:cs="Arial"/>
          <w:i/>
          <w:color w:val="000000" w:themeColor="text1"/>
          <w:sz w:val="20"/>
          <w:szCs w:val="20"/>
        </w:rPr>
        <w:t>”</w:t>
      </w:r>
      <w:r w:rsidR="00694C05" w:rsidRPr="00FE6B07">
        <w:rPr>
          <w:rFonts w:ascii="Arial Narrow" w:hAnsi="Arial Narrow" w:cs="Arial"/>
          <w:i/>
          <w:color w:val="000000" w:themeColor="text1"/>
          <w:sz w:val="20"/>
          <w:szCs w:val="20"/>
        </w:rPr>
        <w:t>,</w:t>
      </w:r>
      <w:r w:rsidR="00694C05" w:rsidRPr="00FE6B07">
        <w:rPr>
          <w:rFonts w:ascii="Arial Narrow" w:hAnsi="Arial Narrow" w:cs="Arial"/>
          <w:color w:val="000000" w:themeColor="text1"/>
          <w:sz w:val="20"/>
          <w:szCs w:val="20"/>
        </w:rPr>
        <w:t xml:space="preserve"> con código 8.6.1.1,</w:t>
      </w:r>
      <w:r w:rsidRPr="00FE6B07">
        <w:rPr>
          <w:rFonts w:ascii="Arial Narrow" w:hAnsi="Arial Narrow" w:cs="Arial"/>
          <w:color w:val="000000" w:themeColor="text1"/>
          <w:sz w:val="20"/>
          <w:szCs w:val="20"/>
        </w:rPr>
        <w:t xml:space="preserve"> se</w:t>
      </w:r>
      <w:r w:rsidR="00E81B43" w:rsidRPr="00FE6B07">
        <w:rPr>
          <w:rFonts w:ascii="Arial Narrow" w:hAnsi="Arial Narrow" w:cs="Arial"/>
          <w:color w:val="000000" w:themeColor="text1"/>
          <w:sz w:val="20"/>
          <w:szCs w:val="20"/>
        </w:rPr>
        <w:t xml:space="preserve"> </w:t>
      </w:r>
      <w:r w:rsidR="005D4BAD">
        <w:rPr>
          <w:rFonts w:ascii="Arial Narrow" w:hAnsi="Arial Narrow" w:cs="Arial"/>
          <w:color w:val="000000" w:themeColor="text1"/>
          <w:sz w:val="20"/>
          <w:szCs w:val="20"/>
        </w:rPr>
        <w:t xml:space="preserve">ejecutaron en la </w:t>
      </w:r>
      <w:r w:rsidR="00694C05" w:rsidRPr="00FE6B07">
        <w:rPr>
          <w:rFonts w:ascii="Arial Narrow" w:hAnsi="Arial Narrow" w:cs="Arial"/>
          <w:color w:val="000000" w:themeColor="text1"/>
          <w:sz w:val="20"/>
          <w:szCs w:val="20"/>
        </w:rPr>
        <w:t>gestión 2025</w:t>
      </w:r>
      <w:r w:rsidR="00E81B43" w:rsidRPr="00FE6B07">
        <w:rPr>
          <w:rFonts w:ascii="Arial Narrow" w:hAnsi="Arial Narrow" w:cs="Arial"/>
          <w:color w:val="000000" w:themeColor="text1"/>
          <w:sz w:val="20"/>
          <w:szCs w:val="20"/>
        </w:rPr>
        <w:t>, a través de las tareas específicas ejecutadas por las Unidades Organizacionales del Instituto de Gastroenterología del Departamento de La Paz.</w:t>
      </w:r>
    </w:p>
    <w:p w14:paraId="67CCAE0B" w14:textId="77777777" w:rsidR="00D87DD0" w:rsidRPr="00FE6B07" w:rsidRDefault="00D87DD0" w:rsidP="00AA555B">
      <w:pPr>
        <w:tabs>
          <w:tab w:val="left" w:pos="567"/>
        </w:tabs>
        <w:spacing w:after="0" w:line="240" w:lineRule="auto"/>
        <w:mirrorIndents/>
        <w:jc w:val="both"/>
        <w:rPr>
          <w:rFonts w:ascii="Arial Narrow" w:eastAsia="Times New Roman" w:hAnsi="Arial Narrow" w:cs="Arial"/>
          <w:b/>
          <w:color w:val="000000" w:themeColor="text1"/>
          <w:sz w:val="20"/>
          <w:szCs w:val="20"/>
          <w:lang w:eastAsia="es-ES"/>
        </w:rPr>
      </w:pPr>
    </w:p>
    <w:p w14:paraId="323DCB57" w14:textId="77777777" w:rsidR="008E08A3" w:rsidRPr="00FE6B07" w:rsidRDefault="00E81B43" w:rsidP="001B42DB">
      <w:pPr>
        <w:pStyle w:val="Prrafodelista"/>
        <w:numPr>
          <w:ilvl w:val="1"/>
          <w:numId w:val="20"/>
        </w:numPr>
        <w:tabs>
          <w:tab w:val="left" w:pos="0"/>
        </w:tabs>
        <w:spacing w:after="0" w:line="240" w:lineRule="auto"/>
        <w:ind w:left="567" w:hanging="567"/>
        <w:mirrorIndents/>
        <w:rPr>
          <w:rFonts w:ascii="Arial Narrow" w:eastAsia="Times New Roman" w:hAnsi="Arial Narrow" w:cs="Arial"/>
          <w:b/>
          <w:sz w:val="20"/>
          <w:szCs w:val="20"/>
          <w:u w:val="single"/>
          <w:lang w:eastAsia="es-ES"/>
        </w:rPr>
      </w:pPr>
      <w:r w:rsidRPr="00FE6B07">
        <w:rPr>
          <w:rFonts w:ascii="Arial Narrow" w:eastAsia="Times New Roman" w:hAnsi="Arial Narrow" w:cs="Arial"/>
          <w:b/>
          <w:sz w:val="20"/>
          <w:szCs w:val="20"/>
          <w:u w:val="single"/>
          <w:lang w:eastAsia="es-ES"/>
        </w:rPr>
        <w:t>200 CIRUGÍAS DE ALTA COMPLEJIDAD, Y 300 CIRUGÍAS DE MEDIANA COMPLEJIDAD</w:t>
      </w:r>
    </w:p>
    <w:p w14:paraId="07AE9F4D" w14:textId="77777777" w:rsidR="00514AE4" w:rsidRPr="00FE6B07" w:rsidRDefault="00514AE4" w:rsidP="00AA555B">
      <w:pPr>
        <w:pStyle w:val="Prrafodelista"/>
        <w:tabs>
          <w:tab w:val="left" w:pos="567"/>
        </w:tabs>
        <w:spacing w:after="0" w:line="240" w:lineRule="auto"/>
        <w:ind w:left="567"/>
        <w:mirrorIndents/>
        <w:jc w:val="both"/>
        <w:rPr>
          <w:rFonts w:ascii="Arial Narrow" w:eastAsia="Times New Roman" w:hAnsi="Arial Narrow" w:cs="Arial"/>
          <w:b/>
          <w:sz w:val="20"/>
          <w:szCs w:val="20"/>
          <w:lang w:eastAsia="es-ES"/>
        </w:rPr>
      </w:pPr>
    </w:p>
    <w:p w14:paraId="51220684" w14:textId="77777777" w:rsidR="00D33ABF" w:rsidRPr="00FE6B07" w:rsidRDefault="00D33ABF" w:rsidP="00AA555B">
      <w:pPr>
        <w:spacing w:after="0" w:line="240" w:lineRule="auto"/>
        <w:ind w:left="567"/>
        <w:jc w:val="both"/>
        <w:rPr>
          <w:rFonts w:ascii="Arial Narrow" w:eastAsia="Times New Roman" w:hAnsi="Arial Narrow" w:cs="Arial"/>
          <w:sz w:val="20"/>
          <w:szCs w:val="20"/>
          <w:lang w:eastAsia="es-ES"/>
        </w:rPr>
      </w:pPr>
      <w:r w:rsidRPr="00FE6B07">
        <w:rPr>
          <w:rFonts w:ascii="Arial Narrow" w:eastAsia="Times New Roman" w:hAnsi="Arial Narrow" w:cs="Arial"/>
          <w:sz w:val="20"/>
          <w:szCs w:val="20"/>
          <w:lang w:eastAsia="es-ES"/>
        </w:rPr>
        <w:t xml:space="preserve">Este Resultado programado en el POA con código de referencia </w:t>
      </w:r>
      <w:r w:rsidR="00E81B43" w:rsidRPr="00FE6B07">
        <w:rPr>
          <w:rFonts w:ascii="Arial Narrow" w:eastAsia="Times New Roman" w:hAnsi="Arial Narrow" w:cs="Arial"/>
          <w:sz w:val="20"/>
          <w:szCs w:val="20"/>
          <w:lang w:eastAsia="es-ES"/>
        </w:rPr>
        <w:t>8.6.1</w:t>
      </w:r>
      <w:r w:rsidRPr="00FE6B07">
        <w:rPr>
          <w:rFonts w:ascii="Arial Narrow" w:eastAsia="Times New Roman" w:hAnsi="Arial Narrow" w:cs="Arial"/>
          <w:sz w:val="20"/>
          <w:szCs w:val="20"/>
          <w:lang w:eastAsia="es-ES"/>
        </w:rPr>
        <w:t>.</w:t>
      </w:r>
      <w:r w:rsidR="00636817" w:rsidRPr="00FE6B07">
        <w:rPr>
          <w:rFonts w:ascii="Arial Narrow" w:eastAsia="Times New Roman" w:hAnsi="Arial Narrow" w:cs="Arial"/>
          <w:sz w:val="20"/>
          <w:szCs w:val="20"/>
          <w:lang w:eastAsia="es-ES"/>
        </w:rPr>
        <w:t>2</w:t>
      </w:r>
      <w:r w:rsidR="00E81B43" w:rsidRPr="00FE6B07">
        <w:rPr>
          <w:rFonts w:ascii="Arial Narrow" w:eastAsia="Times New Roman" w:hAnsi="Arial Narrow" w:cs="Arial"/>
          <w:sz w:val="20"/>
          <w:szCs w:val="20"/>
          <w:lang w:eastAsia="es-ES"/>
        </w:rPr>
        <w:t xml:space="preserve"> para la gestión 2025</w:t>
      </w:r>
      <w:r w:rsidRPr="00FE6B07">
        <w:rPr>
          <w:rFonts w:ascii="Arial Narrow" w:eastAsia="Times New Roman" w:hAnsi="Arial Narrow" w:cs="Arial"/>
          <w:sz w:val="20"/>
          <w:szCs w:val="20"/>
          <w:lang w:eastAsia="es-ES"/>
        </w:rPr>
        <w:t xml:space="preserve">,  tiene como Unidad Organizacional encargada de su cumplimiento al Departamento de </w:t>
      </w:r>
      <w:r w:rsidR="000265F4" w:rsidRPr="00FE6B07">
        <w:rPr>
          <w:rFonts w:ascii="Arial Narrow" w:eastAsia="Times New Roman" w:hAnsi="Arial Narrow" w:cs="Arial"/>
          <w:sz w:val="20"/>
          <w:szCs w:val="20"/>
          <w:lang w:eastAsia="es-ES"/>
        </w:rPr>
        <w:t>Cirugía</w:t>
      </w:r>
      <w:r w:rsidRPr="00FE6B07">
        <w:rPr>
          <w:rFonts w:ascii="Arial Narrow" w:eastAsia="Times New Roman" w:hAnsi="Arial Narrow" w:cs="Arial"/>
          <w:sz w:val="20"/>
          <w:szCs w:val="20"/>
          <w:lang w:eastAsia="es-ES"/>
        </w:rPr>
        <w:t>,</w:t>
      </w:r>
      <w:r w:rsidR="00701966" w:rsidRPr="00FE6B07">
        <w:rPr>
          <w:rFonts w:ascii="Arial Narrow" w:eastAsia="Times New Roman" w:hAnsi="Arial Narrow" w:cs="Arial"/>
          <w:sz w:val="20"/>
          <w:szCs w:val="20"/>
          <w:lang w:eastAsia="es-ES"/>
        </w:rPr>
        <w:t xml:space="preserve"> Unidad de Nutrición y Dietética;</w:t>
      </w:r>
      <w:r w:rsidR="0086537F" w:rsidRPr="00FE6B07">
        <w:rPr>
          <w:rFonts w:ascii="Arial Narrow" w:eastAsia="Times New Roman" w:hAnsi="Arial Narrow" w:cs="Arial"/>
          <w:sz w:val="20"/>
          <w:szCs w:val="20"/>
          <w:lang w:eastAsia="es-ES"/>
        </w:rPr>
        <w:t xml:space="preserve"> la Unidad de Trabajo Social, </w:t>
      </w:r>
      <w:r w:rsidRPr="00FE6B07">
        <w:rPr>
          <w:rFonts w:ascii="Arial Narrow" w:eastAsia="Times New Roman" w:hAnsi="Arial Narrow" w:cs="Arial"/>
          <w:sz w:val="20"/>
          <w:szCs w:val="20"/>
          <w:lang w:eastAsia="es-ES"/>
        </w:rPr>
        <w:t xml:space="preserve"> </w:t>
      </w:r>
      <w:r w:rsidR="0086537F" w:rsidRPr="00FE6B07">
        <w:rPr>
          <w:rFonts w:ascii="Arial Narrow" w:eastAsia="Times New Roman" w:hAnsi="Arial Narrow" w:cs="Arial"/>
          <w:sz w:val="20"/>
          <w:szCs w:val="20"/>
          <w:lang w:eastAsia="es-ES"/>
        </w:rPr>
        <w:t xml:space="preserve">y </w:t>
      </w:r>
      <w:r w:rsidRPr="00FE6B07">
        <w:rPr>
          <w:rFonts w:ascii="Arial Narrow" w:eastAsia="Times New Roman" w:hAnsi="Arial Narrow" w:cs="Arial"/>
          <w:sz w:val="20"/>
          <w:szCs w:val="20"/>
          <w:lang w:eastAsia="es-ES"/>
        </w:rPr>
        <w:t>cada una de ell</w:t>
      </w:r>
      <w:r w:rsidR="0086537F" w:rsidRPr="00FE6B07">
        <w:rPr>
          <w:rFonts w:ascii="Arial Narrow" w:eastAsia="Times New Roman" w:hAnsi="Arial Narrow" w:cs="Arial"/>
          <w:sz w:val="20"/>
          <w:szCs w:val="20"/>
          <w:lang w:eastAsia="es-ES"/>
        </w:rPr>
        <w:t xml:space="preserve">as efectuó la determinación de </w:t>
      </w:r>
      <w:r w:rsidRPr="00FE6B07">
        <w:rPr>
          <w:rFonts w:ascii="Arial Narrow" w:eastAsia="Times New Roman" w:hAnsi="Arial Narrow" w:cs="Arial"/>
          <w:sz w:val="20"/>
          <w:szCs w:val="20"/>
          <w:lang w:eastAsia="es-ES"/>
        </w:rPr>
        <w:t xml:space="preserve">operaciones los cuales  nos permite realizar  el seguimiento, cuantificación al mismo tiempo nos facilita en la verificación a través de las tareas específicas, por lo que pasamos a desglosar cada una de ellas:  </w:t>
      </w:r>
    </w:p>
    <w:p w14:paraId="2160E2FA" w14:textId="77777777" w:rsidR="00514AE4" w:rsidRPr="00FE6B07" w:rsidRDefault="00514AE4" w:rsidP="00AA555B">
      <w:pPr>
        <w:pStyle w:val="Prrafodelista"/>
        <w:tabs>
          <w:tab w:val="left" w:pos="567"/>
        </w:tabs>
        <w:spacing w:after="0" w:line="240" w:lineRule="auto"/>
        <w:ind w:left="567"/>
        <w:mirrorIndents/>
        <w:jc w:val="both"/>
        <w:rPr>
          <w:rFonts w:ascii="Arial Narrow" w:eastAsia="Times New Roman" w:hAnsi="Arial Narrow" w:cs="Arial"/>
          <w:b/>
          <w:sz w:val="20"/>
          <w:szCs w:val="20"/>
          <w:lang w:eastAsia="es-ES"/>
        </w:rPr>
      </w:pPr>
    </w:p>
    <w:p w14:paraId="1CF04F50" w14:textId="77777777" w:rsidR="001A1FC9" w:rsidRPr="00FE6B07" w:rsidRDefault="00695079" w:rsidP="001B42DB">
      <w:pPr>
        <w:pStyle w:val="Prrafodelista"/>
        <w:numPr>
          <w:ilvl w:val="1"/>
          <w:numId w:val="24"/>
        </w:numPr>
        <w:tabs>
          <w:tab w:val="left" w:pos="567"/>
        </w:tabs>
        <w:spacing w:after="0" w:line="240" w:lineRule="auto"/>
        <w:ind w:left="567" w:hanging="567"/>
        <w:mirrorIndents/>
        <w:jc w:val="both"/>
        <w:rPr>
          <w:rFonts w:ascii="Arial Narrow" w:eastAsia="Times New Roman" w:hAnsi="Arial Narrow" w:cs="Arial"/>
          <w:b/>
          <w:sz w:val="20"/>
          <w:szCs w:val="20"/>
          <w:lang w:eastAsia="es-ES"/>
        </w:rPr>
      </w:pPr>
      <w:r w:rsidRPr="00FE6B07">
        <w:rPr>
          <w:rFonts w:ascii="Arial Narrow" w:eastAsia="Times New Roman" w:hAnsi="Arial Narrow" w:cs="Arial"/>
          <w:b/>
          <w:sz w:val="20"/>
          <w:szCs w:val="20"/>
          <w:lang w:eastAsia="es-ES"/>
        </w:rPr>
        <w:t>DEPARTAMENTO DE CIRUGÍA</w:t>
      </w:r>
    </w:p>
    <w:p w14:paraId="4A1F7645" w14:textId="77777777" w:rsidR="001A1FC9" w:rsidRPr="00FE6B07" w:rsidRDefault="001A1FC9" w:rsidP="00AA555B">
      <w:pPr>
        <w:pStyle w:val="Prrafodelista"/>
        <w:tabs>
          <w:tab w:val="left" w:pos="567"/>
        </w:tabs>
        <w:spacing w:after="0" w:line="240" w:lineRule="auto"/>
        <w:ind w:left="567"/>
        <w:mirrorIndents/>
        <w:jc w:val="both"/>
        <w:rPr>
          <w:rFonts w:ascii="Arial Narrow" w:eastAsia="Times New Roman" w:hAnsi="Arial Narrow" w:cs="Arial"/>
          <w:b/>
          <w:sz w:val="20"/>
          <w:szCs w:val="20"/>
          <w:lang w:eastAsia="es-ES"/>
        </w:rPr>
      </w:pPr>
    </w:p>
    <w:p w14:paraId="34091679" w14:textId="36AC276C" w:rsidR="006C069B" w:rsidRPr="00FE6B07" w:rsidRDefault="00E1535E" w:rsidP="001B42DB">
      <w:pPr>
        <w:pStyle w:val="Prrafodelista"/>
        <w:numPr>
          <w:ilvl w:val="0"/>
          <w:numId w:val="10"/>
        </w:numPr>
        <w:spacing w:after="0" w:line="240" w:lineRule="auto"/>
        <w:ind w:left="567" w:hanging="567"/>
        <w:jc w:val="both"/>
        <w:rPr>
          <w:rFonts w:ascii="Arial Narrow" w:eastAsia="Times New Roman" w:hAnsi="Arial Narrow" w:cs="Arial"/>
          <w:sz w:val="20"/>
          <w:szCs w:val="20"/>
          <w:lang w:eastAsia="es-ES"/>
        </w:rPr>
      </w:pPr>
      <w:r>
        <w:rPr>
          <w:rFonts w:ascii="Arial Narrow" w:eastAsia="Times New Roman" w:hAnsi="Arial Narrow" w:cs="Arial"/>
          <w:sz w:val="20"/>
          <w:szCs w:val="20"/>
          <w:lang w:eastAsia="es-ES"/>
        </w:rPr>
        <w:t>471</w:t>
      </w:r>
      <w:r w:rsidR="0086537F" w:rsidRPr="00FE6B07">
        <w:rPr>
          <w:rFonts w:ascii="Arial Narrow" w:eastAsia="Times New Roman" w:hAnsi="Arial Narrow" w:cs="Arial"/>
          <w:sz w:val="20"/>
          <w:szCs w:val="20"/>
          <w:lang w:eastAsia="es-ES"/>
        </w:rPr>
        <w:t xml:space="preserve"> </w:t>
      </w:r>
      <w:r w:rsidR="00DF599F" w:rsidRPr="00FE6B07">
        <w:rPr>
          <w:rFonts w:ascii="Arial Narrow" w:eastAsia="Times New Roman" w:hAnsi="Arial Narrow" w:cs="Arial"/>
          <w:sz w:val="20"/>
          <w:szCs w:val="20"/>
          <w:lang w:eastAsia="es-ES"/>
        </w:rPr>
        <w:t>realizaciones</w:t>
      </w:r>
      <w:r w:rsidR="0086537F" w:rsidRPr="00FE6B07">
        <w:rPr>
          <w:rFonts w:ascii="Arial Narrow" w:eastAsia="Times New Roman" w:hAnsi="Arial Narrow" w:cs="Arial"/>
          <w:sz w:val="20"/>
          <w:szCs w:val="20"/>
          <w:lang w:eastAsia="es-ES"/>
        </w:rPr>
        <w:t xml:space="preserve"> de cirugías, preparación y valoración preoperatoria, </w:t>
      </w:r>
      <w:r w:rsidR="00A161EE" w:rsidRPr="00FE6B07">
        <w:rPr>
          <w:rFonts w:ascii="Arial Narrow" w:eastAsia="Times New Roman" w:hAnsi="Arial Narrow" w:cs="Arial"/>
          <w:sz w:val="20"/>
          <w:szCs w:val="20"/>
          <w:lang w:eastAsia="es-ES"/>
        </w:rPr>
        <w:t>control post operatorio</w:t>
      </w:r>
      <w:r w:rsidR="006C069B" w:rsidRPr="00FE6B07">
        <w:rPr>
          <w:rFonts w:ascii="Arial Narrow" w:eastAsia="Times New Roman" w:hAnsi="Arial Narrow" w:cs="Arial"/>
          <w:sz w:val="20"/>
          <w:szCs w:val="20"/>
          <w:lang w:eastAsia="es-ES"/>
        </w:rPr>
        <w:t xml:space="preserve"> atendido.</w:t>
      </w:r>
    </w:p>
    <w:p w14:paraId="5BAFFEE4" w14:textId="77777777" w:rsidR="006C069B" w:rsidRPr="00FE6B07" w:rsidRDefault="006C069B" w:rsidP="006C069B">
      <w:pPr>
        <w:pStyle w:val="Prrafodelista"/>
        <w:spacing w:after="0" w:line="240" w:lineRule="auto"/>
        <w:ind w:left="567"/>
        <w:jc w:val="both"/>
        <w:rPr>
          <w:rFonts w:ascii="Arial Narrow" w:eastAsia="Times New Roman" w:hAnsi="Arial Narrow" w:cs="Arial"/>
          <w:b/>
          <w:sz w:val="20"/>
          <w:szCs w:val="20"/>
          <w:lang w:eastAsia="es-ES"/>
        </w:rPr>
      </w:pPr>
    </w:p>
    <w:p w14:paraId="09D24FFE" w14:textId="77777777" w:rsidR="001A1FC9" w:rsidRPr="00FE6B07" w:rsidRDefault="006C069B" w:rsidP="001B42DB">
      <w:pPr>
        <w:pStyle w:val="Prrafodelista"/>
        <w:numPr>
          <w:ilvl w:val="1"/>
          <w:numId w:val="24"/>
        </w:numPr>
        <w:tabs>
          <w:tab w:val="left" w:pos="567"/>
        </w:tabs>
        <w:spacing w:after="0" w:line="240" w:lineRule="auto"/>
        <w:ind w:left="567" w:hanging="567"/>
        <w:mirrorIndents/>
        <w:jc w:val="both"/>
        <w:rPr>
          <w:rFonts w:ascii="Arial Narrow" w:eastAsia="Times New Roman" w:hAnsi="Arial Narrow" w:cs="Arial"/>
          <w:b/>
          <w:sz w:val="20"/>
          <w:szCs w:val="20"/>
          <w:lang w:eastAsia="es-ES"/>
        </w:rPr>
      </w:pPr>
      <w:r w:rsidRPr="00FE6B07">
        <w:rPr>
          <w:rFonts w:ascii="Arial Narrow" w:eastAsia="Times New Roman" w:hAnsi="Arial Narrow" w:cs="Arial"/>
          <w:b/>
          <w:sz w:val="20"/>
          <w:szCs w:val="20"/>
          <w:lang w:eastAsia="es-ES"/>
        </w:rPr>
        <w:t>UNIDAD DE NUTRICIÓN Y DIETETICA</w:t>
      </w:r>
    </w:p>
    <w:p w14:paraId="64536A9C" w14:textId="77777777" w:rsidR="001A1FC9" w:rsidRPr="00FE6B07" w:rsidRDefault="001A1FC9" w:rsidP="00AA555B">
      <w:pPr>
        <w:pStyle w:val="Prrafodelista"/>
        <w:tabs>
          <w:tab w:val="left" w:pos="567"/>
        </w:tabs>
        <w:spacing w:after="0" w:line="240" w:lineRule="auto"/>
        <w:ind w:left="567"/>
        <w:mirrorIndents/>
        <w:jc w:val="both"/>
        <w:rPr>
          <w:rFonts w:ascii="Arial Narrow" w:eastAsia="Times New Roman" w:hAnsi="Arial Narrow" w:cs="Arial"/>
          <w:b/>
          <w:sz w:val="20"/>
          <w:szCs w:val="20"/>
          <w:lang w:eastAsia="es-ES"/>
        </w:rPr>
      </w:pPr>
    </w:p>
    <w:p w14:paraId="6F2DCA5F" w14:textId="3FCA1E19" w:rsidR="001A1FC9" w:rsidRPr="00FE6B07" w:rsidRDefault="00AF4DB6" w:rsidP="001B42DB">
      <w:pPr>
        <w:pStyle w:val="Prrafodelista"/>
        <w:numPr>
          <w:ilvl w:val="0"/>
          <w:numId w:val="25"/>
        </w:numPr>
        <w:spacing w:after="0" w:line="240" w:lineRule="auto"/>
        <w:ind w:left="567" w:hanging="567"/>
        <w:jc w:val="both"/>
        <w:rPr>
          <w:rFonts w:ascii="Arial Narrow" w:eastAsia="Times New Roman" w:hAnsi="Arial Narrow" w:cs="Arial"/>
          <w:sz w:val="20"/>
          <w:szCs w:val="20"/>
          <w:lang w:eastAsia="es-ES"/>
        </w:rPr>
      </w:pPr>
      <w:r>
        <w:rPr>
          <w:rFonts w:ascii="Arial Narrow" w:eastAsia="Times New Roman" w:hAnsi="Arial Narrow" w:cs="Arial"/>
          <w:sz w:val="20"/>
          <w:szCs w:val="20"/>
          <w:lang w:eastAsia="es-ES"/>
        </w:rPr>
        <w:t>12,794</w:t>
      </w:r>
      <w:r w:rsidR="006C069B" w:rsidRPr="00FE6B07">
        <w:rPr>
          <w:rFonts w:ascii="Arial Narrow" w:eastAsia="Times New Roman" w:hAnsi="Arial Narrow" w:cs="Arial"/>
          <w:sz w:val="20"/>
          <w:szCs w:val="20"/>
          <w:lang w:eastAsia="es-ES"/>
        </w:rPr>
        <w:t xml:space="preserve"> dietas alimenticias para paciente internado y </w:t>
      </w:r>
      <w:r w:rsidR="005175BB">
        <w:rPr>
          <w:rFonts w:ascii="Arial Narrow" w:eastAsia="Times New Roman" w:hAnsi="Arial Narrow" w:cs="Arial"/>
          <w:sz w:val="20"/>
          <w:szCs w:val="20"/>
          <w:lang w:eastAsia="es-ES"/>
        </w:rPr>
        <w:t>9,840</w:t>
      </w:r>
      <w:r w:rsidR="006C069B" w:rsidRPr="00FE6B07">
        <w:rPr>
          <w:rFonts w:ascii="Arial Narrow" w:eastAsia="Times New Roman" w:hAnsi="Arial Narrow" w:cs="Arial"/>
          <w:sz w:val="20"/>
          <w:szCs w:val="20"/>
          <w:lang w:eastAsia="es-ES"/>
        </w:rPr>
        <w:t xml:space="preserve"> raciones alimentarias para personal de turno. Realizara evaluaciones nutricionales a los pacientes internados y personal del IGBJ. Orientación alimentario nutricional para el acceso y consumo de alimentos saludable atendidos.  </w:t>
      </w:r>
    </w:p>
    <w:p w14:paraId="4AB98756" w14:textId="77777777" w:rsidR="001A1FC9" w:rsidRPr="00FE6B07" w:rsidRDefault="001A1FC9" w:rsidP="00AA555B">
      <w:pPr>
        <w:pStyle w:val="Prrafodelista"/>
        <w:spacing w:after="0" w:line="240" w:lineRule="auto"/>
        <w:ind w:left="567"/>
        <w:jc w:val="both"/>
        <w:rPr>
          <w:rFonts w:ascii="Arial Narrow" w:eastAsia="Times New Roman" w:hAnsi="Arial Narrow" w:cs="Arial"/>
          <w:b/>
          <w:sz w:val="20"/>
          <w:szCs w:val="20"/>
          <w:lang w:eastAsia="es-ES"/>
        </w:rPr>
      </w:pPr>
    </w:p>
    <w:p w14:paraId="4A89CC94" w14:textId="77777777" w:rsidR="001A1FC9" w:rsidRPr="00FE6B07" w:rsidRDefault="006C069B" w:rsidP="001B42DB">
      <w:pPr>
        <w:pStyle w:val="Prrafodelista"/>
        <w:numPr>
          <w:ilvl w:val="1"/>
          <w:numId w:val="24"/>
        </w:numPr>
        <w:tabs>
          <w:tab w:val="left" w:pos="567"/>
        </w:tabs>
        <w:spacing w:after="0" w:line="240" w:lineRule="auto"/>
        <w:ind w:left="567" w:hanging="567"/>
        <w:mirrorIndents/>
        <w:jc w:val="both"/>
        <w:rPr>
          <w:rFonts w:ascii="Arial Narrow" w:eastAsia="Times New Roman" w:hAnsi="Arial Narrow" w:cs="Arial"/>
          <w:b/>
          <w:sz w:val="20"/>
          <w:szCs w:val="20"/>
          <w:lang w:eastAsia="es-ES"/>
        </w:rPr>
      </w:pPr>
      <w:r w:rsidRPr="00FE6B07">
        <w:rPr>
          <w:rFonts w:ascii="Arial Narrow" w:eastAsia="Times New Roman" w:hAnsi="Arial Narrow" w:cs="Arial"/>
          <w:b/>
          <w:sz w:val="20"/>
          <w:szCs w:val="20"/>
          <w:lang w:eastAsia="es-ES"/>
        </w:rPr>
        <w:t>TRABAJO SOCIAL</w:t>
      </w:r>
    </w:p>
    <w:p w14:paraId="237A178B" w14:textId="77777777" w:rsidR="001A1FC9" w:rsidRPr="00FE6B07" w:rsidRDefault="001A1FC9" w:rsidP="00AA555B">
      <w:pPr>
        <w:pStyle w:val="Prrafodelista"/>
        <w:tabs>
          <w:tab w:val="left" w:pos="567"/>
        </w:tabs>
        <w:spacing w:after="0" w:line="240" w:lineRule="auto"/>
        <w:ind w:left="567"/>
        <w:mirrorIndents/>
        <w:jc w:val="both"/>
        <w:rPr>
          <w:rFonts w:ascii="Arial Narrow" w:eastAsia="Times New Roman" w:hAnsi="Arial Narrow" w:cs="Arial"/>
          <w:b/>
          <w:sz w:val="20"/>
          <w:szCs w:val="20"/>
          <w:lang w:eastAsia="es-ES"/>
        </w:rPr>
      </w:pPr>
    </w:p>
    <w:p w14:paraId="1DE5F7CE" w14:textId="53FA2327" w:rsidR="001A1FC9" w:rsidRPr="00FE6B07" w:rsidRDefault="007F18DD" w:rsidP="001B42DB">
      <w:pPr>
        <w:pStyle w:val="Prrafodelista"/>
        <w:numPr>
          <w:ilvl w:val="0"/>
          <w:numId w:val="11"/>
        </w:numPr>
        <w:spacing w:after="0" w:line="240" w:lineRule="auto"/>
        <w:ind w:left="567" w:hanging="567"/>
        <w:jc w:val="both"/>
        <w:rPr>
          <w:rFonts w:ascii="Arial Narrow" w:eastAsia="Times New Roman" w:hAnsi="Arial Narrow" w:cs="Arial"/>
          <w:sz w:val="20"/>
          <w:szCs w:val="20"/>
          <w:lang w:eastAsia="es-ES"/>
        </w:rPr>
      </w:pPr>
      <w:r>
        <w:rPr>
          <w:rFonts w:ascii="Arial Narrow" w:eastAsia="Times New Roman" w:hAnsi="Arial Narrow" w:cs="Arial"/>
          <w:sz w:val="20"/>
          <w:szCs w:val="20"/>
          <w:lang w:eastAsia="es-ES"/>
        </w:rPr>
        <w:t>1.713</w:t>
      </w:r>
      <w:r w:rsidR="00143202" w:rsidRPr="00FE6B07">
        <w:rPr>
          <w:rFonts w:ascii="Arial Narrow" w:eastAsia="Times New Roman" w:hAnsi="Arial Narrow" w:cs="Arial"/>
          <w:sz w:val="20"/>
          <w:szCs w:val="20"/>
          <w:lang w:eastAsia="es-ES"/>
        </w:rPr>
        <w:t xml:space="preserve"> </w:t>
      </w:r>
      <w:r w:rsidR="00A161EE" w:rsidRPr="00FE6B07">
        <w:rPr>
          <w:rFonts w:ascii="Arial Narrow" w:eastAsia="Times New Roman" w:hAnsi="Arial Narrow" w:cs="Arial"/>
          <w:sz w:val="20"/>
          <w:szCs w:val="20"/>
          <w:lang w:eastAsia="es-ES"/>
        </w:rPr>
        <w:t>intervenciones</w:t>
      </w:r>
      <w:r w:rsidR="00143202" w:rsidRPr="00FE6B07">
        <w:rPr>
          <w:rFonts w:ascii="Arial Narrow" w:eastAsia="Times New Roman" w:hAnsi="Arial Narrow" w:cs="Arial"/>
          <w:sz w:val="20"/>
          <w:szCs w:val="20"/>
          <w:lang w:eastAsia="es-ES"/>
        </w:rPr>
        <w:t xml:space="preserve"> de trabajo social registrados en la Hoja de atención diarias; 950 fichas sociales a pacientes</w:t>
      </w:r>
      <w:r w:rsidR="00AC1951" w:rsidRPr="00FE6B07">
        <w:rPr>
          <w:rFonts w:ascii="Arial Narrow" w:eastAsia="Times New Roman" w:hAnsi="Arial Narrow" w:cs="Arial"/>
          <w:sz w:val="20"/>
          <w:szCs w:val="20"/>
          <w:lang w:eastAsia="es-ES"/>
        </w:rPr>
        <w:t xml:space="preserve"> hospitalizados, 500 seguimientos de casos de larga hospitalización y casos terminales atendidos.</w:t>
      </w:r>
      <w:r w:rsidR="00143202" w:rsidRPr="00FE6B07">
        <w:rPr>
          <w:rFonts w:ascii="Arial Narrow" w:eastAsia="Times New Roman" w:hAnsi="Arial Narrow" w:cs="Arial"/>
          <w:sz w:val="20"/>
          <w:szCs w:val="20"/>
          <w:lang w:eastAsia="es-ES"/>
        </w:rPr>
        <w:t xml:space="preserve"> </w:t>
      </w:r>
    </w:p>
    <w:p w14:paraId="1A60582E" w14:textId="77777777" w:rsidR="00AC1951" w:rsidRPr="00FE6B07" w:rsidRDefault="00AC1951" w:rsidP="00AC1951">
      <w:pPr>
        <w:pStyle w:val="Prrafodelista"/>
        <w:spacing w:after="0" w:line="240" w:lineRule="auto"/>
        <w:ind w:left="567"/>
        <w:jc w:val="both"/>
        <w:rPr>
          <w:rFonts w:ascii="Arial Narrow" w:eastAsia="Times New Roman" w:hAnsi="Arial Narrow" w:cs="Arial"/>
          <w:sz w:val="20"/>
          <w:szCs w:val="20"/>
          <w:lang w:eastAsia="es-ES"/>
        </w:rPr>
      </w:pPr>
    </w:p>
    <w:p w14:paraId="7D2394FB" w14:textId="136C5559" w:rsidR="00AC1951" w:rsidRPr="00FE6B07" w:rsidRDefault="007F18DD" w:rsidP="001B42DB">
      <w:pPr>
        <w:pStyle w:val="Prrafodelista"/>
        <w:numPr>
          <w:ilvl w:val="0"/>
          <w:numId w:val="11"/>
        </w:numPr>
        <w:spacing w:after="0" w:line="240" w:lineRule="auto"/>
        <w:ind w:left="567" w:hanging="567"/>
        <w:jc w:val="both"/>
        <w:rPr>
          <w:rFonts w:ascii="Arial Narrow" w:eastAsia="Times New Roman" w:hAnsi="Arial Narrow" w:cs="Arial"/>
          <w:sz w:val="20"/>
          <w:szCs w:val="20"/>
          <w:lang w:eastAsia="es-ES"/>
        </w:rPr>
      </w:pPr>
      <w:r>
        <w:rPr>
          <w:rFonts w:ascii="Arial Narrow" w:eastAsia="Times New Roman" w:hAnsi="Arial Narrow" w:cs="Arial"/>
          <w:sz w:val="20"/>
          <w:szCs w:val="20"/>
          <w:lang w:eastAsia="es-ES"/>
        </w:rPr>
        <w:t>476 Casos atendidos,</w:t>
      </w:r>
      <w:r w:rsidR="00AC1951" w:rsidRPr="00FE6B07">
        <w:rPr>
          <w:rFonts w:ascii="Arial Narrow" w:eastAsia="Times New Roman" w:hAnsi="Arial Narrow" w:cs="Arial"/>
          <w:sz w:val="20"/>
          <w:szCs w:val="20"/>
          <w:lang w:eastAsia="es-ES"/>
        </w:rPr>
        <w:t xml:space="preserve"> </w:t>
      </w:r>
      <w:r>
        <w:rPr>
          <w:rFonts w:ascii="Arial Narrow" w:eastAsia="Times New Roman" w:hAnsi="Arial Narrow" w:cs="Arial"/>
          <w:sz w:val="20"/>
          <w:szCs w:val="20"/>
          <w:lang w:eastAsia="es-ES"/>
        </w:rPr>
        <w:t>479</w:t>
      </w:r>
      <w:r w:rsidR="00AC1951" w:rsidRPr="00FE6B07">
        <w:rPr>
          <w:rFonts w:ascii="Arial Narrow" w:eastAsia="Times New Roman" w:hAnsi="Arial Narrow" w:cs="Arial"/>
          <w:sz w:val="20"/>
          <w:szCs w:val="20"/>
          <w:lang w:eastAsia="es-ES"/>
        </w:rPr>
        <w:t xml:space="preserve"> </w:t>
      </w:r>
      <w:r w:rsidR="00A161EE" w:rsidRPr="00FE6B07">
        <w:rPr>
          <w:rFonts w:ascii="Arial Narrow" w:eastAsia="Times New Roman" w:hAnsi="Arial Narrow" w:cs="Arial"/>
          <w:sz w:val="20"/>
          <w:szCs w:val="20"/>
          <w:lang w:eastAsia="es-ES"/>
        </w:rPr>
        <w:t>encuestas aplicados</w:t>
      </w:r>
      <w:r w:rsidR="00AC1951" w:rsidRPr="00FE6B07">
        <w:rPr>
          <w:rFonts w:ascii="Arial Narrow" w:eastAsia="Times New Roman" w:hAnsi="Arial Narrow" w:cs="Arial"/>
          <w:sz w:val="20"/>
          <w:szCs w:val="20"/>
          <w:lang w:eastAsia="es-ES"/>
        </w:rPr>
        <w:t xml:space="preserve"> en la satisfacción del usuario; </w:t>
      </w:r>
      <w:r>
        <w:rPr>
          <w:rFonts w:ascii="Arial Narrow" w:eastAsia="Times New Roman" w:hAnsi="Arial Narrow" w:cs="Arial"/>
          <w:sz w:val="20"/>
          <w:szCs w:val="20"/>
          <w:lang w:eastAsia="es-ES"/>
        </w:rPr>
        <w:t>y 100% de</w:t>
      </w:r>
      <w:r w:rsidR="00AC1951" w:rsidRPr="00FE6B07">
        <w:rPr>
          <w:rFonts w:ascii="Arial Narrow" w:eastAsia="Times New Roman" w:hAnsi="Arial Narrow" w:cs="Arial"/>
          <w:sz w:val="20"/>
          <w:szCs w:val="20"/>
          <w:lang w:eastAsia="es-ES"/>
        </w:rPr>
        <w:t xml:space="preserve"> acciones de coordinación registrados en la atención diaria atendidos.</w:t>
      </w:r>
    </w:p>
    <w:p w14:paraId="59174AD5" w14:textId="77777777" w:rsidR="001A1FC9" w:rsidRPr="00FE6B07" w:rsidRDefault="001A1FC9" w:rsidP="00AA555B">
      <w:pPr>
        <w:pStyle w:val="Prrafodelista"/>
        <w:tabs>
          <w:tab w:val="left" w:pos="567"/>
        </w:tabs>
        <w:spacing w:after="0" w:line="240" w:lineRule="auto"/>
        <w:ind w:left="567"/>
        <w:mirrorIndents/>
        <w:jc w:val="both"/>
        <w:rPr>
          <w:rFonts w:ascii="Arial Narrow" w:eastAsia="Times New Roman" w:hAnsi="Arial Narrow" w:cs="Arial"/>
          <w:b/>
          <w:sz w:val="20"/>
          <w:szCs w:val="20"/>
          <w:lang w:eastAsia="es-ES"/>
        </w:rPr>
      </w:pPr>
    </w:p>
    <w:p w14:paraId="6D9EABB6" w14:textId="77777777" w:rsidR="00694C05" w:rsidRPr="00FE6B07" w:rsidRDefault="00694C05" w:rsidP="00694C05">
      <w:pPr>
        <w:spacing w:after="0" w:line="240" w:lineRule="auto"/>
        <w:ind w:left="567"/>
        <w:jc w:val="both"/>
        <w:rPr>
          <w:rFonts w:ascii="Arial Narrow" w:hAnsi="Arial Narrow" w:cs="Arial"/>
          <w:color w:val="000000" w:themeColor="text1"/>
          <w:sz w:val="20"/>
          <w:szCs w:val="20"/>
        </w:rPr>
      </w:pPr>
      <w:r w:rsidRPr="00FE6B07">
        <w:rPr>
          <w:rFonts w:ascii="Arial Narrow" w:hAnsi="Arial Narrow" w:cs="Arial"/>
          <w:b/>
          <w:color w:val="000000" w:themeColor="text1"/>
          <w:sz w:val="20"/>
          <w:szCs w:val="20"/>
          <w:u w:val="single"/>
        </w:rPr>
        <w:t>En conclusión:</w:t>
      </w:r>
      <w:r w:rsidRPr="00FE6B07">
        <w:rPr>
          <w:rFonts w:ascii="Arial Narrow" w:hAnsi="Arial Narrow" w:cs="Arial"/>
          <w:color w:val="000000" w:themeColor="text1"/>
          <w:sz w:val="20"/>
          <w:szCs w:val="20"/>
        </w:rPr>
        <w:t xml:space="preserve"> La</w:t>
      </w:r>
      <w:r w:rsidR="00921F8A" w:rsidRPr="00FE6B07">
        <w:rPr>
          <w:rFonts w:ascii="Arial Narrow" w:hAnsi="Arial Narrow" w:cs="Arial"/>
          <w:color w:val="000000" w:themeColor="text1"/>
          <w:sz w:val="20"/>
          <w:szCs w:val="20"/>
        </w:rPr>
        <w:t xml:space="preserve"> Operación: “</w:t>
      </w:r>
      <w:r w:rsidRPr="00FE6B07">
        <w:rPr>
          <w:rFonts w:ascii="Arial Narrow" w:hAnsi="Arial Narrow" w:cs="Arial"/>
          <w:color w:val="000000" w:themeColor="text1"/>
          <w:sz w:val="20"/>
          <w:szCs w:val="20"/>
        </w:rPr>
        <w:t>200 CIRUGÍAS DE ALTA COMPLEJIDAD, Y 300 CIRUGÍAS DE MEDIANA COMPLEJIDAD</w:t>
      </w:r>
      <w:r w:rsidR="00921F8A" w:rsidRPr="00FE6B07">
        <w:rPr>
          <w:rFonts w:ascii="Arial Narrow" w:hAnsi="Arial Narrow" w:cs="Arial"/>
          <w:color w:val="000000" w:themeColor="text1"/>
          <w:sz w:val="20"/>
          <w:szCs w:val="20"/>
        </w:rPr>
        <w:t>”</w:t>
      </w:r>
      <w:r w:rsidRPr="00FE6B07">
        <w:rPr>
          <w:rFonts w:ascii="Arial Narrow" w:hAnsi="Arial Narrow" w:cs="Arial"/>
          <w:color w:val="000000" w:themeColor="text1"/>
          <w:sz w:val="20"/>
          <w:szCs w:val="20"/>
        </w:rPr>
        <w:t xml:space="preserve"> con código 8.6.1.2</w:t>
      </w:r>
      <w:r w:rsidR="00921F8A" w:rsidRPr="00FE6B07">
        <w:rPr>
          <w:rFonts w:ascii="Arial Narrow" w:hAnsi="Arial Narrow" w:cs="Arial"/>
          <w:color w:val="000000" w:themeColor="text1"/>
          <w:sz w:val="20"/>
          <w:szCs w:val="20"/>
        </w:rPr>
        <w:t xml:space="preserve">, </w:t>
      </w:r>
      <w:r w:rsidRPr="00FE6B07">
        <w:rPr>
          <w:rFonts w:ascii="Arial Narrow" w:hAnsi="Arial Narrow" w:cs="Arial"/>
          <w:color w:val="000000" w:themeColor="text1"/>
          <w:sz w:val="20"/>
          <w:szCs w:val="20"/>
        </w:rPr>
        <w:t>se encuentra programada en el POA de la gestión 2025 para su cumplimiento, a través de las tareas específicas ejecutadas por las Unidades Organizacionales del Instituto de Gastroenterología del Departamento de La Paz.</w:t>
      </w:r>
    </w:p>
    <w:p w14:paraId="7B2E5941" w14:textId="77777777" w:rsidR="00694C05" w:rsidRPr="00FE6B07" w:rsidRDefault="00694C05" w:rsidP="00694C05">
      <w:pPr>
        <w:tabs>
          <w:tab w:val="left" w:pos="567"/>
        </w:tabs>
        <w:spacing w:after="0" w:line="240" w:lineRule="auto"/>
        <w:mirrorIndents/>
        <w:jc w:val="both"/>
        <w:rPr>
          <w:rFonts w:ascii="Arial Narrow" w:eastAsia="Times New Roman" w:hAnsi="Arial Narrow" w:cs="Arial"/>
          <w:b/>
          <w:color w:val="000000" w:themeColor="text1"/>
          <w:sz w:val="20"/>
          <w:szCs w:val="20"/>
          <w:lang w:eastAsia="es-ES"/>
        </w:rPr>
      </w:pPr>
    </w:p>
    <w:p w14:paraId="3C23016F" w14:textId="77777777" w:rsidR="00106AC6" w:rsidRPr="00FE6B07" w:rsidRDefault="00AC1951" w:rsidP="001B42DB">
      <w:pPr>
        <w:pStyle w:val="Prrafodelista"/>
        <w:numPr>
          <w:ilvl w:val="1"/>
          <w:numId w:val="20"/>
        </w:numPr>
        <w:tabs>
          <w:tab w:val="left" w:pos="0"/>
        </w:tabs>
        <w:spacing w:after="0" w:line="240" w:lineRule="auto"/>
        <w:ind w:left="567" w:hanging="567"/>
        <w:mirrorIndents/>
        <w:jc w:val="both"/>
        <w:rPr>
          <w:rFonts w:ascii="Arial Narrow" w:eastAsia="Times New Roman" w:hAnsi="Arial Narrow" w:cs="Arial"/>
          <w:b/>
          <w:sz w:val="20"/>
          <w:szCs w:val="20"/>
          <w:u w:val="single"/>
          <w:lang w:eastAsia="es-ES"/>
        </w:rPr>
      </w:pPr>
      <w:r w:rsidRPr="00FE6B07">
        <w:rPr>
          <w:rFonts w:ascii="Arial Narrow" w:eastAsia="Times New Roman" w:hAnsi="Arial Narrow" w:cs="Arial"/>
          <w:b/>
          <w:sz w:val="20"/>
          <w:szCs w:val="20"/>
          <w:u w:val="single"/>
          <w:lang w:eastAsia="es-ES"/>
        </w:rPr>
        <w:t>165</w:t>
      </w:r>
      <w:r w:rsidR="009D05F1" w:rsidRPr="00FE6B07">
        <w:rPr>
          <w:rFonts w:ascii="Arial Narrow" w:eastAsia="Times New Roman" w:hAnsi="Arial Narrow" w:cs="Arial"/>
          <w:b/>
          <w:sz w:val="20"/>
          <w:szCs w:val="20"/>
          <w:u w:val="single"/>
          <w:lang w:eastAsia="es-ES"/>
        </w:rPr>
        <w:t xml:space="preserve"> ATENCIONES DE PACIENTES CRÍTICOS CON PRIORIDAD DE PACIENTES GASTROENTEROLÓGICOS</w:t>
      </w:r>
      <w:r w:rsidRPr="00FE6B07">
        <w:rPr>
          <w:rFonts w:ascii="Arial Narrow" w:eastAsia="Times New Roman" w:hAnsi="Arial Narrow" w:cs="Arial"/>
          <w:b/>
          <w:sz w:val="20"/>
          <w:szCs w:val="20"/>
          <w:u w:val="single"/>
          <w:lang w:eastAsia="es-ES"/>
        </w:rPr>
        <w:t xml:space="preserve">, </w:t>
      </w:r>
      <w:r w:rsidR="00C1511D" w:rsidRPr="00FE6B07">
        <w:rPr>
          <w:rFonts w:ascii="Arial Narrow" w:eastAsia="Times New Roman" w:hAnsi="Arial Narrow" w:cs="Arial"/>
          <w:b/>
          <w:sz w:val="20"/>
          <w:szCs w:val="20"/>
          <w:u w:val="single"/>
          <w:lang w:eastAsia="es-ES"/>
        </w:rPr>
        <w:t xml:space="preserve">ACTUALIZACIÓN DE LOS MANUALES DE GESTIÓN DE ÁREAS CRÍTICAS, FORTALECIMIENTO AL DESEMPEÑO DEL PERSONAL DEL DEPARTAMENTO DE MEDICINA CRÍTICA Y TERAPIA INTENSIVA ATENDIDOS. </w:t>
      </w:r>
      <w:r w:rsidRPr="00FE6B07">
        <w:rPr>
          <w:rFonts w:ascii="Arial Narrow" w:eastAsia="Times New Roman" w:hAnsi="Arial Narrow" w:cs="Arial"/>
          <w:b/>
          <w:sz w:val="20"/>
          <w:szCs w:val="20"/>
          <w:u w:val="single"/>
          <w:lang w:eastAsia="es-ES"/>
        </w:rPr>
        <w:t xml:space="preserve"> </w:t>
      </w:r>
    </w:p>
    <w:p w14:paraId="25FACBAE" w14:textId="77777777" w:rsidR="0050652F" w:rsidRPr="00FE6B07" w:rsidRDefault="0050652F" w:rsidP="00AA555B">
      <w:pPr>
        <w:pStyle w:val="Prrafodelista"/>
        <w:tabs>
          <w:tab w:val="left" w:pos="0"/>
        </w:tabs>
        <w:spacing w:after="0" w:line="240" w:lineRule="auto"/>
        <w:ind w:left="567"/>
        <w:mirrorIndents/>
        <w:jc w:val="both"/>
        <w:rPr>
          <w:rFonts w:ascii="Arial Narrow" w:eastAsia="Times New Roman" w:hAnsi="Arial Narrow" w:cs="Arial"/>
          <w:b/>
          <w:sz w:val="20"/>
          <w:szCs w:val="20"/>
          <w:u w:val="single"/>
          <w:lang w:eastAsia="es-ES"/>
        </w:rPr>
      </w:pPr>
    </w:p>
    <w:p w14:paraId="21648936" w14:textId="77777777" w:rsidR="0050652F" w:rsidRPr="00FE6B07" w:rsidRDefault="0050652F" w:rsidP="00AA555B">
      <w:pPr>
        <w:spacing w:after="0" w:line="240" w:lineRule="auto"/>
        <w:ind w:left="567"/>
        <w:jc w:val="both"/>
        <w:rPr>
          <w:rFonts w:ascii="Arial Narrow" w:eastAsia="Times New Roman" w:hAnsi="Arial Narrow" w:cs="Arial"/>
          <w:sz w:val="20"/>
          <w:szCs w:val="20"/>
          <w:lang w:eastAsia="es-ES"/>
        </w:rPr>
      </w:pPr>
      <w:r w:rsidRPr="00FE6B07">
        <w:rPr>
          <w:rFonts w:ascii="Arial Narrow" w:eastAsia="Times New Roman" w:hAnsi="Arial Narrow" w:cs="Arial"/>
          <w:sz w:val="20"/>
          <w:szCs w:val="20"/>
          <w:lang w:eastAsia="es-ES"/>
        </w:rPr>
        <w:t>Este Resultado programado en e</w:t>
      </w:r>
      <w:r w:rsidR="00C1511D" w:rsidRPr="00FE6B07">
        <w:rPr>
          <w:rFonts w:ascii="Arial Narrow" w:eastAsia="Times New Roman" w:hAnsi="Arial Narrow" w:cs="Arial"/>
          <w:sz w:val="20"/>
          <w:szCs w:val="20"/>
          <w:lang w:eastAsia="es-ES"/>
        </w:rPr>
        <w:t>l POA con código de referencia 8.6.1.3</w:t>
      </w:r>
      <w:r w:rsidRPr="00FE6B07">
        <w:rPr>
          <w:rFonts w:ascii="Arial Narrow" w:eastAsia="Times New Roman" w:hAnsi="Arial Narrow" w:cs="Arial"/>
          <w:sz w:val="20"/>
          <w:szCs w:val="20"/>
          <w:lang w:eastAsia="es-ES"/>
        </w:rPr>
        <w:t xml:space="preserve"> para la gestión 202</w:t>
      </w:r>
      <w:r w:rsidR="00C1511D" w:rsidRPr="00FE6B07">
        <w:rPr>
          <w:rFonts w:ascii="Arial Narrow" w:eastAsia="Times New Roman" w:hAnsi="Arial Narrow" w:cs="Arial"/>
          <w:sz w:val="20"/>
          <w:szCs w:val="20"/>
          <w:lang w:eastAsia="es-ES"/>
        </w:rPr>
        <w:t>5</w:t>
      </w:r>
      <w:r w:rsidRPr="00FE6B07">
        <w:rPr>
          <w:rFonts w:ascii="Arial Narrow" w:eastAsia="Times New Roman" w:hAnsi="Arial Narrow" w:cs="Arial"/>
          <w:sz w:val="20"/>
          <w:szCs w:val="20"/>
          <w:lang w:eastAsia="es-ES"/>
        </w:rPr>
        <w:t xml:space="preserve">,  tiene como Unidad Organizacional encargada de su cumplimiento al Departamento de Medicina crítica y Terapia Intensiva, </w:t>
      </w:r>
      <w:r w:rsidR="00C1511D" w:rsidRPr="00FE6B07">
        <w:rPr>
          <w:rFonts w:ascii="Arial Narrow" w:eastAsia="Times New Roman" w:hAnsi="Arial Narrow" w:cs="Arial"/>
          <w:sz w:val="20"/>
          <w:szCs w:val="20"/>
          <w:lang w:eastAsia="es-ES"/>
        </w:rPr>
        <w:t xml:space="preserve">la unidad de Enseñanza e Investigación; Unidad de Gestión de Calidad; Unidad de Epidemiología, Unidad SUS, Unidad de Mantenimiento y Biomedicina, y Departamento de Anestesiología, quienes efectuaron </w:t>
      </w:r>
      <w:r w:rsidRPr="00FE6B07">
        <w:rPr>
          <w:rFonts w:ascii="Arial Narrow" w:eastAsia="Times New Roman" w:hAnsi="Arial Narrow" w:cs="Arial"/>
          <w:sz w:val="20"/>
          <w:szCs w:val="20"/>
          <w:lang w:eastAsia="es-ES"/>
        </w:rPr>
        <w:t xml:space="preserve">la determinación de  </w:t>
      </w:r>
      <w:r w:rsidRPr="00FE6B07">
        <w:rPr>
          <w:rFonts w:ascii="Arial Narrow" w:eastAsia="Times New Roman" w:hAnsi="Arial Narrow" w:cs="Arial"/>
          <w:sz w:val="20"/>
          <w:szCs w:val="20"/>
          <w:lang w:eastAsia="es-ES"/>
        </w:rPr>
        <w:lastRenderedPageBreak/>
        <w:t xml:space="preserve">operación el cual  nos permite realizar  el seguimiento, cuantificación al mismo tiempo nos facilita en la verificación a través de las tareas específicas, por lo que pasamos a desglosar cada una de ellas:  </w:t>
      </w:r>
    </w:p>
    <w:p w14:paraId="0A75AED7" w14:textId="77777777" w:rsidR="00A161EE" w:rsidRPr="00FE6B07" w:rsidRDefault="00A161EE" w:rsidP="00AA555B">
      <w:pPr>
        <w:pStyle w:val="Prrafodelista"/>
        <w:tabs>
          <w:tab w:val="left" w:pos="0"/>
        </w:tabs>
        <w:spacing w:after="0" w:line="240" w:lineRule="auto"/>
        <w:ind w:left="567"/>
        <w:mirrorIndents/>
        <w:jc w:val="both"/>
        <w:rPr>
          <w:rFonts w:ascii="Arial Narrow" w:eastAsia="Times New Roman" w:hAnsi="Arial Narrow" w:cs="Arial"/>
          <w:b/>
          <w:sz w:val="20"/>
          <w:szCs w:val="20"/>
          <w:u w:val="single"/>
          <w:lang w:eastAsia="es-ES"/>
        </w:rPr>
      </w:pPr>
    </w:p>
    <w:p w14:paraId="31B1E4EC" w14:textId="77777777" w:rsidR="00106AC6" w:rsidRPr="00FE6B07" w:rsidRDefault="009D05F1" w:rsidP="001B42DB">
      <w:pPr>
        <w:pStyle w:val="Prrafodelista"/>
        <w:numPr>
          <w:ilvl w:val="1"/>
          <w:numId w:val="26"/>
        </w:numPr>
        <w:tabs>
          <w:tab w:val="left" w:pos="0"/>
        </w:tabs>
        <w:spacing w:after="0" w:line="240" w:lineRule="auto"/>
        <w:ind w:left="567" w:hanging="567"/>
        <w:mirrorIndents/>
        <w:jc w:val="both"/>
        <w:rPr>
          <w:rFonts w:ascii="Arial Narrow" w:eastAsia="Times New Roman" w:hAnsi="Arial Narrow" w:cs="Arial"/>
          <w:b/>
          <w:sz w:val="20"/>
          <w:szCs w:val="20"/>
          <w:lang w:eastAsia="es-ES"/>
        </w:rPr>
      </w:pPr>
      <w:r w:rsidRPr="00FE6B07">
        <w:rPr>
          <w:rFonts w:ascii="Arial Narrow" w:eastAsia="Times New Roman" w:hAnsi="Arial Narrow" w:cs="Arial"/>
          <w:b/>
          <w:sz w:val="20"/>
          <w:szCs w:val="20"/>
          <w:lang w:eastAsia="es-ES"/>
        </w:rPr>
        <w:t xml:space="preserve">DEPARTAMENTO DE MEDICINA CRITICA Y TERAPIA INTENSIVA </w:t>
      </w:r>
    </w:p>
    <w:p w14:paraId="10A81192" w14:textId="77777777" w:rsidR="00106AC6" w:rsidRPr="00FE6B07" w:rsidRDefault="00106AC6" w:rsidP="00AA555B">
      <w:pPr>
        <w:pStyle w:val="Prrafodelista"/>
        <w:tabs>
          <w:tab w:val="left" w:pos="567"/>
        </w:tabs>
        <w:spacing w:after="0" w:line="240" w:lineRule="auto"/>
        <w:ind w:left="567"/>
        <w:mirrorIndents/>
        <w:jc w:val="both"/>
        <w:rPr>
          <w:rFonts w:ascii="Arial Narrow" w:eastAsia="Times New Roman" w:hAnsi="Arial Narrow" w:cs="Arial"/>
          <w:b/>
          <w:sz w:val="20"/>
          <w:szCs w:val="20"/>
          <w:lang w:eastAsia="es-ES"/>
        </w:rPr>
      </w:pPr>
    </w:p>
    <w:p w14:paraId="1AB6CDBB" w14:textId="77777777" w:rsidR="00794E3E" w:rsidRPr="00FE6B07" w:rsidRDefault="00794E3E" w:rsidP="001B42DB">
      <w:pPr>
        <w:pStyle w:val="Prrafodelista"/>
        <w:numPr>
          <w:ilvl w:val="0"/>
          <w:numId w:val="12"/>
        </w:numPr>
        <w:spacing w:after="0" w:line="240" w:lineRule="auto"/>
        <w:ind w:left="567" w:hanging="567"/>
        <w:jc w:val="both"/>
        <w:rPr>
          <w:rFonts w:ascii="Arial Narrow" w:eastAsia="Times New Roman" w:hAnsi="Arial Narrow" w:cs="Arial"/>
          <w:sz w:val="20"/>
          <w:szCs w:val="20"/>
          <w:lang w:eastAsia="es-ES"/>
        </w:rPr>
      </w:pPr>
      <w:r w:rsidRPr="00FE6B07">
        <w:rPr>
          <w:rFonts w:ascii="Arial Narrow" w:eastAsia="Times New Roman" w:hAnsi="Arial Narrow" w:cs="Arial"/>
          <w:sz w:val="20"/>
          <w:szCs w:val="20"/>
          <w:lang w:eastAsia="es-ES"/>
        </w:rPr>
        <w:t>Atención en la Unidad de Terapia Intensiva de pacientes críticos con prioridad gastroenterológica institucionales y SUS. Diseño de la Unidad de Terapia Intermedia. Diseño de la Unidad de Shock y reanimación. Encuestas de satisfacción familiares o apoderados del usuario durante internación.</w:t>
      </w:r>
    </w:p>
    <w:p w14:paraId="71FF418B" w14:textId="77777777" w:rsidR="00794E3E" w:rsidRPr="00FE6B07" w:rsidRDefault="00794E3E" w:rsidP="001B42DB">
      <w:pPr>
        <w:pStyle w:val="Prrafodelista"/>
        <w:numPr>
          <w:ilvl w:val="0"/>
          <w:numId w:val="12"/>
        </w:numPr>
        <w:spacing w:after="0" w:line="240" w:lineRule="auto"/>
        <w:ind w:left="567" w:hanging="567"/>
        <w:jc w:val="both"/>
        <w:rPr>
          <w:rFonts w:ascii="Arial Narrow" w:eastAsia="Times New Roman" w:hAnsi="Arial Narrow" w:cs="Arial"/>
          <w:sz w:val="20"/>
          <w:szCs w:val="20"/>
          <w:lang w:eastAsia="es-ES"/>
        </w:rPr>
      </w:pPr>
      <w:r w:rsidRPr="00FE6B07">
        <w:rPr>
          <w:rFonts w:ascii="Arial Narrow" w:eastAsia="Times New Roman" w:hAnsi="Arial Narrow" w:cs="Arial"/>
          <w:sz w:val="20"/>
          <w:szCs w:val="20"/>
          <w:lang w:eastAsia="es-ES"/>
        </w:rPr>
        <w:t>Elaboración de manual de organización y funciones y MPP del Depto. de Terapia Intensiva. Actualización de los protocolos de atención medica del Departamento de Terapia Intensiva.</w:t>
      </w:r>
    </w:p>
    <w:p w14:paraId="68825DB1" w14:textId="77777777" w:rsidR="00440CB7" w:rsidRPr="00FE6B07" w:rsidRDefault="00794E3E" w:rsidP="001B42DB">
      <w:pPr>
        <w:pStyle w:val="Prrafodelista"/>
        <w:numPr>
          <w:ilvl w:val="0"/>
          <w:numId w:val="12"/>
        </w:numPr>
        <w:spacing w:after="0" w:line="240" w:lineRule="auto"/>
        <w:ind w:left="567" w:hanging="567"/>
        <w:jc w:val="both"/>
        <w:rPr>
          <w:rFonts w:ascii="Arial Narrow" w:eastAsia="Times New Roman" w:hAnsi="Arial Narrow" w:cs="Arial"/>
          <w:sz w:val="20"/>
          <w:szCs w:val="20"/>
          <w:lang w:eastAsia="es-ES"/>
        </w:rPr>
      </w:pPr>
      <w:r w:rsidRPr="00FE6B07">
        <w:rPr>
          <w:rFonts w:ascii="Arial Narrow" w:eastAsia="Times New Roman" w:hAnsi="Arial Narrow" w:cs="Arial"/>
          <w:sz w:val="20"/>
          <w:szCs w:val="20"/>
          <w:lang w:eastAsia="es-ES"/>
        </w:rPr>
        <w:t xml:space="preserve">Rehabilitación de paciente críticos </w:t>
      </w:r>
      <w:r w:rsidR="00440CB7" w:rsidRPr="00FE6B07">
        <w:rPr>
          <w:rFonts w:ascii="Arial Narrow" w:eastAsia="Times New Roman" w:hAnsi="Arial Narrow" w:cs="Arial"/>
          <w:sz w:val="20"/>
          <w:szCs w:val="20"/>
          <w:lang w:eastAsia="es-ES"/>
        </w:rPr>
        <w:t>gastroenterológicos internados en los servicios de medicina o cirugía del IGBJ.</w:t>
      </w:r>
    </w:p>
    <w:p w14:paraId="6C51343A" w14:textId="77777777" w:rsidR="00206635" w:rsidRPr="00FE6B07" w:rsidRDefault="00440CB7" w:rsidP="001B42DB">
      <w:pPr>
        <w:pStyle w:val="Prrafodelista"/>
        <w:numPr>
          <w:ilvl w:val="0"/>
          <w:numId w:val="12"/>
        </w:numPr>
        <w:spacing w:after="0" w:line="240" w:lineRule="auto"/>
        <w:ind w:left="567" w:hanging="567"/>
        <w:jc w:val="both"/>
        <w:rPr>
          <w:rFonts w:ascii="Arial Narrow" w:eastAsia="Times New Roman" w:hAnsi="Arial Narrow" w:cs="Arial"/>
          <w:sz w:val="20"/>
          <w:szCs w:val="20"/>
          <w:lang w:eastAsia="es-ES"/>
        </w:rPr>
      </w:pPr>
      <w:r w:rsidRPr="00FE6B07">
        <w:rPr>
          <w:rFonts w:ascii="Arial Narrow" w:eastAsia="Times New Roman" w:hAnsi="Arial Narrow" w:cs="Arial"/>
          <w:sz w:val="20"/>
          <w:szCs w:val="20"/>
          <w:lang w:eastAsia="es-ES"/>
        </w:rPr>
        <w:t xml:space="preserve">Capacitaciones mensuales al personal. Evaluación del personal capacitado. </w:t>
      </w:r>
      <w:r w:rsidR="00794E3E" w:rsidRPr="00FE6B07">
        <w:rPr>
          <w:rFonts w:ascii="Arial Narrow" w:eastAsia="Times New Roman" w:hAnsi="Arial Narrow" w:cs="Arial"/>
          <w:sz w:val="20"/>
          <w:szCs w:val="20"/>
          <w:lang w:eastAsia="es-ES"/>
        </w:rPr>
        <w:t xml:space="preserve">  </w:t>
      </w:r>
    </w:p>
    <w:p w14:paraId="024D889D" w14:textId="77777777" w:rsidR="00794E3E" w:rsidRPr="00FE6B07" w:rsidRDefault="00794E3E" w:rsidP="00794E3E">
      <w:pPr>
        <w:pStyle w:val="Prrafodelista"/>
        <w:spacing w:after="0" w:line="240" w:lineRule="auto"/>
        <w:ind w:left="567"/>
        <w:jc w:val="both"/>
        <w:rPr>
          <w:rFonts w:ascii="Arial Narrow" w:eastAsia="Times New Roman" w:hAnsi="Arial Narrow" w:cs="Arial"/>
          <w:sz w:val="20"/>
          <w:szCs w:val="20"/>
          <w:lang w:eastAsia="es-ES"/>
        </w:rPr>
      </w:pPr>
    </w:p>
    <w:p w14:paraId="737EA61B" w14:textId="77777777" w:rsidR="00440CB7" w:rsidRPr="00FE6B07" w:rsidRDefault="00440CB7" w:rsidP="001B42DB">
      <w:pPr>
        <w:pStyle w:val="Prrafodelista"/>
        <w:numPr>
          <w:ilvl w:val="1"/>
          <w:numId w:val="26"/>
        </w:numPr>
        <w:tabs>
          <w:tab w:val="left" w:pos="0"/>
        </w:tabs>
        <w:spacing w:after="0" w:line="240" w:lineRule="auto"/>
        <w:ind w:left="567" w:hanging="567"/>
        <w:mirrorIndents/>
        <w:jc w:val="both"/>
        <w:rPr>
          <w:rFonts w:ascii="Arial Narrow" w:eastAsia="Times New Roman" w:hAnsi="Arial Narrow" w:cs="Arial"/>
          <w:b/>
          <w:sz w:val="20"/>
          <w:szCs w:val="20"/>
          <w:lang w:eastAsia="es-ES"/>
        </w:rPr>
      </w:pPr>
      <w:r w:rsidRPr="00FE6B07">
        <w:rPr>
          <w:rFonts w:ascii="Arial Narrow" w:eastAsia="Times New Roman" w:hAnsi="Arial Narrow" w:cs="Arial"/>
          <w:b/>
          <w:sz w:val="20"/>
          <w:szCs w:val="20"/>
          <w:lang w:eastAsia="es-ES"/>
        </w:rPr>
        <w:t>DEPARTAMENTO DE ENSEÑANZA E INVESTIGACIÓN</w:t>
      </w:r>
    </w:p>
    <w:p w14:paraId="5CB7470E" w14:textId="77777777" w:rsidR="00440CB7" w:rsidRPr="00FE6B07" w:rsidRDefault="00440CB7" w:rsidP="00440CB7">
      <w:pPr>
        <w:pStyle w:val="Prrafodelista"/>
        <w:tabs>
          <w:tab w:val="left" w:pos="567"/>
        </w:tabs>
        <w:spacing w:after="0" w:line="240" w:lineRule="auto"/>
        <w:ind w:left="567"/>
        <w:mirrorIndents/>
        <w:jc w:val="both"/>
        <w:rPr>
          <w:rFonts w:ascii="Arial Narrow" w:eastAsia="Times New Roman" w:hAnsi="Arial Narrow" w:cs="Arial"/>
          <w:b/>
          <w:sz w:val="20"/>
          <w:szCs w:val="20"/>
          <w:lang w:eastAsia="es-ES"/>
        </w:rPr>
      </w:pPr>
    </w:p>
    <w:p w14:paraId="7E2DCE8E" w14:textId="77777777" w:rsidR="00440CB7" w:rsidRPr="00FE6B07" w:rsidRDefault="00440CB7" w:rsidP="001B42DB">
      <w:pPr>
        <w:pStyle w:val="Prrafodelista"/>
        <w:numPr>
          <w:ilvl w:val="0"/>
          <w:numId w:val="13"/>
        </w:numPr>
        <w:spacing w:after="0" w:line="240" w:lineRule="auto"/>
        <w:ind w:left="567" w:hanging="567"/>
        <w:jc w:val="both"/>
        <w:rPr>
          <w:rFonts w:ascii="Arial Narrow" w:eastAsia="Times New Roman" w:hAnsi="Arial Narrow" w:cs="Arial"/>
          <w:sz w:val="20"/>
          <w:szCs w:val="20"/>
          <w:lang w:eastAsia="es-ES"/>
        </w:rPr>
      </w:pPr>
      <w:r w:rsidRPr="00FE6B07">
        <w:rPr>
          <w:rFonts w:ascii="Arial Narrow" w:eastAsia="Times New Roman" w:hAnsi="Arial Narrow" w:cs="Arial"/>
          <w:sz w:val="20"/>
          <w:szCs w:val="20"/>
          <w:lang w:eastAsia="es-ES"/>
        </w:rPr>
        <w:t>Formación de 8 Profesionales Médicos, 48 Internos, 24 Rotantes en el Área de Gastroenterología capacitados.</w:t>
      </w:r>
    </w:p>
    <w:p w14:paraId="3E5A220F" w14:textId="77777777" w:rsidR="00440CB7" w:rsidRPr="00FE6B07" w:rsidRDefault="00440CB7" w:rsidP="00440CB7">
      <w:pPr>
        <w:pStyle w:val="Prrafodelista"/>
        <w:spacing w:after="0" w:line="240" w:lineRule="auto"/>
        <w:ind w:left="567"/>
        <w:jc w:val="both"/>
        <w:rPr>
          <w:rFonts w:ascii="Arial Narrow" w:eastAsia="Times New Roman" w:hAnsi="Arial Narrow" w:cs="Arial"/>
          <w:b/>
          <w:sz w:val="20"/>
          <w:szCs w:val="20"/>
          <w:lang w:eastAsia="es-ES"/>
        </w:rPr>
      </w:pPr>
    </w:p>
    <w:p w14:paraId="22D978AF" w14:textId="77777777" w:rsidR="00440CB7" w:rsidRPr="00FE6B07" w:rsidRDefault="00440CB7" w:rsidP="001B42DB">
      <w:pPr>
        <w:pStyle w:val="Prrafodelista"/>
        <w:numPr>
          <w:ilvl w:val="1"/>
          <w:numId w:val="26"/>
        </w:numPr>
        <w:tabs>
          <w:tab w:val="left" w:pos="0"/>
        </w:tabs>
        <w:spacing w:after="0" w:line="240" w:lineRule="auto"/>
        <w:ind w:left="567" w:hanging="567"/>
        <w:mirrorIndents/>
        <w:jc w:val="both"/>
        <w:rPr>
          <w:rFonts w:ascii="Arial Narrow" w:eastAsia="Times New Roman" w:hAnsi="Arial Narrow" w:cs="Arial"/>
          <w:b/>
          <w:sz w:val="20"/>
          <w:szCs w:val="20"/>
          <w:lang w:eastAsia="es-ES"/>
        </w:rPr>
      </w:pPr>
      <w:r w:rsidRPr="00FE6B07">
        <w:rPr>
          <w:rFonts w:ascii="Arial Narrow" w:eastAsia="Times New Roman" w:hAnsi="Arial Narrow" w:cs="Arial"/>
          <w:b/>
          <w:sz w:val="20"/>
          <w:szCs w:val="20"/>
          <w:lang w:eastAsia="es-ES"/>
        </w:rPr>
        <w:t xml:space="preserve">UNIDAD DE GESTIÓN DE CALIDAD </w:t>
      </w:r>
    </w:p>
    <w:p w14:paraId="0BF7A63F" w14:textId="77777777" w:rsidR="00440CB7" w:rsidRPr="00FE6B07" w:rsidRDefault="00440CB7" w:rsidP="00440CB7">
      <w:pPr>
        <w:pStyle w:val="Prrafodelista"/>
        <w:tabs>
          <w:tab w:val="left" w:pos="0"/>
        </w:tabs>
        <w:spacing w:after="0" w:line="240" w:lineRule="auto"/>
        <w:ind w:left="567"/>
        <w:mirrorIndents/>
        <w:jc w:val="both"/>
        <w:rPr>
          <w:rFonts w:ascii="Arial Narrow" w:eastAsia="Times New Roman" w:hAnsi="Arial Narrow" w:cs="Arial"/>
          <w:b/>
          <w:sz w:val="20"/>
          <w:szCs w:val="20"/>
          <w:lang w:eastAsia="es-ES"/>
        </w:rPr>
      </w:pPr>
    </w:p>
    <w:p w14:paraId="36B17C1B" w14:textId="2B8CB042" w:rsidR="0050652F" w:rsidRPr="00FE6B07" w:rsidRDefault="00440CB7" w:rsidP="001B42DB">
      <w:pPr>
        <w:pStyle w:val="Prrafodelista"/>
        <w:numPr>
          <w:ilvl w:val="0"/>
          <w:numId w:val="27"/>
        </w:numPr>
        <w:spacing w:after="0" w:line="240" w:lineRule="auto"/>
        <w:ind w:left="567" w:hanging="567"/>
        <w:jc w:val="both"/>
        <w:rPr>
          <w:rFonts w:ascii="Arial Narrow" w:eastAsia="Times New Roman" w:hAnsi="Arial Narrow" w:cs="Arial"/>
          <w:sz w:val="20"/>
          <w:szCs w:val="20"/>
          <w:lang w:eastAsia="es-ES"/>
        </w:rPr>
      </w:pPr>
      <w:r w:rsidRPr="00FE6B07">
        <w:rPr>
          <w:rFonts w:ascii="Arial Narrow" w:eastAsia="Times New Roman" w:hAnsi="Arial Narrow" w:cs="Arial"/>
          <w:sz w:val="20"/>
          <w:szCs w:val="20"/>
          <w:lang w:eastAsia="es-ES"/>
        </w:rPr>
        <w:t xml:space="preserve">4 </w:t>
      </w:r>
      <w:r w:rsidR="00964111" w:rsidRPr="00FE6B07">
        <w:rPr>
          <w:rFonts w:ascii="Arial Narrow" w:eastAsia="Times New Roman" w:hAnsi="Arial Narrow" w:cs="Arial"/>
          <w:sz w:val="20"/>
          <w:szCs w:val="20"/>
          <w:lang w:eastAsia="es-ES"/>
        </w:rPr>
        <w:t>instrumentos</w:t>
      </w:r>
      <w:r w:rsidRPr="00FE6B07">
        <w:rPr>
          <w:rFonts w:ascii="Arial Narrow" w:eastAsia="Times New Roman" w:hAnsi="Arial Narrow" w:cs="Arial"/>
          <w:sz w:val="20"/>
          <w:szCs w:val="20"/>
          <w:lang w:eastAsia="es-ES"/>
        </w:rPr>
        <w:t xml:space="preserve"> y normativas aprobados para mejorar la calidad de atención de los usuarios; 4 reglamentos de comités actualizados; </w:t>
      </w:r>
      <w:r w:rsidR="00375E04" w:rsidRPr="00FE6B07">
        <w:rPr>
          <w:rFonts w:ascii="Arial Narrow" w:eastAsia="Times New Roman" w:hAnsi="Arial Narrow" w:cs="Arial"/>
          <w:sz w:val="20"/>
          <w:szCs w:val="20"/>
          <w:lang w:eastAsia="es-ES"/>
        </w:rPr>
        <w:t>elaboración</w:t>
      </w:r>
      <w:r w:rsidRPr="00FE6B07">
        <w:rPr>
          <w:rFonts w:ascii="Arial Narrow" w:eastAsia="Times New Roman" w:hAnsi="Arial Narrow" w:cs="Arial"/>
          <w:sz w:val="20"/>
          <w:szCs w:val="20"/>
          <w:lang w:eastAsia="es-ES"/>
        </w:rPr>
        <w:t xml:space="preserve"> </w:t>
      </w:r>
      <w:r w:rsidR="00375E04" w:rsidRPr="00FE6B07">
        <w:rPr>
          <w:rFonts w:ascii="Arial Narrow" w:eastAsia="Times New Roman" w:hAnsi="Arial Narrow" w:cs="Arial"/>
          <w:sz w:val="20"/>
          <w:szCs w:val="20"/>
          <w:lang w:eastAsia="es-ES"/>
        </w:rPr>
        <w:t>SEGUIPOA,</w:t>
      </w:r>
      <w:r w:rsidRPr="00FE6B07">
        <w:rPr>
          <w:rFonts w:ascii="Arial Narrow" w:eastAsia="Times New Roman" w:hAnsi="Arial Narrow" w:cs="Arial"/>
          <w:sz w:val="20"/>
          <w:szCs w:val="20"/>
          <w:lang w:eastAsia="es-ES"/>
        </w:rPr>
        <w:t xml:space="preserve"> </w:t>
      </w:r>
      <w:r w:rsidR="00375E04" w:rsidRPr="00FE6B07">
        <w:rPr>
          <w:rFonts w:ascii="Arial Narrow" w:eastAsia="Times New Roman" w:hAnsi="Arial Narrow" w:cs="Arial"/>
          <w:sz w:val="20"/>
          <w:szCs w:val="20"/>
          <w:lang w:eastAsia="es-ES"/>
        </w:rPr>
        <w:t>POA</w:t>
      </w:r>
      <w:r w:rsidRPr="00FE6B07">
        <w:rPr>
          <w:rFonts w:ascii="Arial Narrow" w:eastAsia="Times New Roman" w:hAnsi="Arial Narrow" w:cs="Arial"/>
          <w:sz w:val="20"/>
          <w:szCs w:val="20"/>
          <w:lang w:eastAsia="es-ES"/>
        </w:rPr>
        <w:t xml:space="preserve"> y </w:t>
      </w:r>
      <w:r w:rsidR="00375E04" w:rsidRPr="00FE6B07">
        <w:rPr>
          <w:rFonts w:ascii="Arial Narrow" w:eastAsia="Times New Roman" w:hAnsi="Arial Narrow" w:cs="Arial"/>
          <w:sz w:val="20"/>
          <w:szCs w:val="20"/>
          <w:lang w:eastAsia="es-ES"/>
        </w:rPr>
        <w:t>elaboración</w:t>
      </w:r>
      <w:r w:rsidRPr="00FE6B07">
        <w:rPr>
          <w:rFonts w:ascii="Arial Narrow" w:eastAsia="Times New Roman" w:hAnsi="Arial Narrow" w:cs="Arial"/>
          <w:sz w:val="20"/>
          <w:szCs w:val="20"/>
          <w:lang w:eastAsia="es-ES"/>
        </w:rPr>
        <w:t xml:space="preserve"> </w:t>
      </w:r>
      <w:r w:rsidR="00375E04" w:rsidRPr="00FE6B07">
        <w:rPr>
          <w:rFonts w:ascii="Arial Narrow" w:eastAsia="Times New Roman" w:hAnsi="Arial Narrow" w:cs="Arial"/>
          <w:sz w:val="20"/>
          <w:szCs w:val="20"/>
          <w:lang w:eastAsia="es-ES"/>
        </w:rPr>
        <w:t>de informe</w:t>
      </w:r>
      <w:r w:rsidRPr="00FE6B07">
        <w:rPr>
          <w:rFonts w:ascii="Arial Narrow" w:eastAsia="Times New Roman" w:hAnsi="Arial Narrow" w:cs="Arial"/>
          <w:sz w:val="20"/>
          <w:szCs w:val="20"/>
          <w:lang w:eastAsia="es-ES"/>
        </w:rPr>
        <w:t xml:space="preserve"> de </w:t>
      </w:r>
      <w:r w:rsidR="00375E04" w:rsidRPr="00FE6B07">
        <w:rPr>
          <w:rFonts w:ascii="Arial Narrow" w:eastAsia="Times New Roman" w:hAnsi="Arial Narrow" w:cs="Arial"/>
          <w:sz w:val="20"/>
          <w:szCs w:val="20"/>
          <w:lang w:eastAsia="es-ES"/>
        </w:rPr>
        <w:t>rendición</w:t>
      </w:r>
      <w:r w:rsidRPr="00FE6B07">
        <w:rPr>
          <w:rFonts w:ascii="Arial Narrow" w:eastAsia="Times New Roman" w:hAnsi="Arial Narrow" w:cs="Arial"/>
          <w:sz w:val="20"/>
          <w:szCs w:val="20"/>
          <w:lang w:eastAsia="es-ES"/>
        </w:rPr>
        <w:t xml:space="preserve"> de cuen</w:t>
      </w:r>
      <w:r w:rsidR="00375E04" w:rsidRPr="00FE6B07">
        <w:rPr>
          <w:rFonts w:ascii="Arial Narrow" w:eastAsia="Times New Roman" w:hAnsi="Arial Narrow" w:cs="Arial"/>
          <w:sz w:val="20"/>
          <w:szCs w:val="20"/>
          <w:lang w:eastAsia="es-ES"/>
        </w:rPr>
        <w:t>tas I</w:t>
      </w:r>
      <w:r w:rsidRPr="00FE6B07">
        <w:rPr>
          <w:rFonts w:ascii="Arial Narrow" w:eastAsia="Times New Roman" w:hAnsi="Arial Narrow" w:cs="Arial"/>
          <w:sz w:val="20"/>
          <w:szCs w:val="20"/>
          <w:lang w:eastAsia="es-ES"/>
        </w:rPr>
        <w:t xml:space="preserve">nicial y </w:t>
      </w:r>
      <w:r w:rsidR="00375E04" w:rsidRPr="00FE6B07">
        <w:rPr>
          <w:rFonts w:ascii="Arial Narrow" w:eastAsia="Times New Roman" w:hAnsi="Arial Narrow" w:cs="Arial"/>
          <w:sz w:val="20"/>
          <w:szCs w:val="20"/>
          <w:lang w:eastAsia="es-ES"/>
        </w:rPr>
        <w:t>F</w:t>
      </w:r>
      <w:r w:rsidRPr="00FE6B07">
        <w:rPr>
          <w:rFonts w:ascii="Arial Narrow" w:eastAsia="Times New Roman" w:hAnsi="Arial Narrow" w:cs="Arial"/>
          <w:sz w:val="20"/>
          <w:szCs w:val="20"/>
          <w:lang w:eastAsia="es-ES"/>
        </w:rPr>
        <w:t>inal</w:t>
      </w:r>
      <w:r w:rsidR="00CA279B" w:rsidRPr="00FE6B07">
        <w:rPr>
          <w:rFonts w:ascii="Arial Narrow" w:eastAsia="Times New Roman" w:hAnsi="Arial Narrow" w:cs="Arial"/>
          <w:sz w:val="20"/>
          <w:szCs w:val="20"/>
          <w:lang w:eastAsia="es-ES"/>
        </w:rPr>
        <w:t>.</w:t>
      </w:r>
    </w:p>
    <w:p w14:paraId="51F2DAA5" w14:textId="77777777" w:rsidR="00CA279B" w:rsidRPr="00FE6B07" w:rsidRDefault="00CA279B" w:rsidP="00CA279B">
      <w:pPr>
        <w:pStyle w:val="Prrafodelista"/>
        <w:spacing w:after="0" w:line="240" w:lineRule="auto"/>
        <w:ind w:left="567"/>
        <w:jc w:val="both"/>
        <w:rPr>
          <w:rFonts w:ascii="Arial Narrow" w:eastAsia="Times New Roman" w:hAnsi="Arial Narrow" w:cs="Arial"/>
          <w:sz w:val="20"/>
          <w:szCs w:val="20"/>
          <w:lang w:eastAsia="es-ES"/>
        </w:rPr>
      </w:pPr>
    </w:p>
    <w:p w14:paraId="6CBAC6AD" w14:textId="77777777" w:rsidR="00CA279B" w:rsidRPr="00FE6B07" w:rsidRDefault="00CA279B" w:rsidP="001B42DB">
      <w:pPr>
        <w:pStyle w:val="Prrafodelista"/>
        <w:numPr>
          <w:ilvl w:val="1"/>
          <w:numId w:val="26"/>
        </w:numPr>
        <w:tabs>
          <w:tab w:val="left" w:pos="0"/>
        </w:tabs>
        <w:spacing w:after="0" w:line="240" w:lineRule="auto"/>
        <w:ind w:left="567" w:hanging="567"/>
        <w:mirrorIndents/>
        <w:jc w:val="both"/>
        <w:rPr>
          <w:rFonts w:ascii="Arial Narrow" w:eastAsia="Times New Roman" w:hAnsi="Arial Narrow" w:cs="Arial"/>
          <w:b/>
          <w:sz w:val="20"/>
          <w:szCs w:val="20"/>
          <w:lang w:eastAsia="es-ES"/>
        </w:rPr>
      </w:pPr>
      <w:r w:rsidRPr="00FE6B07">
        <w:rPr>
          <w:rFonts w:ascii="Arial Narrow" w:eastAsia="Times New Roman" w:hAnsi="Arial Narrow" w:cs="Arial"/>
          <w:b/>
          <w:sz w:val="20"/>
          <w:szCs w:val="20"/>
          <w:lang w:eastAsia="es-ES"/>
        </w:rPr>
        <w:t>UNIDAD DE EPIDEMIOLOGIA</w:t>
      </w:r>
    </w:p>
    <w:p w14:paraId="5464D9C6" w14:textId="77777777" w:rsidR="00CA279B" w:rsidRPr="00FE6B07" w:rsidRDefault="00CA279B" w:rsidP="00CA279B">
      <w:pPr>
        <w:tabs>
          <w:tab w:val="left" w:pos="0"/>
        </w:tabs>
        <w:spacing w:after="0" w:line="240" w:lineRule="auto"/>
        <w:mirrorIndents/>
        <w:jc w:val="both"/>
        <w:rPr>
          <w:rFonts w:ascii="Arial Narrow" w:eastAsia="Times New Roman" w:hAnsi="Arial Narrow" w:cs="Arial"/>
          <w:b/>
          <w:sz w:val="20"/>
          <w:szCs w:val="20"/>
          <w:lang w:eastAsia="es-ES"/>
        </w:rPr>
      </w:pPr>
    </w:p>
    <w:p w14:paraId="3C0375BE" w14:textId="25DB48EF" w:rsidR="00CA279B" w:rsidRPr="00FE6B07" w:rsidRDefault="008926A0" w:rsidP="001B42DB">
      <w:pPr>
        <w:pStyle w:val="Prrafodelista"/>
        <w:numPr>
          <w:ilvl w:val="0"/>
          <w:numId w:val="16"/>
        </w:numPr>
        <w:tabs>
          <w:tab w:val="left" w:pos="0"/>
        </w:tabs>
        <w:spacing w:after="0" w:line="240" w:lineRule="auto"/>
        <w:ind w:left="567" w:hanging="567"/>
        <w:mirrorIndents/>
        <w:jc w:val="both"/>
        <w:rPr>
          <w:rFonts w:ascii="Arial Narrow" w:eastAsia="Times New Roman" w:hAnsi="Arial Narrow" w:cs="Arial"/>
          <w:sz w:val="20"/>
          <w:szCs w:val="20"/>
          <w:lang w:eastAsia="es-ES"/>
        </w:rPr>
      </w:pPr>
      <w:r>
        <w:rPr>
          <w:rFonts w:ascii="Arial Narrow" w:eastAsia="Times New Roman" w:hAnsi="Arial Narrow" w:cs="Arial"/>
          <w:sz w:val="20"/>
          <w:szCs w:val="20"/>
          <w:lang w:eastAsia="es-ES"/>
        </w:rPr>
        <w:t xml:space="preserve">100 </w:t>
      </w:r>
      <w:r w:rsidR="00CA279B" w:rsidRPr="00FE6B07">
        <w:rPr>
          <w:rFonts w:ascii="Arial Narrow" w:eastAsia="Times New Roman" w:hAnsi="Arial Narrow" w:cs="Arial"/>
          <w:sz w:val="20"/>
          <w:szCs w:val="20"/>
          <w:lang w:eastAsia="es-ES"/>
        </w:rPr>
        <w:t xml:space="preserve">% de </w:t>
      </w:r>
      <w:r w:rsidR="00277DE7" w:rsidRPr="00FE6B07">
        <w:rPr>
          <w:rFonts w:ascii="Arial Narrow" w:eastAsia="Times New Roman" w:hAnsi="Arial Narrow" w:cs="Arial"/>
          <w:sz w:val="20"/>
          <w:szCs w:val="20"/>
          <w:lang w:eastAsia="es-ES"/>
        </w:rPr>
        <w:t>flujo gramas</w:t>
      </w:r>
      <w:r w:rsidR="00CA279B" w:rsidRPr="00FE6B07">
        <w:rPr>
          <w:rFonts w:ascii="Arial Narrow" w:eastAsia="Times New Roman" w:hAnsi="Arial Narrow" w:cs="Arial"/>
          <w:sz w:val="20"/>
          <w:szCs w:val="20"/>
          <w:lang w:eastAsia="es-ES"/>
        </w:rPr>
        <w:t xml:space="preserve"> realizados; </w:t>
      </w:r>
      <w:r>
        <w:rPr>
          <w:rFonts w:ascii="Arial Narrow" w:eastAsia="Times New Roman" w:hAnsi="Arial Narrow" w:cs="Arial"/>
          <w:sz w:val="20"/>
          <w:szCs w:val="20"/>
          <w:lang w:eastAsia="es-ES"/>
        </w:rPr>
        <w:t xml:space="preserve">100 </w:t>
      </w:r>
      <w:r w:rsidR="00CA279B" w:rsidRPr="00FE6B07">
        <w:rPr>
          <w:rFonts w:ascii="Arial Narrow" w:eastAsia="Times New Roman" w:hAnsi="Arial Narrow" w:cs="Arial"/>
          <w:sz w:val="20"/>
          <w:szCs w:val="20"/>
          <w:lang w:eastAsia="es-ES"/>
        </w:rPr>
        <w:t xml:space="preserve">% de procedimientos establecidos en los </w:t>
      </w:r>
      <w:r w:rsidRPr="00FE6B07">
        <w:rPr>
          <w:rFonts w:ascii="Arial Narrow" w:eastAsia="Times New Roman" w:hAnsi="Arial Narrow" w:cs="Arial"/>
          <w:sz w:val="20"/>
          <w:szCs w:val="20"/>
          <w:lang w:eastAsia="es-ES"/>
        </w:rPr>
        <w:t>flujo gramas</w:t>
      </w:r>
      <w:r w:rsidR="00CA279B" w:rsidRPr="00FE6B07">
        <w:rPr>
          <w:rFonts w:ascii="Arial Narrow" w:eastAsia="Times New Roman" w:hAnsi="Arial Narrow" w:cs="Arial"/>
          <w:sz w:val="20"/>
          <w:szCs w:val="20"/>
          <w:lang w:eastAsia="es-ES"/>
        </w:rPr>
        <w:t xml:space="preserve"> evaluados; </w:t>
      </w:r>
      <w:r>
        <w:rPr>
          <w:rFonts w:ascii="Arial Narrow" w:eastAsia="Times New Roman" w:hAnsi="Arial Narrow" w:cs="Arial"/>
          <w:sz w:val="20"/>
          <w:szCs w:val="20"/>
          <w:lang w:eastAsia="es-ES"/>
        </w:rPr>
        <w:t xml:space="preserve">100 </w:t>
      </w:r>
      <w:r w:rsidR="00CA279B" w:rsidRPr="00FE6B07">
        <w:rPr>
          <w:rFonts w:ascii="Arial Narrow" w:eastAsia="Times New Roman" w:hAnsi="Arial Narrow" w:cs="Arial"/>
          <w:sz w:val="20"/>
          <w:szCs w:val="20"/>
          <w:lang w:eastAsia="es-ES"/>
        </w:rPr>
        <w:t xml:space="preserve">% de indicadores actualizados en enfermedades transmisibles y no transmisibles; </w:t>
      </w:r>
      <w:r>
        <w:rPr>
          <w:rFonts w:ascii="Arial Narrow" w:eastAsia="Times New Roman" w:hAnsi="Arial Narrow" w:cs="Arial"/>
          <w:sz w:val="20"/>
          <w:szCs w:val="20"/>
          <w:lang w:eastAsia="es-ES"/>
        </w:rPr>
        <w:t>10</w:t>
      </w:r>
      <w:r w:rsidR="00CA279B" w:rsidRPr="00FE6B07">
        <w:rPr>
          <w:rFonts w:ascii="Arial Narrow" w:eastAsia="Times New Roman" w:hAnsi="Arial Narrow" w:cs="Arial"/>
          <w:sz w:val="20"/>
          <w:szCs w:val="20"/>
          <w:lang w:eastAsia="es-ES"/>
        </w:rPr>
        <w:t>0</w:t>
      </w:r>
      <w:r>
        <w:rPr>
          <w:rFonts w:ascii="Arial Narrow" w:eastAsia="Times New Roman" w:hAnsi="Arial Narrow" w:cs="Arial"/>
          <w:sz w:val="20"/>
          <w:szCs w:val="20"/>
          <w:lang w:eastAsia="es-ES"/>
        </w:rPr>
        <w:t xml:space="preserve"> </w:t>
      </w:r>
      <w:r w:rsidR="00CA279B" w:rsidRPr="00FE6B07">
        <w:rPr>
          <w:rFonts w:ascii="Arial Narrow" w:eastAsia="Times New Roman" w:hAnsi="Arial Narrow" w:cs="Arial"/>
          <w:sz w:val="20"/>
          <w:szCs w:val="20"/>
          <w:lang w:eastAsia="es-ES"/>
        </w:rPr>
        <w:t>% de capacitaciones realizadas.</w:t>
      </w:r>
    </w:p>
    <w:p w14:paraId="6BC8DAAE" w14:textId="77777777" w:rsidR="00CA279B" w:rsidRPr="00FE6B07" w:rsidRDefault="00CA279B" w:rsidP="00CA279B">
      <w:pPr>
        <w:tabs>
          <w:tab w:val="left" w:pos="0"/>
        </w:tabs>
        <w:spacing w:after="0" w:line="240" w:lineRule="auto"/>
        <w:mirrorIndents/>
        <w:jc w:val="both"/>
        <w:rPr>
          <w:rFonts w:ascii="Arial Narrow" w:eastAsia="Times New Roman" w:hAnsi="Arial Narrow" w:cs="Arial"/>
          <w:b/>
          <w:sz w:val="20"/>
          <w:szCs w:val="20"/>
          <w:lang w:eastAsia="es-ES"/>
        </w:rPr>
      </w:pPr>
    </w:p>
    <w:p w14:paraId="137A2B31" w14:textId="77777777" w:rsidR="00095B77" w:rsidRPr="00FE6B07" w:rsidRDefault="00095B77" w:rsidP="001B42DB">
      <w:pPr>
        <w:pStyle w:val="Prrafodelista"/>
        <w:numPr>
          <w:ilvl w:val="1"/>
          <w:numId w:val="26"/>
        </w:numPr>
        <w:tabs>
          <w:tab w:val="left" w:pos="0"/>
        </w:tabs>
        <w:spacing w:after="0" w:line="240" w:lineRule="auto"/>
        <w:ind w:left="567" w:hanging="567"/>
        <w:mirrorIndents/>
        <w:jc w:val="both"/>
        <w:rPr>
          <w:rFonts w:ascii="Arial Narrow" w:eastAsia="Times New Roman" w:hAnsi="Arial Narrow" w:cs="Arial"/>
          <w:b/>
          <w:sz w:val="20"/>
          <w:szCs w:val="20"/>
          <w:lang w:eastAsia="es-ES"/>
        </w:rPr>
      </w:pPr>
      <w:r w:rsidRPr="00FE6B07">
        <w:rPr>
          <w:rFonts w:ascii="Arial Narrow" w:eastAsia="Times New Roman" w:hAnsi="Arial Narrow" w:cs="Arial"/>
          <w:b/>
          <w:sz w:val="20"/>
          <w:szCs w:val="20"/>
          <w:lang w:eastAsia="es-ES"/>
        </w:rPr>
        <w:t>UNIDAD DEL SUS</w:t>
      </w:r>
    </w:p>
    <w:p w14:paraId="50D7B285" w14:textId="77777777" w:rsidR="00095B77" w:rsidRPr="00FE6B07" w:rsidRDefault="00095B77" w:rsidP="00095B77">
      <w:pPr>
        <w:pStyle w:val="Prrafodelista"/>
        <w:tabs>
          <w:tab w:val="left" w:pos="567"/>
        </w:tabs>
        <w:spacing w:after="0" w:line="240" w:lineRule="auto"/>
        <w:ind w:left="567"/>
        <w:mirrorIndents/>
        <w:jc w:val="both"/>
        <w:rPr>
          <w:rFonts w:ascii="Arial Narrow" w:eastAsia="Times New Roman" w:hAnsi="Arial Narrow" w:cs="Arial"/>
          <w:b/>
          <w:sz w:val="20"/>
          <w:szCs w:val="20"/>
          <w:lang w:eastAsia="es-ES"/>
        </w:rPr>
      </w:pPr>
    </w:p>
    <w:p w14:paraId="7DE8693C" w14:textId="07D67C9D" w:rsidR="00095B77" w:rsidRPr="00FE6B07" w:rsidRDefault="003C5F57" w:rsidP="001B42DB">
      <w:pPr>
        <w:pStyle w:val="Prrafodelista"/>
        <w:numPr>
          <w:ilvl w:val="0"/>
          <w:numId w:val="17"/>
        </w:numPr>
        <w:tabs>
          <w:tab w:val="left" w:pos="0"/>
        </w:tabs>
        <w:spacing w:after="0" w:line="240" w:lineRule="auto"/>
        <w:ind w:left="567" w:hanging="567"/>
        <w:mirrorIndents/>
        <w:jc w:val="both"/>
        <w:rPr>
          <w:rFonts w:ascii="Arial Narrow" w:eastAsia="Times New Roman" w:hAnsi="Arial Narrow" w:cs="Arial"/>
          <w:b/>
          <w:sz w:val="20"/>
          <w:szCs w:val="20"/>
          <w:lang w:eastAsia="es-ES"/>
        </w:rPr>
      </w:pPr>
      <w:r>
        <w:rPr>
          <w:rFonts w:ascii="Arial Narrow" w:eastAsia="Times New Roman" w:hAnsi="Arial Narrow" w:cs="Arial"/>
          <w:sz w:val="20"/>
          <w:szCs w:val="20"/>
          <w:lang w:eastAsia="es-ES"/>
        </w:rPr>
        <w:t>11.697</w:t>
      </w:r>
      <w:r w:rsidR="00095B77" w:rsidRPr="00FE6B07">
        <w:rPr>
          <w:rFonts w:ascii="Arial Narrow" w:eastAsia="Times New Roman" w:hAnsi="Arial Narrow" w:cs="Arial"/>
          <w:sz w:val="20"/>
          <w:szCs w:val="20"/>
          <w:lang w:eastAsia="es-ES"/>
        </w:rPr>
        <w:t xml:space="preserve"> </w:t>
      </w:r>
      <w:r w:rsidR="00964111" w:rsidRPr="00FE6B07">
        <w:rPr>
          <w:rFonts w:ascii="Arial Narrow" w:eastAsia="Times New Roman" w:hAnsi="Arial Narrow" w:cs="Arial"/>
          <w:sz w:val="20"/>
          <w:szCs w:val="20"/>
          <w:lang w:eastAsia="es-ES"/>
        </w:rPr>
        <w:t>atención</w:t>
      </w:r>
      <w:r w:rsidR="00095B77" w:rsidRPr="00FE6B07">
        <w:rPr>
          <w:rFonts w:ascii="Arial Narrow" w:eastAsia="Times New Roman" w:hAnsi="Arial Narrow" w:cs="Arial"/>
          <w:sz w:val="20"/>
          <w:szCs w:val="20"/>
          <w:lang w:eastAsia="es-ES"/>
        </w:rPr>
        <w:t xml:space="preserve"> medica</w:t>
      </w:r>
      <w:bookmarkStart w:id="1" w:name="_GoBack"/>
      <w:bookmarkEnd w:id="1"/>
      <w:r w:rsidR="00095B77" w:rsidRPr="00FE6B07">
        <w:rPr>
          <w:rFonts w:ascii="Arial Narrow" w:eastAsia="Times New Roman" w:hAnsi="Arial Narrow" w:cs="Arial"/>
          <w:sz w:val="20"/>
          <w:szCs w:val="20"/>
          <w:lang w:eastAsia="es-ES"/>
        </w:rPr>
        <w:t xml:space="preserve"> en consulta externa e internación; </w:t>
      </w:r>
      <w:r>
        <w:rPr>
          <w:rFonts w:ascii="Arial Narrow" w:eastAsia="Times New Roman" w:hAnsi="Arial Narrow" w:cs="Arial"/>
          <w:sz w:val="20"/>
          <w:szCs w:val="20"/>
          <w:lang w:eastAsia="es-ES"/>
        </w:rPr>
        <w:t>1.267</w:t>
      </w:r>
      <w:r w:rsidR="00095B77" w:rsidRPr="00FE6B07">
        <w:rPr>
          <w:rFonts w:ascii="Arial Narrow" w:eastAsia="Times New Roman" w:hAnsi="Arial Narrow" w:cs="Arial"/>
          <w:sz w:val="20"/>
          <w:szCs w:val="20"/>
          <w:lang w:eastAsia="es-ES"/>
        </w:rPr>
        <w:t xml:space="preserve"> internaciones a beneficiarios de la Ley N°1152 </w:t>
      </w:r>
      <w:r w:rsidR="001315DE" w:rsidRPr="00FE6B07">
        <w:rPr>
          <w:rFonts w:ascii="Arial Narrow" w:eastAsia="Times New Roman" w:hAnsi="Arial Narrow" w:cs="Arial"/>
          <w:sz w:val="20"/>
          <w:szCs w:val="20"/>
          <w:lang w:eastAsia="es-ES"/>
        </w:rPr>
        <w:t>- SUS</w:t>
      </w:r>
      <w:r w:rsidR="00095B77" w:rsidRPr="00FE6B07">
        <w:rPr>
          <w:rFonts w:ascii="Arial Narrow" w:eastAsia="Times New Roman" w:hAnsi="Arial Narrow" w:cs="Arial"/>
          <w:sz w:val="20"/>
          <w:szCs w:val="20"/>
          <w:lang w:eastAsia="es-ES"/>
        </w:rPr>
        <w:t xml:space="preserve"> atendidos.</w:t>
      </w:r>
    </w:p>
    <w:p w14:paraId="581A2997" w14:textId="77777777" w:rsidR="009D05F1" w:rsidRPr="00FE6B07" w:rsidRDefault="009D05F1" w:rsidP="00AA555B">
      <w:pPr>
        <w:pStyle w:val="Prrafodelista"/>
        <w:spacing w:after="0" w:line="240" w:lineRule="auto"/>
        <w:ind w:left="567"/>
        <w:mirrorIndents/>
        <w:jc w:val="both"/>
        <w:rPr>
          <w:rFonts w:ascii="Arial Narrow" w:eastAsia="Times New Roman" w:hAnsi="Arial Narrow" w:cs="Arial"/>
          <w:b/>
          <w:sz w:val="20"/>
          <w:szCs w:val="20"/>
          <w:lang w:eastAsia="es-ES"/>
        </w:rPr>
      </w:pPr>
    </w:p>
    <w:p w14:paraId="7EBA7D5D" w14:textId="77777777" w:rsidR="00095B77" w:rsidRPr="00FE6B07" w:rsidRDefault="00095B77" w:rsidP="001B42DB">
      <w:pPr>
        <w:pStyle w:val="Prrafodelista"/>
        <w:numPr>
          <w:ilvl w:val="1"/>
          <w:numId w:val="26"/>
        </w:numPr>
        <w:tabs>
          <w:tab w:val="left" w:pos="0"/>
        </w:tabs>
        <w:spacing w:after="0" w:line="240" w:lineRule="auto"/>
        <w:ind w:left="567" w:hanging="567"/>
        <w:mirrorIndents/>
        <w:jc w:val="both"/>
        <w:rPr>
          <w:rFonts w:ascii="Arial Narrow" w:eastAsia="Times New Roman" w:hAnsi="Arial Narrow" w:cs="Arial"/>
          <w:b/>
          <w:sz w:val="20"/>
          <w:szCs w:val="20"/>
          <w:lang w:eastAsia="es-ES"/>
        </w:rPr>
      </w:pPr>
      <w:r w:rsidRPr="00FE6B07">
        <w:rPr>
          <w:rFonts w:ascii="Arial Narrow" w:eastAsia="Times New Roman" w:hAnsi="Arial Narrow" w:cs="Arial"/>
          <w:b/>
          <w:sz w:val="20"/>
          <w:szCs w:val="20"/>
          <w:lang w:eastAsia="es-ES"/>
        </w:rPr>
        <w:t>UNIDAD DE MANTENIMIENTO</w:t>
      </w:r>
    </w:p>
    <w:p w14:paraId="53684E1F" w14:textId="77777777" w:rsidR="00095B77" w:rsidRPr="00FE6B07" w:rsidRDefault="00095B77" w:rsidP="00095B77">
      <w:pPr>
        <w:pStyle w:val="Prrafodelista"/>
        <w:tabs>
          <w:tab w:val="left" w:pos="567"/>
        </w:tabs>
        <w:spacing w:after="0" w:line="240" w:lineRule="auto"/>
        <w:ind w:left="567"/>
        <w:mirrorIndents/>
        <w:jc w:val="both"/>
        <w:rPr>
          <w:rFonts w:ascii="Arial Narrow" w:eastAsia="Times New Roman" w:hAnsi="Arial Narrow" w:cs="Arial"/>
          <w:b/>
          <w:sz w:val="20"/>
          <w:szCs w:val="20"/>
          <w:lang w:eastAsia="es-ES"/>
        </w:rPr>
      </w:pPr>
    </w:p>
    <w:p w14:paraId="6389E67B" w14:textId="17BE812D" w:rsidR="00095B77" w:rsidRPr="00FE6B07" w:rsidRDefault="003C5F57" w:rsidP="001B42DB">
      <w:pPr>
        <w:pStyle w:val="Prrafodelista"/>
        <w:numPr>
          <w:ilvl w:val="0"/>
          <w:numId w:val="18"/>
        </w:numPr>
        <w:tabs>
          <w:tab w:val="left" w:pos="0"/>
        </w:tabs>
        <w:spacing w:after="0" w:line="240" w:lineRule="auto"/>
        <w:ind w:left="567" w:hanging="567"/>
        <w:mirrorIndents/>
        <w:jc w:val="both"/>
        <w:rPr>
          <w:rFonts w:ascii="Arial Narrow" w:eastAsia="Times New Roman" w:hAnsi="Arial Narrow" w:cs="Arial"/>
          <w:sz w:val="20"/>
          <w:szCs w:val="20"/>
          <w:lang w:eastAsia="es-ES"/>
        </w:rPr>
      </w:pPr>
      <w:r>
        <w:rPr>
          <w:rFonts w:ascii="Arial Narrow" w:eastAsia="Times New Roman" w:hAnsi="Arial Narrow" w:cs="Arial"/>
          <w:sz w:val="20"/>
          <w:szCs w:val="20"/>
          <w:lang w:eastAsia="es-ES"/>
        </w:rPr>
        <w:t>525</w:t>
      </w:r>
      <w:r w:rsidR="00B14F16" w:rsidRPr="00FE6B07">
        <w:rPr>
          <w:rFonts w:ascii="Arial Narrow" w:eastAsia="Times New Roman" w:hAnsi="Arial Narrow" w:cs="Arial"/>
          <w:sz w:val="20"/>
          <w:szCs w:val="20"/>
          <w:lang w:eastAsia="es-ES"/>
        </w:rPr>
        <w:t xml:space="preserve"> mantenimientos de los equipos e infraestructura interna y externa del </w:t>
      </w:r>
      <w:r w:rsidR="001315DE" w:rsidRPr="00FE6B07">
        <w:rPr>
          <w:rFonts w:ascii="Arial Narrow" w:eastAsia="Times New Roman" w:hAnsi="Arial Narrow" w:cs="Arial"/>
          <w:sz w:val="20"/>
          <w:szCs w:val="20"/>
          <w:lang w:eastAsia="es-ES"/>
        </w:rPr>
        <w:t>IGBJ atendidos</w:t>
      </w:r>
      <w:r w:rsidR="00B14F16" w:rsidRPr="00FE6B07">
        <w:rPr>
          <w:rFonts w:ascii="Arial Narrow" w:eastAsia="Times New Roman" w:hAnsi="Arial Narrow" w:cs="Arial"/>
          <w:sz w:val="20"/>
          <w:szCs w:val="20"/>
          <w:lang w:eastAsia="es-ES"/>
        </w:rPr>
        <w:t>.</w:t>
      </w:r>
    </w:p>
    <w:p w14:paraId="3C5BFA1D" w14:textId="77777777" w:rsidR="00C1511D" w:rsidRPr="00FE6B07" w:rsidRDefault="00C1511D" w:rsidP="00AA555B">
      <w:pPr>
        <w:pStyle w:val="Prrafodelista"/>
        <w:spacing w:after="0" w:line="240" w:lineRule="auto"/>
        <w:ind w:left="567"/>
        <w:mirrorIndents/>
        <w:jc w:val="both"/>
        <w:rPr>
          <w:rFonts w:ascii="Arial Narrow" w:eastAsia="Times New Roman" w:hAnsi="Arial Narrow" w:cs="Arial"/>
          <w:b/>
          <w:sz w:val="20"/>
          <w:szCs w:val="20"/>
          <w:lang w:eastAsia="es-ES"/>
        </w:rPr>
      </w:pPr>
    </w:p>
    <w:p w14:paraId="2F9706EC" w14:textId="77777777" w:rsidR="00450B1D" w:rsidRPr="00FE6B07" w:rsidRDefault="00450B1D" w:rsidP="001B42DB">
      <w:pPr>
        <w:pStyle w:val="Prrafodelista"/>
        <w:numPr>
          <w:ilvl w:val="1"/>
          <w:numId w:val="26"/>
        </w:numPr>
        <w:tabs>
          <w:tab w:val="left" w:pos="0"/>
        </w:tabs>
        <w:spacing w:after="0" w:line="240" w:lineRule="auto"/>
        <w:ind w:left="567" w:hanging="567"/>
        <w:mirrorIndents/>
        <w:jc w:val="both"/>
        <w:rPr>
          <w:rFonts w:ascii="Arial Narrow" w:eastAsia="Times New Roman" w:hAnsi="Arial Narrow" w:cs="Arial"/>
          <w:b/>
          <w:sz w:val="20"/>
          <w:szCs w:val="20"/>
          <w:lang w:eastAsia="es-ES"/>
        </w:rPr>
      </w:pPr>
      <w:r w:rsidRPr="00FE6B07">
        <w:rPr>
          <w:rFonts w:ascii="Arial Narrow" w:eastAsia="Times New Roman" w:hAnsi="Arial Narrow" w:cs="Arial"/>
          <w:b/>
          <w:sz w:val="20"/>
          <w:szCs w:val="20"/>
          <w:lang w:eastAsia="es-ES"/>
        </w:rPr>
        <w:t>UNIDAD DE ANESTESEOLOGÍA</w:t>
      </w:r>
    </w:p>
    <w:p w14:paraId="4FF16426" w14:textId="77777777" w:rsidR="00450B1D" w:rsidRPr="00FE6B07" w:rsidRDefault="00450B1D" w:rsidP="00450B1D">
      <w:pPr>
        <w:pStyle w:val="Prrafodelista"/>
        <w:tabs>
          <w:tab w:val="left" w:pos="0"/>
        </w:tabs>
        <w:spacing w:after="0" w:line="240" w:lineRule="auto"/>
        <w:ind w:left="567"/>
        <w:mirrorIndents/>
        <w:jc w:val="both"/>
        <w:rPr>
          <w:rFonts w:ascii="Arial Narrow" w:eastAsia="Times New Roman" w:hAnsi="Arial Narrow" w:cs="Arial"/>
          <w:b/>
          <w:sz w:val="20"/>
          <w:szCs w:val="20"/>
          <w:lang w:eastAsia="es-ES"/>
        </w:rPr>
      </w:pPr>
    </w:p>
    <w:p w14:paraId="7A9BEC87" w14:textId="3DE4F1C4" w:rsidR="00450B1D" w:rsidRPr="00FE6B07" w:rsidRDefault="00450B1D" w:rsidP="001B42DB">
      <w:pPr>
        <w:pStyle w:val="Prrafodelista"/>
        <w:numPr>
          <w:ilvl w:val="0"/>
          <w:numId w:val="28"/>
        </w:numPr>
        <w:tabs>
          <w:tab w:val="left" w:pos="0"/>
        </w:tabs>
        <w:spacing w:after="0" w:line="240" w:lineRule="auto"/>
        <w:ind w:left="567" w:hanging="567"/>
        <w:mirrorIndents/>
        <w:jc w:val="both"/>
        <w:rPr>
          <w:rFonts w:ascii="Arial Narrow" w:eastAsia="Times New Roman" w:hAnsi="Arial Narrow" w:cs="Arial"/>
          <w:sz w:val="20"/>
          <w:szCs w:val="20"/>
          <w:lang w:eastAsia="es-ES"/>
        </w:rPr>
      </w:pPr>
      <w:r w:rsidRPr="00FE6B07">
        <w:rPr>
          <w:rFonts w:ascii="Arial Narrow" w:eastAsia="Times New Roman" w:hAnsi="Arial Narrow" w:cs="Arial"/>
          <w:sz w:val="20"/>
          <w:szCs w:val="20"/>
          <w:lang w:eastAsia="es-ES"/>
        </w:rPr>
        <w:t>4000 pacientes programados en cirugía y endoscopia (</w:t>
      </w:r>
      <w:r w:rsidR="00D01893">
        <w:rPr>
          <w:rFonts w:ascii="Arial Narrow" w:eastAsia="Times New Roman" w:hAnsi="Arial Narrow" w:cs="Arial"/>
          <w:sz w:val="20"/>
          <w:szCs w:val="20"/>
          <w:lang w:eastAsia="es-ES"/>
        </w:rPr>
        <w:t>480</w:t>
      </w:r>
      <w:r w:rsidRPr="00FE6B07">
        <w:rPr>
          <w:rFonts w:ascii="Arial Narrow" w:eastAsia="Times New Roman" w:hAnsi="Arial Narrow" w:cs="Arial"/>
          <w:sz w:val="20"/>
          <w:szCs w:val="20"/>
          <w:lang w:eastAsia="es-ES"/>
        </w:rPr>
        <w:t xml:space="preserve"> procedimientos de anestesiología en quirófano y 3</w:t>
      </w:r>
      <w:r w:rsidR="00D01893">
        <w:rPr>
          <w:rFonts w:ascii="Arial Narrow" w:eastAsia="Times New Roman" w:hAnsi="Arial Narrow" w:cs="Arial"/>
          <w:sz w:val="20"/>
          <w:szCs w:val="20"/>
          <w:lang w:eastAsia="es-ES"/>
        </w:rPr>
        <w:t>.872</w:t>
      </w:r>
      <w:r w:rsidRPr="00FE6B07">
        <w:rPr>
          <w:rFonts w:ascii="Arial Narrow" w:eastAsia="Times New Roman" w:hAnsi="Arial Narrow" w:cs="Arial"/>
          <w:sz w:val="20"/>
          <w:szCs w:val="20"/>
          <w:lang w:eastAsia="es-ES"/>
        </w:rPr>
        <w:t xml:space="preserve"> en endoscopia) atendidos.</w:t>
      </w:r>
    </w:p>
    <w:p w14:paraId="4ACDF85E" w14:textId="5E3E2714" w:rsidR="00450B1D" w:rsidRPr="00FE6B07" w:rsidRDefault="00450B1D" w:rsidP="001B42DB">
      <w:pPr>
        <w:pStyle w:val="Prrafodelista"/>
        <w:numPr>
          <w:ilvl w:val="0"/>
          <w:numId w:val="28"/>
        </w:numPr>
        <w:tabs>
          <w:tab w:val="left" w:pos="0"/>
        </w:tabs>
        <w:spacing w:after="0" w:line="240" w:lineRule="auto"/>
        <w:ind w:left="567" w:hanging="567"/>
        <w:mirrorIndents/>
        <w:jc w:val="both"/>
        <w:rPr>
          <w:rFonts w:ascii="Arial Narrow" w:eastAsia="Times New Roman" w:hAnsi="Arial Narrow" w:cs="Arial"/>
          <w:sz w:val="20"/>
          <w:szCs w:val="20"/>
          <w:lang w:eastAsia="es-ES"/>
        </w:rPr>
      </w:pPr>
      <w:r w:rsidRPr="00FE6B07">
        <w:rPr>
          <w:rFonts w:ascii="Arial Narrow" w:eastAsia="Times New Roman" w:hAnsi="Arial Narrow" w:cs="Arial"/>
          <w:sz w:val="20"/>
          <w:szCs w:val="20"/>
          <w:lang w:eastAsia="es-ES"/>
        </w:rPr>
        <w:t xml:space="preserve">3 </w:t>
      </w:r>
      <w:r w:rsidR="001315DE" w:rsidRPr="00FE6B07">
        <w:rPr>
          <w:rFonts w:ascii="Arial Narrow" w:eastAsia="Times New Roman" w:hAnsi="Arial Narrow" w:cs="Arial"/>
          <w:sz w:val="20"/>
          <w:szCs w:val="20"/>
          <w:lang w:eastAsia="es-ES"/>
        </w:rPr>
        <w:t>protocolos</w:t>
      </w:r>
      <w:r w:rsidRPr="00FE6B07">
        <w:rPr>
          <w:rFonts w:ascii="Arial Narrow" w:eastAsia="Times New Roman" w:hAnsi="Arial Narrow" w:cs="Arial"/>
          <w:sz w:val="20"/>
          <w:szCs w:val="20"/>
          <w:lang w:eastAsia="es-ES"/>
        </w:rPr>
        <w:t xml:space="preserve"> de atención actualizada en anestesiología atendidos.</w:t>
      </w:r>
    </w:p>
    <w:p w14:paraId="5ABE1BC4" w14:textId="77777777" w:rsidR="00450B1D" w:rsidRPr="00FE6B07" w:rsidRDefault="00450B1D" w:rsidP="001B42DB">
      <w:pPr>
        <w:pStyle w:val="Prrafodelista"/>
        <w:numPr>
          <w:ilvl w:val="0"/>
          <w:numId w:val="28"/>
        </w:numPr>
        <w:tabs>
          <w:tab w:val="left" w:pos="0"/>
        </w:tabs>
        <w:spacing w:after="0" w:line="240" w:lineRule="auto"/>
        <w:ind w:left="567" w:hanging="567"/>
        <w:mirrorIndents/>
        <w:jc w:val="both"/>
        <w:rPr>
          <w:rFonts w:ascii="Arial Narrow" w:eastAsia="Times New Roman" w:hAnsi="Arial Narrow" w:cs="Arial"/>
          <w:sz w:val="20"/>
          <w:szCs w:val="20"/>
          <w:lang w:eastAsia="es-ES"/>
        </w:rPr>
      </w:pPr>
      <w:r w:rsidRPr="00FE6B07">
        <w:rPr>
          <w:rFonts w:ascii="Arial Narrow" w:eastAsia="Times New Roman" w:hAnsi="Arial Narrow" w:cs="Arial"/>
          <w:sz w:val="20"/>
          <w:szCs w:val="20"/>
          <w:lang w:eastAsia="es-ES"/>
        </w:rPr>
        <w:t>Un programa de protección a la comunidad en la atención de pacientes quirúrgicos y endoscópicos a requerimiento del IGBJ con el apoyo del departamento atendidos.</w:t>
      </w:r>
    </w:p>
    <w:p w14:paraId="4A3C2471" w14:textId="77777777" w:rsidR="00C1511D" w:rsidRPr="00FE6B07" w:rsidRDefault="00C1511D" w:rsidP="00AA555B">
      <w:pPr>
        <w:pStyle w:val="Prrafodelista"/>
        <w:spacing w:after="0" w:line="240" w:lineRule="auto"/>
        <w:ind w:left="567"/>
        <w:mirrorIndents/>
        <w:jc w:val="both"/>
        <w:rPr>
          <w:rFonts w:ascii="Arial Narrow" w:eastAsia="Times New Roman" w:hAnsi="Arial Narrow" w:cs="Arial"/>
          <w:b/>
          <w:sz w:val="20"/>
          <w:szCs w:val="20"/>
          <w:lang w:eastAsia="es-ES"/>
        </w:rPr>
      </w:pPr>
    </w:p>
    <w:p w14:paraId="004ECEA8" w14:textId="77777777" w:rsidR="00694C05" w:rsidRPr="00FE6B07" w:rsidRDefault="00694C05" w:rsidP="00694C05">
      <w:pPr>
        <w:spacing w:after="0" w:line="240" w:lineRule="auto"/>
        <w:ind w:left="567"/>
        <w:jc w:val="both"/>
        <w:rPr>
          <w:rFonts w:ascii="Arial Narrow" w:hAnsi="Arial Narrow" w:cs="Arial"/>
          <w:color w:val="000000" w:themeColor="text1"/>
          <w:sz w:val="20"/>
          <w:szCs w:val="20"/>
        </w:rPr>
      </w:pPr>
      <w:r w:rsidRPr="00FE6B07">
        <w:rPr>
          <w:rFonts w:ascii="Arial Narrow" w:hAnsi="Arial Narrow" w:cs="Arial"/>
          <w:b/>
          <w:color w:val="000000" w:themeColor="text1"/>
          <w:sz w:val="20"/>
          <w:szCs w:val="20"/>
          <w:u w:val="single"/>
        </w:rPr>
        <w:t>En conclusión:</w:t>
      </w:r>
      <w:r w:rsidRPr="00FE6B07">
        <w:rPr>
          <w:rFonts w:ascii="Arial Narrow" w:hAnsi="Arial Narrow" w:cs="Arial"/>
          <w:color w:val="000000" w:themeColor="text1"/>
          <w:sz w:val="20"/>
          <w:szCs w:val="20"/>
        </w:rPr>
        <w:t xml:space="preserve"> La Operación “</w:t>
      </w:r>
      <w:r w:rsidRPr="00FE6B07">
        <w:rPr>
          <w:rFonts w:ascii="Arial Narrow" w:eastAsia="Times New Roman" w:hAnsi="Arial Narrow" w:cs="Arial"/>
          <w:sz w:val="20"/>
          <w:szCs w:val="20"/>
          <w:lang w:eastAsia="es-ES"/>
        </w:rPr>
        <w:t>165 ATENCIONES DE PACIENTES CRÍTICOS CON PRIORIDAD DE PACIENTES GASTROENTEROLÓGICOS, ACTUALIZACIÓN DE LOS MANUALES DE GESTIÓN DE ÁREAS CRÍTICAS, FORTALECIMIENTO AL DESEMPEÑO DEL PERSONAL DEL DEPARTAMENTO DE MEDICINA CRÍTICA Y TERAPIA INTENSIVA ATENDIDOS</w:t>
      </w:r>
      <w:r w:rsidRPr="00FE6B07">
        <w:rPr>
          <w:rFonts w:ascii="Arial Narrow" w:hAnsi="Arial Narrow" w:cs="Arial"/>
          <w:color w:val="000000" w:themeColor="text1"/>
          <w:sz w:val="20"/>
          <w:szCs w:val="20"/>
        </w:rPr>
        <w:t xml:space="preserve">” con código 8.6.1.3, se encuentra programada en el POA de la gestión 2025 </w:t>
      </w:r>
      <w:r w:rsidRPr="00FE6B07">
        <w:rPr>
          <w:rFonts w:ascii="Arial Narrow" w:hAnsi="Arial Narrow" w:cs="Arial"/>
          <w:color w:val="000000" w:themeColor="text1"/>
          <w:sz w:val="20"/>
          <w:szCs w:val="20"/>
        </w:rPr>
        <w:lastRenderedPageBreak/>
        <w:t>para su cumplimiento, a través de las tareas específicas ejecutadas por las Unidades Organizacionales del Instituto de Gastroenterología del Departamento de La Paz.</w:t>
      </w:r>
    </w:p>
    <w:p w14:paraId="6A5AC112" w14:textId="77777777" w:rsidR="00450B1D" w:rsidRPr="00FE6B07" w:rsidRDefault="00450B1D" w:rsidP="00AA555B">
      <w:pPr>
        <w:pStyle w:val="Prrafodelista"/>
        <w:spacing w:after="0" w:line="240" w:lineRule="auto"/>
        <w:ind w:left="567" w:right="49"/>
        <w:mirrorIndents/>
        <w:jc w:val="both"/>
        <w:rPr>
          <w:rFonts w:ascii="Arial Narrow" w:eastAsia="Times New Roman" w:hAnsi="Arial Narrow" w:cs="Arial"/>
          <w:color w:val="4F81BD" w:themeColor="accent1"/>
          <w:sz w:val="20"/>
          <w:szCs w:val="20"/>
          <w:lang w:eastAsia="es-ES"/>
        </w:rPr>
      </w:pPr>
    </w:p>
    <w:p w14:paraId="36ADB8AA" w14:textId="77777777" w:rsidR="00024E68" w:rsidRPr="00FE6B07" w:rsidRDefault="00530EDB" w:rsidP="001B42DB">
      <w:pPr>
        <w:pStyle w:val="Prrafodelista"/>
        <w:numPr>
          <w:ilvl w:val="1"/>
          <w:numId w:val="20"/>
        </w:numPr>
        <w:tabs>
          <w:tab w:val="left" w:pos="0"/>
        </w:tabs>
        <w:spacing w:after="0" w:line="240" w:lineRule="auto"/>
        <w:ind w:left="567" w:hanging="567"/>
        <w:mirrorIndents/>
        <w:jc w:val="both"/>
        <w:rPr>
          <w:rFonts w:ascii="Arial Narrow" w:eastAsia="Times New Roman" w:hAnsi="Arial Narrow" w:cs="Arial"/>
          <w:b/>
          <w:sz w:val="20"/>
          <w:szCs w:val="20"/>
          <w:u w:val="single"/>
          <w:lang w:eastAsia="es-ES"/>
        </w:rPr>
      </w:pPr>
      <w:r w:rsidRPr="00FE6B07">
        <w:rPr>
          <w:rFonts w:ascii="Arial Narrow" w:eastAsia="Times New Roman" w:hAnsi="Arial Narrow" w:cs="Arial"/>
          <w:b/>
          <w:sz w:val="20"/>
          <w:szCs w:val="20"/>
          <w:u w:val="single"/>
          <w:lang w:eastAsia="es-ES"/>
        </w:rPr>
        <w:t>575 PROCESOS DE UNA GESTIÓN PÚBLICA EFICIENTE QUE LOGRE UNA ADMINISTRACIÓN INSTITUCIONAL APROPIADA, JURÍDICAMENTE OPORTUNA, UTILIZANDO ADECUADAMENTE LOS RECURSOS Y LA PLANIFICACIÓN COMO HERRAMIENTA DE GESTIÓN INSTITUCIONAL Y REALIZANDO UN CONTROL A LAS UNIDADES ORGANIZACIONALES</w:t>
      </w:r>
      <w:r w:rsidRPr="00FE6B07">
        <w:rPr>
          <w:rFonts w:ascii="Arial Narrow" w:eastAsia="Times New Roman" w:hAnsi="Arial Narrow" w:cs="Arial"/>
          <w:b/>
          <w:sz w:val="20"/>
          <w:szCs w:val="20"/>
          <w:lang w:eastAsia="es-ES"/>
        </w:rPr>
        <w:t>.</w:t>
      </w:r>
    </w:p>
    <w:p w14:paraId="419233EA" w14:textId="77777777" w:rsidR="0050652F" w:rsidRPr="00FE6B07" w:rsidRDefault="0050652F" w:rsidP="00AA555B">
      <w:pPr>
        <w:pStyle w:val="Prrafodelista"/>
        <w:tabs>
          <w:tab w:val="left" w:pos="0"/>
        </w:tabs>
        <w:spacing w:after="0" w:line="240" w:lineRule="auto"/>
        <w:ind w:left="567"/>
        <w:mirrorIndents/>
        <w:jc w:val="both"/>
        <w:rPr>
          <w:rFonts w:ascii="Arial Narrow" w:eastAsia="Times New Roman" w:hAnsi="Arial Narrow" w:cs="Arial"/>
          <w:b/>
          <w:sz w:val="20"/>
          <w:szCs w:val="20"/>
          <w:u w:val="single"/>
          <w:lang w:eastAsia="es-ES"/>
        </w:rPr>
      </w:pPr>
    </w:p>
    <w:p w14:paraId="20DE6FE7" w14:textId="77777777" w:rsidR="00530EDB" w:rsidRPr="00FE6B07" w:rsidRDefault="0050652F" w:rsidP="00CA279B">
      <w:pPr>
        <w:spacing w:after="0" w:line="240" w:lineRule="auto"/>
        <w:ind w:left="567"/>
        <w:jc w:val="both"/>
        <w:rPr>
          <w:rFonts w:ascii="Arial Narrow" w:eastAsia="Times New Roman" w:hAnsi="Arial Narrow" w:cs="Arial"/>
          <w:sz w:val="20"/>
          <w:szCs w:val="20"/>
          <w:lang w:eastAsia="es-ES"/>
        </w:rPr>
      </w:pPr>
      <w:r w:rsidRPr="00FE6B07">
        <w:rPr>
          <w:rFonts w:ascii="Arial Narrow" w:eastAsia="Times New Roman" w:hAnsi="Arial Narrow" w:cs="Arial"/>
          <w:sz w:val="20"/>
          <w:szCs w:val="20"/>
          <w:lang w:eastAsia="es-ES"/>
        </w:rPr>
        <w:t xml:space="preserve">Este Resultado programado en el POA con código de referencia </w:t>
      </w:r>
      <w:r w:rsidR="00694C05" w:rsidRPr="00FE6B07">
        <w:rPr>
          <w:rFonts w:ascii="Arial Narrow" w:eastAsia="Times New Roman" w:hAnsi="Arial Narrow" w:cs="Arial"/>
          <w:sz w:val="20"/>
          <w:szCs w:val="20"/>
          <w:lang w:eastAsia="es-ES"/>
        </w:rPr>
        <w:t>8.6.1.4 para la gestión 2025</w:t>
      </w:r>
      <w:r w:rsidRPr="00FE6B07">
        <w:rPr>
          <w:rFonts w:ascii="Arial Narrow" w:eastAsia="Times New Roman" w:hAnsi="Arial Narrow" w:cs="Arial"/>
          <w:sz w:val="20"/>
          <w:szCs w:val="20"/>
          <w:lang w:eastAsia="es-ES"/>
        </w:rPr>
        <w:t>,  tiene como Unidades Organizacionales encargadas de su</w:t>
      </w:r>
      <w:r w:rsidR="00530EDB" w:rsidRPr="00FE6B07">
        <w:rPr>
          <w:rFonts w:ascii="Arial Narrow" w:eastAsia="Times New Roman" w:hAnsi="Arial Narrow" w:cs="Arial"/>
          <w:sz w:val="20"/>
          <w:szCs w:val="20"/>
          <w:lang w:eastAsia="es-ES"/>
        </w:rPr>
        <w:t xml:space="preserve"> cumplimiento a las siguientes Unidades organizacionales: Unidad de Planificación; Presupuestos; Tesorería; Contabilidad; Recursos Humanos, Contrataciones; Almacenes, Activos; Servicios Generales; Sistemas; ASESORIA Legal y la Unidad de Auditoria Interna, para lo cual pasamos a desglosar cada una de las tareas que deben realizar para dar cumplimiento a los objetivos trazados y obtener el resultado planteado para la gestión 2025.</w:t>
      </w:r>
    </w:p>
    <w:p w14:paraId="1077A6DF" w14:textId="77777777" w:rsidR="00530EDB" w:rsidRPr="00FE6B07" w:rsidRDefault="00530EDB" w:rsidP="00CA279B">
      <w:pPr>
        <w:spacing w:after="0" w:line="240" w:lineRule="auto"/>
        <w:ind w:left="567"/>
        <w:jc w:val="both"/>
        <w:rPr>
          <w:rFonts w:ascii="Arial Narrow" w:eastAsia="Times New Roman" w:hAnsi="Arial Narrow" w:cs="Arial"/>
          <w:sz w:val="20"/>
          <w:szCs w:val="20"/>
          <w:lang w:eastAsia="es-ES"/>
        </w:rPr>
      </w:pPr>
    </w:p>
    <w:p w14:paraId="59496418" w14:textId="77777777" w:rsidR="00530EDB" w:rsidRPr="00FE6B07" w:rsidRDefault="009212F5" w:rsidP="001B42DB">
      <w:pPr>
        <w:pStyle w:val="Prrafodelista"/>
        <w:numPr>
          <w:ilvl w:val="0"/>
          <w:numId w:val="33"/>
        </w:numPr>
        <w:tabs>
          <w:tab w:val="left" w:pos="0"/>
        </w:tabs>
        <w:spacing w:after="0" w:line="240" w:lineRule="auto"/>
        <w:ind w:left="567" w:hanging="567"/>
        <w:mirrorIndents/>
        <w:jc w:val="both"/>
        <w:rPr>
          <w:rFonts w:ascii="Arial Narrow" w:eastAsia="Times New Roman" w:hAnsi="Arial Narrow" w:cs="Arial"/>
          <w:b/>
          <w:sz w:val="20"/>
          <w:szCs w:val="20"/>
          <w:lang w:eastAsia="es-ES"/>
        </w:rPr>
      </w:pPr>
      <w:r w:rsidRPr="00FE6B07">
        <w:rPr>
          <w:rFonts w:ascii="Arial Narrow" w:eastAsia="Times New Roman" w:hAnsi="Arial Narrow" w:cs="Arial"/>
          <w:b/>
          <w:sz w:val="20"/>
          <w:szCs w:val="20"/>
          <w:lang w:eastAsia="es-ES"/>
        </w:rPr>
        <w:t>UNIDAD DE PLANIFICACIÓN</w:t>
      </w:r>
    </w:p>
    <w:p w14:paraId="6F91D790" w14:textId="77777777" w:rsidR="00530EDB" w:rsidRPr="00FE6B07" w:rsidRDefault="00530EDB" w:rsidP="00CA279B">
      <w:pPr>
        <w:spacing w:after="0" w:line="240" w:lineRule="auto"/>
        <w:ind w:left="567"/>
        <w:jc w:val="both"/>
        <w:rPr>
          <w:rFonts w:ascii="Arial Narrow" w:eastAsia="Times New Roman" w:hAnsi="Arial Narrow" w:cs="Arial"/>
          <w:sz w:val="20"/>
          <w:szCs w:val="20"/>
          <w:lang w:eastAsia="es-ES"/>
        </w:rPr>
      </w:pPr>
    </w:p>
    <w:p w14:paraId="4907B044" w14:textId="77777777" w:rsidR="00573FB7" w:rsidRPr="00FE6B07" w:rsidRDefault="00573FB7" w:rsidP="001B42DB">
      <w:pPr>
        <w:pStyle w:val="Prrafodelista"/>
        <w:numPr>
          <w:ilvl w:val="0"/>
          <w:numId w:val="29"/>
        </w:numPr>
        <w:tabs>
          <w:tab w:val="left" w:pos="0"/>
        </w:tabs>
        <w:spacing w:after="0" w:line="240" w:lineRule="auto"/>
        <w:ind w:left="567" w:hanging="567"/>
        <w:mirrorIndents/>
        <w:jc w:val="both"/>
        <w:rPr>
          <w:rFonts w:ascii="Arial Narrow" w:eastAsia="Times New Roman" w:hAnsi="Arial Narrow" w:cs="Arial"/>
          <w:sz w:val="20"/>
          <w:szCs w:val="20"/>
          <w:lang w:eastAsia="es-ES"/>
        </w:rPr>
      </w:pPr>
      <w:r w:rsidRPr="00FE6B07">
        <w:rPr>
          <w:rFonts w:ascii="Arial Narrow" w:eastAsia="Times New Roman" w:hAnsi="Arial Narrow" w:cs="Arial"/>
          <w:sz w:val="20"/>
          <w:szCs w:val="20"/>
          <w:lang w:eastAsia="es-ES"/>
        </w:rPr>
        <w:t>100% de las formulaciones de planificación institucional, realizando el seguimiento y ajuste de los instrumentos de planificación programados para la Gestión 2025 atendidos.</w:t>
      </w:r>
    </w:p>
    <w:p w14:paraId="4701EB68" w14:textId="77777777" w:rsidR="00573FB7" w:rsidRPr="00FE6B07" w:rsidRDefault="00573FB7" w:rsidP="00573FB7">
      <w:pPr>
        <w:pStyle w:val="Prrafodelista"/>
        <w:tabs>
          <w:tab w:val="left" w:pos="0"/>
        </w:tabs>
        <w:spacing w:after="0" w:line="240" w:lineRule="auto"/>
        <w:ind w:left="567"/>
        <w:mirrorIndents/>
        <w:jc w:val="both"/>
        <w:rPr>
          <w:rFonts w:ascii="Arial Narrow" w:eastAsia="Times New Roman" w:hAnsi="Arial Narrow" w:cs="Arial"/>
          <w:sz w:val="20"/>
          <w:szCs w:val="20"/>
          <w:lang w:eastAsia="es-ES"/>
        </w:rPr>
      </w:pPr>
    </w:p>
    <w:p w14:paraId="2FB0D24B" w14:textId="77777777" w:rsidR="00573FB7" w:rsidRPr="00FE6B07" w:rsidRDefault="00573FB7" w:rsidP="001B42DB">
      <w:pPr>
        <w:pStyle w:val="Prrafodelista"/>
        <w:numPr>
          <w:ilvl w:val="0"/>
          <w:numId w:val="33"/>
        </w:numPr>
        <w:tabs>
          <w:tab w:val="left" w:pos="0"/>
        </w:tabs>
        <w:spacing w:after="0" w:line="240" w:lineRule="auto"/>
        <w:ind w:left="567" w:hanging="567"/>
        <w:mirrorIndents/>
        <w:jc w:val="both"/>
        <w:rPr>
          <w:rFonts w:ascii="Arial Narrow" w:eastAsia="Times New Roman" w:hAnsi="Arial Narrow" w:cs="Arial"/>
          <w:b/>
          <w:sz w:val="20"/>
          <w:szCs w:val="20"/>
          <w:lang w:eastAsia="es-ES"/>
        </w:rPr>
      </w:pPr>
      <w:r w:rsidRPr="00FE6B07">
        <w:rPr>
          <w:rFonts w:ascii="Arial Narrow" w:eastAsia="Times New Roman" w:hAnsi="Arial Narrow" w:cs="Arial"/>
          <w:b/>
          <w:sz w:val="20"/>
          <w:szCs w:val="20"/>
          <w:lang w:eastAsia="es-ES"/>
        </w:rPr>
        <w:t xml:space="preserve">UNIDAD DE PRESUPUESTOS </w:t>
      </w:r>
    </w:p>
    <w:p w14:paraId="2D805519" w14:textId="77777777" w:rsidR="00573FB7" w:rsidRPr="00FE6B07" w:rsidRDefault="00573FB7" w:rsidP="00573FB7">
      <w:pPr>
        <w:pStyle w:val="Prrafodelista"/>
        <w:tabs>
          <w:tab w:val="left" w:pos="0"/>
        </w:tabs>
        <w:spacing w:after="0" w:line="240" w:lineRule="auto"/>
        <w:ind w:left="567"/>
        <w:mirrorIndents/>
        <w:jc w:val="both"/>
        <w:rPr>
          <w:rFonts w:ascii="Arial Narrow" w:eastAsia="Times New Roman" w:hAnsi="Arial Narrow" w:cs="Arial"/>
          <w:b/>
          <w:sz w:val="20"/>
          <w:szCs w:val="20"/>
          <w:lang w:eastAsia="es-ES"/>
        </w:rPr>
      </w:pPr>
    </w:p>
    <w:p w14:paraId="2F4D6F5C" w14:textId="77777777" w:rsidR="00573FB7" w:rsidRPr="00FE6B07" w:rsidRDefault="00573FB7" w:rsidP="001B42DB">
      <w:pPr>
        <w:pStyle w:val="Prrafodelista"/>
        <w:numPr>
          <w:ilvl w:val="0"/>
          <w:numId w:val="30"/>
        </w:numPr>
        <w:tabs>
          <w:tab w:val="left" w:pos="0"/>
        </w:tabs>
        <w:spacing w:after="0" w:line="240" w:lineRule="auto"/>
        <w:ind w:left="567" w:hanging="567"/>
        <w:mirrorIndents/>
        <w:jc w:val="both"/>
        <w:rPr>
          <w:rFonts w:ascii="Arial Narrow" w:eastAsia="Times New Roman" w:hAnsi="Arial Narrow" w:cs="Arial"/>
          <w:sz w:val="20"/>
          <w:szCs w:val="20"/>
          <w:lang w:eastAsia="es-ES"/>
        </w:rPr>
      </w:pPr>
      <w:r w:rsidRPr="00FE6B07">
        <w:rPr>
          <w:rFonts w:ascii="Arial Narrow" w:eastAsia="Times New Roman" w:hAnsi="Arial Narrow" w:cs="Arial"/>
          <w:sz w:val="20"/>
          <w:szCs w:val="20"/>
          <w:lang w:eastAsia="es-ES"/>
        </w:rPr>
        <w:t>Emitir directrices e instructivos. Formular el anteproyecto de presupuesto de la siguiente gestión 2026. Presentar el anteproyecto de presupuesto, en los plazos establecidos, al MJTI Y MEFP</w:t>
      </w:r>
      <w:r w:rsidR="00687BB1" w:rsidRPr="00FE6B07">
        <w:rPr>
          <w:rFonts w:ascii="Arial Narrow" w:eastAsia="Times New Roman" w:hAnsi="Arial Narrow" w:cs="Arial"/>
          <w:sz w:val="20"/>
          <w:szCs w:val="20"/>
          <w:lang w:eastAsia="es-ES"/>
        </w:rPr>
        <w:t>. atender solicitudes de certificaciones presupuestarias.</w:t>
      </w:r>
    </w:p>
    <w:p w14:paraId="48B5D6A4" w14:textId="77777777" w:rsidR="00573FB7" w:rsidRPr="00FE6B07" w:rsidRDefault="00573FB7" w:rsidP="00573FB7">
      <w:pPr>
        <w:pStyle w:val="Prrafodelista"/>
        <w:tabs>
          <w:tab w:val="left" w:pos="0"/>
        </w:tabs>
        <w:spacing w:after="0" w:line="240" w:lineRule="auto"/>
        <w:ind w:left="567"/>
        <w:mirrorIndents/>
        <w:jc w:val="both"/>
        <w:rPr>
          <w:rFonts w:ascii="Arial Narrow" w:eastAsia="Times New Roman" w:hAnsi="Arial Narrow" w:cs="Arial"/>
          <w:b/>
          <w:sz w:val="20"/>
          <w:szCs w:val="20"/>
          <w:lang w:eastAsia="es-ES"/>
        </w:rPr>
      </w:pPr>
    </w:p>
    <w:p w14:paraId="02F83097" w14:textId="77777777" w:rsidR="00687BB1" w:rsidRPr="00FE6B07" w:rsidRDefault="00687BB1" w:rsidP="001B42DB">
      <w:pPr>
        <w:pStyle w:val="Prrafodelista"/>
        <w:numPr>
          <w:ilvl w:val="0"/>
          <w:numId w:val="33"/>
        </w:numPr>
        <w:tabs>
          <w:tab w:val="left" w:pos="0"/>
        </w:tabs>
        <w:spacing w:after="0" w:line="240" w:lineRule="auto"/>
        <w:ind w:left="567" w:hanging="567"/>
        <w:mirrorIndents/>
        <w:jc w:val="both"/>
        <w:rPr>
          <w:rFonts w:ascii="Arial Narrow" w:eastAsia="Times New Roman" w:hAnsi="Arial Narrow" w:cs="Arial"/>
          <w:b/>
          <w:sz w:val="20"/>
          <w:szCs w:val="20"/>
          <w:lang w:eastAsia="es-ES"/>
        </w:rPr>
      </w:pPr>
      <w:r w:rsidRPr="00FE6B07">
        <w:rPr>
          <w:rFonts w:ascii="Arial Narrow" w:eastAsia="Times New Roman" w:hAnsi="Arial Narrow" w:cs="Arial"/>
          <w:b/>
          <w:sz w:val="20"/>
          <w:szCs w:val="20"/>
          <w:lang w:eastAsia="es-ES"/>
        </w:rPr>
        <w:t xml:space="preserve">UNIDAD DE TESORERIA </w:t>
      </w:r>
    </w:p>
    <w:p w14:paraId="066CD0A0" w14:textId="77777777" w:rsidR="00687BB1" w:rsidRPr="00FE6B07" w:rsidRDefault="00687BB1" w:rsidP="00687BB1">
      <w:pPr>
        <w:pStyle w:val="Prrafodelista"/>
        <w:tabs>
          <w:tab w:val="left" w:pos="0"/>
        </w:tabs>
        <w:spacing w:after="0" w:line="240" w:lineRule="auto"/>
        <w:ind w:left="567"/>
        <w:mirrorIndents/>
        <w:jc w:val="both"/>
        <w:rPr>
          <w:rFonts w:ascii="Arial Narrow" w:eastAsia="Times New Roman" w:hAnsi="Arial Narrow" w:cs="Arial"/>
          <w:b/>
          <w:sz w:val="20"/>
          <w:szCs w:val="20"/>
          <w:lang w:eastAsia="es-ES"/>
        </w:rPr>
      </w:pPr>
    </w:p>
    <w:p w14:paraId="178C2D59" w14:textId="77777777" w:rsidR="00687BB1" w:rsidRPr="00FE6B07" w:rsidRDefault="00687BB1" w:rsidP="001B42DB">
      <w:pPr>
        <w:pStyle w:val="Prrafodelista"/>
        <w:numPr>
          <w:ilvl w:val="0"/>
          <w:numId w:val="31"/>
        </w:numPr>
        <w:tabs>
          <w:tab w:val="left" w:pos="0"/>
        </w:tabs>
        <w:spacing w:after="0" w:line="240" w:lineRule="auto"/>
        <w:ind w:left="567" w:hanging="567"/>
        <w:mirrorIndents/>
        <w:jc w:val="both"/>
        <w:rPr>
          <w:rFonts w:ascii="Arial Narrow" w:eastAsia="Times New Roman" w:hAnsi="Arial Narrow" w:cs="Arial"/>
          <w:sz w:val="20"/>
          <w:szCs w:val="20"/>
          <w:lang w:eastAsia="es-ES"/>
        </w:rPr>
      </w:pPr>
      <w:r w:rsidRPr="00FE6B07">
        <w:rPr>
          <w:rFonts w:ascii="Arial Narrow" w:eastAsia="Times New Roman" w:hAnsi="Arial Narrow" w:cs="Arial"/>
          <w:sz w:val="20"/>
          <w:szCs w:val="20"/>
          <w:lang w:eastAsia="es-ES"/>
        </w:rPr>
        <w:t>Solicitar extractos bancarios. Emitir reportes de libro de banco. Realizar conciliaciones bancarias.</w:t>
      </w:r>
    </w:p>
    <w:p w14:paraId="77B461AC" w14:textId="77777777" w:rsidR="00687BB1" w:rsidRPr="00FE6B07" w:rsidRDefault="00687BB1" w:rsidP="00687BB1">
      <w:pPr>
        <w:pStyle w:val="Prrafodelista"/>
        <w:tabs>
          <w:tab w:val="left" w:pos="0"/>
        </w:tabs>
        <w:spacing w:after="0" w:line="240" w:lineRule="auto"/>
        <w:ind w:left="567"/>
        <w:mirrorIndents/>
        <w:jc w:val="both"/>
        <w:rPr>
          <w:rFonts w:ascii="Arial Narrow" w:eastAsia="Times New Roman" w:hAnsi="Arial Narrow" w:cs="Arial"/>
          <w:sz w:val="20"/>
          <w:szCs w:val="20"/>
          <w:lang w:eastAsia="es-ES"/>
        </w:rPr>
      </w:pPr>
    </w:p>
    <w:p w14:paraId="5E13F6D6" w14:textId="77777777" w:rsidR="00687BB1" w:rsidRPr="00FE6B07" w:rsidRDefault="00687BB1" w:rsidP="001B42DB">
      <w:pPr>
        <w:pStyle w:val="Prrafodelista"/>
        <w:numPr>
          <w:ilvl w:val="0"/>
          <w:numId w:val="33"/>
        </w:numPr>
        <w:tabs>
          <w:tab w:val="left" w:pos="0"/>
        </w:tabs>
        <w:spacing w:after="0" w:line="240" w:lineRule="auto"/>
        <w:ind w:left="567" w:hanging="567"/>
        <w:mirrorIndents/>
        <w:jc w:val="both"/>
        <w:rPr>
          <w:rFonts w:ascii="Arial Narrow" w:eastAsia="Times New Roman" w:hAnsi="Arial Narrow" w:cs="Arial"/>
          <w:b/>
          <w:sz w:val="20"/>
          <w:szCs w:val="20"/>
          <w:lang w:eastAsia="es-ES"/>
        </w:rPr>
      </w:pPr>
      <w:r w:rsidRPr="00FE6B07">
        <w:rPr>
          <w:rFonts w:ascii="Arial Narrow" w:eastAsia="Times New Roman" w:hAnsi="Arial Narrow" w:cs="Arial"/>
          <w:b/>
          <w:sz w:val="20"/>
          <w:szCs w:val="20"/>
          <w:lang w:eastAsia="es-ES"/>
        </w:rPr>
        <w:t xml:space="preserve">UNIDAD DE CONTABILIDAD </w:t>
      </w:r>
    </w:p>
    <w:p w14:paraId="3EF14ED4" w14:textId="77777777" w:rsidR="00687BB1" w:rsidRPr="00FE6B07" w:rsidRDefault="00687BB1" w:rsidP="00687BB1">
      <w:pPr>
        <w:pStyle w:val="Prrafodelista"/>
        <w:tabs>
          <w:tab w:val="left" w:pos="0"/>
        </w:tabs>
        <w:spacing w:after="0" w:line="240" w:lineRule="auto"/>
        <w:ind w:left="567"/>
        <w:mirrorIndents/>
        <w:jc w:val="both"/>
        <w:rPr>
          <w:rFonts w:ascii="Arial Narrow" w:eastAsia="Times New Roman" w:hAnsi="Arial Narrow" w:cs="Arial"/>
          <w:b/>
          <w:sz w:val="20"/>
          <w:szCs w:val="20"/>
          <w:lang w:eastAsia="es-ES"/>
        </w:rPr>
      </w:pPr>
    </w:p>
    <w:p w14:paraId="4A69E1BF" w14:textId="77777777" w:rsidR="00687BB1" w:rsidRPr="00FE6B07" w:rsidRDefault="00687BB1" w:rsidP="001B42DB">
      <w:pPr>
        <w:pStyle w:val="Prrafodelista"/>
        <w:numPr>
          <w:ilvl w:val="0"/>
          <w:numId w:val="32"/>
        </w:numPr>
        <w:tabs>
          <w:tab w:val="left" w:pos="0"/>
        </w:tabs>
        <w:spacing w:after="0" w:line="240" w:lineRule="auto"/>
        <w:ind w:left="567" w:hanging="567"/>
        <w:mirrorIndents/>
        <w:jc w:val="both"/>
        <w:rPr>
          <w:rFonts w:ascii="Arial Narrow" w:eastAsia="Times New Roman" w:hAnsi="Arial Narrow" w:cs="Arial"/>
          <w:sz w:val="20"/>
          <w:szCs w:val="20"/>
          <w:lang w:eastAsia="es-ES"/>
        </w:rPr>
      </w:pPr>
      <w:r w:rsidRPr="00FE6B07">
        <w:rPr>
          <w:rFonts w:ascii="Arial Narrow" w:eastAsia="Times New Roman" w:hAnsi="Arial Narrow" w:cs="Arial"/>
          <w:sz w:val="20"/>
          <w:szCs w:val="20"/>
          <w:lang w:eastAsia="es-ES"/>
        </w:rPr>
        <w:t>Revisar la documentación que adjunta las solicitudes de pago. Registrar en el SIGEP las solicitudes de pago de planillas salariales, refrigerios, viáticos, pasajes aéreos, servicios básicos, adquisición de bienes y servicios. Realizar asientos manuales. Preparar documentación para control posterior.</w:t>
      </w:r>
    </w:p>
    <w:p w14:paraId="5B064835" w14:textId="77777777" w:rsidR="00A16BA8" w:rsidRPr="00FE6B07" w:rsidRDefault="00A16BA8" w:rsidP="00A16BA8">
      <w:pPr>
        <w:tabs>
          <w:tab w:val="left" w:pos="0"/>
        </w:tabs>
        <w:spacing w:after="0" w:line="240" w:lineRule="auto"/>
        <w:mirrorIndents/>
        <w:jc w:val="both"/>
        <w:rPr>
          <w:rFonts w:ascii="Arial Narrow" w:eastAsia="Times New Roman" w:hAnsi="Arial Narrow" w:cs="Arial"/>
          <w:sz w:val="20"/>
          <w:szCs w:val="20"/>
          <w:lang w:eastAsia="es-ES"/>
        </w:rPr>
      </w:pPr>
    </w:p>
    <w:p w14:paraId="7B41D29B" w14:textId="77777777" w:rsidR="00D42988" w:rsidRPr="00FE6B07" w:rsidRDefault="0050652F" w:rsidP="001B42DB">
      <w:pPr>
        <w:pStyle w:val="Prrafodelista"/>
        <w:numPr>
          <w:ilvl w:val="0"/>
          <w:numId w:val="33"/>
        </w:numPr>
        <w:tabs>
          <w:tab w:val="left" w:pos="0"/>
        </w:tabs>
        <w:spacing w:after="0" w:line="240" w:lineRule="auto"/>
        <w:ind w:left="567" w:hanging="567"/>
        <w:mirrorIndents/>
        <w:jc w:val="both"/>
        <w:rPr>
          <w:rFonts w:ascii="Arial Narrow" w:eastAsia="Times New Roman" w:hAnsi="Arial Narrow" w:cs="Arial"/>
          <w:b/>
          <w:sz w:val="20"/>
          <w:szCs w:val="20"/>
          <w:lang w:eastAsia="es-ES"/>
        </w:rPr>
      </w:pPr>
      <w:r w:rsidRPr="00FE6B07">
        <w:rPr>
          <w:rFonts w:ascii="Arial Narrow" w:eastAsia="Times New Roman" w:hAnsi="Arial Narrow" w:cs="Arial"/>
          <w:sz w:val="20"/>
          <w:szCs w:val="20"/>
          <w:lang w:eastAsia="es-ES"/>
        </w:rPr>
        <w:t xml:space="preserve"> </w:t>
      </w:r>
      <w:r w:rsidR="00574164" w:rsidRPr="00FE6B07">
        <w:rPr>
          <w:rFonts w:ascii="Arial Narrow" w:eastAsia="Times New Roman" w:hAnsi="Arial Narrow" w:cs="Arial"/>
          <w:b/>
          <w:sz w:val="20"/>
          <w:szCs w:val="20"/>
          <w:lang w:eastAsia="es-ES"/>
        </w:rPr>
        <w:t>UNIDAD DE RECURSOS HUMANOS</w:t>
      </w:r>
    </w:p>
    <w:p w14:paraId="27397A53" w14:textId="77777777" w:rsidR="00C0361A" w:rsidRPr="00FE6B07" w:rsidRDefault="00C0361A" w:rsidP="00AA555B">
      <w:pPr>
        <w:pStyle w:val="Prrafodelista"/>
        <w:tabs>
          <w:tab w:val="left" w:pos="0"/>
        </w:tabs>
        <w:spacing w:after="0" w:line="240" w:lineRule="auto"/>
        <w:ind w:left="567"/>
        <w:mirrorIndents/>
        <w:jc w:val="both"/>
        <w:rPr>
          <w:rFonts w:ascii="Arial Narrow" w:eastAsia="Times New Roman" w:hAnsi="Arial Narrow" w:cs="Arial"/>
          <w:b/>
          <w:sz w:val="20"/>
          <w:szCs w:val="20"/>
          <w:lang w:eastAsia="es-ES"/>
        </w:rPr>
      </w:pPr>
    </w:p>
    <w:p w14:paraId="631678EC" w14:textId="77777777" w:rsidR="005B4605" w:rsidRPr="00524BF0" w:rsidRDefault="00574164" w:rsidP="00C14E5E">
      <w:pPr>
        <w:pStyle w:val="Prrafodelista"/>
        <w:numPr>
          <w:ilvl w:val="0"/>
          <w:numId w:val="14"/>
        </w:numPr>
        <w:spacing w:after="0" w:line="240" w:lineRule="auto"/>
        <w:ind w:left="567" w:hanging="567"/>
        <w:jc w:val="both"/>
        <w:rPr>
          <w:rFonts w:ascii="Arial Narrow" w:eastAsia="Times New Roman" w:hAnsi="Arial Narrow" w:cs="Arial"/>
          <w:sz w:val="20"/>
          <w:szCs w:val="20"/>
          <w:lang w:eastAsia="es-ES"/>
        </w:rPr>
      </w:pPr>
      <w:r w:rsidRPr="00FE6B07">
        <w:rPr>
          <w:rFonts w:ascii="Arial Narrow" w:eastAsia="Times New Roman" w:hAnsi="Arial Narrow" w:cs="Arial"/>
          <w:sz w:val="20"/>
          <w:szCs w:val="20"/>
          <w:lang w:eastAsia="es-ES"/>
        </w:rPr>
        <w:t xml:space="preserve">12 planillas de haberes, 12 informes de control de asistencia 1 informe de evaluación de </w:t>
      </w:r>
      <w:r w:rsidR="00687BB1" w:rsidRPr="00FE6B07">
        <w:rPr>
          <w:rFonts w:ascii="Arial Narrow" w:eastAsia="Times New Roman" w:hAnsi="Arial Narrow" w:cs="Arial"/>
          <w:sz w:val="20"/>
          <w:szCs w:val="20"/>
          <w:lang w:eastAsia="es-ES"/>
        </w:rPr>
        <w:t>desempeño atendido.</w:t>
      </w:r>
      <w:r w:rsidR="005B4605" w:rsidRPr="00FE6B07">
        <w:rPr>
          <w:rFonts w:ascii="Arial Narrow" w:hAnsi="Arial Narrow" w:cs="Arial"/>
          <w:sz w:val="20"/>
          <w:szCs w:val="20"/>
        </w:rPr>
        <w:t xml:space="preserve"> </w:t>
      </w:r>
    </w:p>
    <w:p w14:paraId="06FDCDFA" w14:textId="77777777" w:rsidR="00524BF0" w:rsidRPr="00FE6B07" w:rsidRDefault="00524BF0" w:rsidP="00524BF0">
      <w:pPr>
        <w:pStyle w:val="Prrafodelista"/>
        <w:spacing w:after="0" w:line="240" w:lineRule="auto"/>
        <w:ind w:left="567"/>
        <w:jc w:val="both"/>
        <w:rPr>
          <w:rFonts w:ascii="Arial Narrow" w:eastAsia="Times New Roman" w:hAnsi="Arial Narrow" w:cs="Arial"/>
          <w:sz w:val="20"/>
          <w:szCs w:val="20"/>
          <w:lang w:eastAsia="es-ES"/>
        </w:rPr>
      </w:pPr>
    </w:p>
    <w:p w14:paraId="7029ED78" w14:textId="77777777" w:rsidR="00687BB1" w:rsidRPr="00FE6B07" w:rsidRDefault="00687BB1" w:rsidP="001B42DB">
      <w:pPr>
        <w:pStyle w:val="Prrafodelista"/>
        <w:numPr>
          <w:ilvl w:val="0"/>
          <w:numId w:val="33"/>
        </w:numPr>
        <w:tabs>
          <w:tab w:val="left" w:pos="0"/>
        </w:tabs>
        <w:spacing w:after="0" w:line="240" w:lineRule="auto"/>
        <w:ind w:left="567" w:hanging="567"/>
        <w:mirrorIndents/>
        <w:jc w:val="both"/>
        <w:rPr>
          <w:rFonts w:ascii="Arial Narrow" w:eastAsia="Times New Roman" w:hAnsi="Arial Narrow" w:cs="Arial"/>
          <w:b/>
          <w:sz w:val="20"/>
          <w:szCs w:val="20"/>
          <w:lang w:eastAsia="es-ES"/>
        </w:rPr>
      </w:pPr>
      <w:r w:rsidRPr="00FE6B07">
        <w:rPr>
          <w:rFonts w:ascii="Arial Narrow" w:eastAsia="Times New Roman" w:hAnsi="Arial Narrow" w:cs="Arial"/>
          <w:b/>
          <w:sz w:val="20"/>
          <w:szCs w:val="20"/>
          <w:lang w:eastAsia="es-ES"/>
        </w:rPr>
        <w:t>UNIDAD DE CONTRATACIONES.</w:t>
      </w:r>
    </w:p>
    <w:p w14:paraId="1387F87A" w14:textId="77777777" w:rsidR="00687BB1" w:rsidRPr="00FE6B07" w:rsidRDefault="00687BB1" w:rsidP="00687BB1">
      <w:pPr>
        <w:pStyle w:val="Prrafodelista"/>
        <w:tabs>
          <w:tab w:val="left" w:pos="0"/>
        </w:tabs>
        <w:spacing w:after="0" w:line="240" w:lineRule="auto"/>
        <w:ind w:left="567"/>
        <w:mirrorIndents/>
        <w:jc w:val="both"/>
        <w:rPr>
          <w:rFonts w:ascii="Arial Narrow" w:eastAsia="Times New Roman" w:hAnsi="Arial Narrow" w:cs="Arial"/>
          <w:b/>
          <w:sz w:val="20"/>
          <w:szCs w:val="20"/>
          <w:lang w:eastAsia="es-ES"/>
        </w:rPr>
      </w:pPr>
    </w:p>
    <w:p w14:paraId="625418BD" w14:textId="12F11075" w:rsidR="00687BB1" w:rsidRPr="00FE6B07" w:rsidRDefault="001C209F" w:rsidP="001B42DB">
      <w:pPr>
        <w:pStyle w:val="Prrafodelista"/>
        <w:numPr>
          <w:ilvl w:val="0"/>
          <w:numId w:val="34"/>
        </w:numPr>
        <w:spacing w:after="0" w:line="240" w:lineRule="auto"/>
        <w:ind w:left="567" w:hanging="567"/>
        <w:jc w:val="both"/>
        <w:rPr>
          <w:rFonts w:ascii="Arial Narrow" w:eastAsia="Times New Roman" w:hAnsi="Arial Narrow" w:cs="Arial"/>
          <w:sz w:val="20"/>
          <w:szCs w:val="20"/>
          <w:lang w:eastAsia="es-ES"/>
        </w:rPr>
      </w:pPr>
      <w:r>
        <w:rPr>
          <w:rFonts w:ascii="Arial Narrow" w:eastAsia="Times New Roman" w:hAnsi="Arial Narrow" w:cs="Arial"/>
          <w:sz w:val="20"/>
          <w:szCs w:val="20"/>
          <w:lang w:eastAsia="es-ES"/>
        </w:rPr>
        <w:t>90</w:t>
      </w:r>
      <w:r w:rsidR="00A0386F" w:rsidRPr="00FE6B07">
        <w:rPr>
          <w:rFonts w:ascii="Arial Narrow" w:eastAsia="Times New Roman" w:hAnsi="Arial Narrow" w:cs="Arial"/>
          <w:sz w:val="20"/>
          <w:szCs w:val="20"/>
          <w:lang w:eastAsia="es-ES"/>
        </w:rPr>
        <w:t xml:space="preserve"> </w:t>
      </w:r>
      <w:r w:rsidR="001315DE" w:rsidRPr="00FE6B07">
        <w:rPr>
          <w:rFonts w:ascii="Arial Narrow" w:eastAsia="Times New Roman" w:hAnsi="Arial Narrow" w:cs="Arial"/>
          <w:sz w:val="20"/>
          <w:szCs w:val="20"/>
          <w:lang w:eastAsia="es-ES"/>
        </w:rPr>
        <w:t>proceso</w:t>
      </w:r>
      <w:r>
        <w:rPr>
          <w:rFonts w:ascii="Arial Narrow" w:eastAsia="Times New Roman" w:hAnsi="Arial Narrow" w:cs="Arial"/>
          <w:sz w:val="20"/>
          <w:szCs w:val="20"/>
          <w:lang w:eastAsia="es-ES"/>
        </w:rPr>
        <w:t>s</w:t>
      </w:r>
      <w:r w:rsidR="00A0386F" w:rsidRPr="00FE6B07">
        <w:rPr>
          <w:rFonts w:ascii="Arial Narrow" w:eastAsia="Times New Roman" w:hAnsi="Arial Narrow" w:cs="Arial"/>
          <w:sz w:val="20"/>
          <w:szCs w:val="20"/>
          <w:lang w:eastAsia="es-ES"/>
        </w:rPr>
        <w:t xml:space="preserve"> de contratación atendidos, elaborar el Plan Anual de Contrataciones PAC; Ejecutar los procesos de contrataciones, Organizara la base de datos. Registrar los procesos de contratación en el SICOES. </w:t>
      </w:r>
    </w:p>
    <w:p w14:paraId="4F46023F" w14:textId="77777777" w:rsidR="00687BB1" w:rsidRPr="00FE6B07" w:rsidRDefault="00687BB1" w:rsidP="00687BB1">
      <w:pPr>
        <w:pStyle w:val="Prrafodelista"/>
        <w:tabs>
          <w:tab w:val="left" w:pos="0"/>
        </w:tabs>
        <w:spacing w:after="0" w:line="240" w:lineRule="auto"/>
        <w:ind w:left="567"/>
        <w:mirrorIndents/>
        <w:jc w:val="both"/>
        <w:rPr>
          <w:rFonts w:ascii="Arial Narrow" w:eastAsia="Times New Roman" w:hAnsi="Arial Narrow" w:cs="Arial"/>
          <w:b/>
          <w:sz w:val="20"/>
          <w:szCs w:val="20"/>
          <w:lang w:eastAsia="es-ES"/>
        </w:rPr>
      </w:pPr>
    </w:p>
    <w:p w14:paraId="4BD100D4" w14:textId="77777777" w:rsidR="00A0386F" w:rsidRPr="00FE6B07" w:rsidRDefault="00A0386F" w:rsidP="001B42DB">
      <w:pPr>
        <w:pStyle w:val="Prrafodelista"/>
        <w:numPr>
          <w:ilvl w:val="0"/>
          <w:numId w:val="33"/>
        </w:numPr>
        <w:tabs>
          <w:tab w:val="left" w:pos="0"/>
        </w:tabs>
        <w:spacing w:after="0" w:line="240" w:lineRule="auto"/>
        <w:ind w:left="567" w:hanging="567"/>
        <w:mirrorIndents/>
        <w:jc w:val="both"/>
        <w:rPr>
          <w:rFonts w:ascii="Arial Narrow" w:eastAsia="Times New Roman" w:hAnsi="Arial Narrow" w:cs="Arial"/>
          <w:b/>
          <w:sz w:val="20"/>
          <w:szCs w:val="20"/>
          <w:lang w:eastAsia="es-ES"/>
        </w:rPr>
      </w:pPr>
      <w:r w:rsidRPr="00FE6B07">
        <w:rPr>
          <w:rFonts w:ascii="Arial Narrow" w:eastAsia="Times New Roman" w:hAnsi="Arial Narrow" w:cs="Arial"/>
          <w:b/>
          <w:sz w:val="20"/>
          <w:szCs w:val="20"/>
          <w:lang w:eastAsia="es-ES"/>
        </w:rPr>
        <w:t>UNIDAD DE ALMACENES.</w:t>
      </w:r>
    </w:p>
    <w:p w14:paraId="2C19ABF8" w14:textId="77777777" w:rsidR="00A0386F" w:rsidRPr="00FE6B07" w:rsidRDefault="00A0386F" w:rsidP="00A0386F">
      <w:pPr>
        <w:pStyle w:val="Prrafodelista"/>
        <w:tabs>
          <w:tab w:val="left" w:pos="0"/>
        </w:tabs>
        <w:spacing w:after="0" w:line="240" w:lineRule="auto"/>
        <w:ind w:left="567"/>
        <w:mirrorIndents/>
        <w:jc w:val="both"/>
        <w:rPr>
          <w:rFonts w:ascii="Arial Narrow" w:eastAsia="Times New Roman" w:hAnsi="Arial Narrow" w:cs="Arial"/>
          <w:b/>
          <w:sz w:val="20"/>
          <w:szCs w:val="20"/>
          <w:lang w:eastAsia="es-ES"/>
        </w:rPr>
      </w:pPr>
    </w:p>
    <w:p w14:paraId="6FE71299" w14:textId="49306283" w:rsidR="00A0386F" w:rsidRDefault="001315DE" w:rsidP="001B42DB">
      <w:pPr>
        <w:pStyle w:val="Prrafodelista"/>
        <w:numPr>
          <w:ilvl w:val="0"/>
          <w:numId w:val="35"/>
        </w:numPr>
        <w:spacing w:after="0" w:line="240" w:lineRule="auto"/>
        <w:ind w:left="567" w:hanging="567"/>
        <w:jc w:val="both"/>
        <w:rPr>
          <w:rFonts w:ascii="Arial Narrow" w:eastAsia="Times New Roman" w:hAnsi="Arial Narrow" w:cs="Arial"/>
          <w:sz w:val="20"/>
          <w:szCs w:val="20"/>
          <w:lang w:eastAsia="es-ES"/>
        </w:rPr>
      </w:pPr>
      <w:r w:rsidRPr="00FE6B07">
        <w:rPr>
          <w:rFonts w:ascii="Arial Narrow" w:eastAsia="Times New Roman" w:hAnsi="Arial Narrow" w:cs="Arial"/>
          <w:sz w:val="20"/>
          <w:szCs w:val="20"/>
          <w:lang w:eastAsia="es-ES"/>
        </w:rPr>
        <w:t>Decepcionar</w:t>
      </w:r>
      <w:r w:rsidR="00A0386F" w:rsidRPr="00FE6B07">
        <w:rPr>
          <w:rFonts w:ascii="Arial Narrow" w:eastAsia="Times New Roman" w:hAnsi="Arial Narrow" w:cs="Arial"/>
          <w:sz w:val="20"/>
          <w:szCs w:val="20"/>
          <w:lang w:eastAsia="es-ES"/>
        </w:rPr>
        <w:t xml:space="preserve"> los bienes y servicios. Registrar en los sistemas de almacenes. Dotar de materiales insumos. Controlar los bienes de uso y de consumo a través de inventarios físicos, periódicos.   </w:t>
      </w:r>
    </w:p>
    <w:p w14:paraId="16F5BDF4" w14:textId="77777777" w:rsidR="001315DE" w:rsidRDefault="001315DE" w:rsidP="001315DE">
      <w:pPr>
        <w:spacing w:after="0" w:line="240" w:lineRule="auto"/>
        <w:jc w:val="both"/>
        <w:rPr>
          <w:rFonts w:ascii="Arial Narrow" w:eastAsia="Times New Roman" w:hAnsi="Arial Narrow" w:cs="Arial"/>
          <w:sz w:val="20"/>
          <w:szCs w:val="20"/>
          <w:lang w:eastAsia="es-ES"/>
        </w:rPr>
      </w:pPr>
    </w:p>
    <w:p w14:paraId="15BB7DA3" w14:textId="77777777" w:rsidR="001315DE" w:rsidRDefault="001315DE" w:rsidP="001315DE">
      <w:pPr>
        <w:spacing w:after="0" w:line="240" w:lineRule="auto"/>
        <w:jc w:val="both"/>
        <w:rPr>
          <w:rFonts w:ascii="Arial Narrow" w:eastAsia="Times New Roman" w:hAnsi="Arial Narrow" w:cs="Arial"/>
          <w:sz w:val="20"/>
          <w:szCs w:val="20"/>
          <w:lang w:eastAsia="es-ES"/>
        </w:rPr>
      </w:pPr>
    </w:p>
    <w:p w14:paraId="39B6D367" w14:textId="77777777" w:rsidR="001315DE" w:rsidRPr="001315DE" w:rsidRDefault="001315DE" w:rsidP="001315DE">
      <w:pPr>
        <w:spacing w:after="0" w:line="240" w:lineRule="auto"/>
        <w:jc w:val="both"/>
        <w:rPr>
          <w:rFonts w:ascii="Arial Narrow" w:eastAsia="Times New Roman" w:hAnsi="Arial Narrow" w:cs="Arial"/>
          <w:sz w:val="20"/>
          <w:szCs w:val="20"/>
          <w:lang w:eastAsia="es-ES"/>
        </w:rPr>
      </w:pPr>
    </w:p>
    <w:p w14:paraId="0EC158B1" w14:textId="77777777" w:rsidR="009E586A" w:rsidRPr="00FE6B07" w:rsidRDefault="009E586A" w:rsidP="009E586A">
      <w:pPr>
        <w:pStyle w:val="Prrafodelista"/>
        <w:spacing w:after="0" w:line="240" w:lineRule="auto"/>
        <w:ind w:left="567"/>
        <w:jc w:val="both"/>
        <w:rPr>
          <w:rFonts w:ascii="Arial Narrow" w:eastAsia="Times New Roman" w:hAnsi="Arial Narrow" w:cs="Arial"/>
          <w:sz w:val="20"/>
          <w:szCs w:val="20"/>
          <w:lang w:eastAsia="es-ES"/>
        </w:rPr>
      </w:pPr>
    </w:p>
    <w:p w14:paraId="2A74415D" w14:textId="77777777" w:rsidR="00A0386F" w:rsidRPr="00FE6B07" w:rsidRDefault="00A0386F" w:rsidP="001B42DB">
      <w:pPr>
        <w:pStyle w:val="Prrafodelista"/>
        <w:numPr>
          <w:ilvl w:val="0"/>
          <w:numId w:val="33"/>
        </w:numPr>
        <w:tabs>
          <w:tab w:val="left" w:pos="0"/>
        </w:tabs>
        <w:spacing w:after="0" w:line="240" w:lineRule="auto"/>
        <w:ind w:left="567" w:hanging="567"/>
        <w:mirrorIndents/>
        <w:jc w:val="both"/>
        <w:rPr>
          <w:rFonts w:ascii="Arial Narrow" w:eastAsia="Times New Roman" w:hAnsi="Arial Narrow" w:cs="Arial"/>
          <w:b/>
          <w:sz w:val="20"/>
          <w:szCs w:val="20"/>
          <w:lang w:eastAsia="es-ES"/>
        </w:rPr>
      </w:pPr>
      <w:r w:rsidRPr="00FE6B07">
        <w:rPr>
          <w:rFonts w:ascii="Arial Narrow" w:eastAsia="Times New Roman" w:hAnsi="Arial Narrow" w:cs="Arial"/>
          <w:b/>
          <w:sz w:val="20"/>
          <w:szCs w:val="20"/>
          <w:lang w:eastAsia="es-ES"/>
        </w:rPr>
        <w:t>UNIDAD DE ACTIVOS FIJOS</w:t>
      </w:r>
    </w:p>
    <w:p w14:paraId="48FC5611" w14:textId="77777777" w:rsidR="00A0386F" w:rsidRPr="00FE6B07" w:rsidRDefault="00A0386F" w:rsidP="00A0386F">
      <w:pPr>
        <w:pStyle w:val="Prrafodelista"/>
        <w:tabs>
          <w:tab w:val="left" w:pos="0"/>
        </w:tabs>
        <w:spacing w:after="0" w:line="240" w:lineRule="auto"/>
        <w:ind w:left="567"/>
        <w:mirrorIndents/>
        <w:jc w:val="both"/>
        <w:rPr>
          <w:rFonts w:ascii="Arial Narrow" w:eastAsia="Times New Roman" w:hAnsi="Arial Narrow" w:cs="Arial"/>
          <w:b/>
          <w:sz w:val="20"/>
          <w:szCs w:val="20"/>
          <w:lang w:eastAsia="es-ES"/>
        </w:rPr>
      </w:pPr>
    </w:p>
    <w:p w14:paraId="137E9662" w14:textId="77777777" w:rsidR="00A0386F" w:rsidRPr="00FE6B07" w:rsidRDefault="00A0386F" w:rsidP="001B42DB">
      <w:pPr>
        <w:pStyle w:val="Prrafodelista"/>
        <w:numPr>
          <w:ilvl w:val="0"/>
          <w:numId w:val="36"/>
        </w:numPr>
        <w:tabs>
          <w:tab w:val="left" w:pos="0"/>
        </w:tabs>
        <w:spacing w:after="0" w:line="240" w:lineRule="auto"/>
        <w:ind w:left="567" w:hanging="567"/>
        <w:mirrorIndents/>
        <w:jc w:val="both"/>
        <w:rPr>
          <w:rFonts w:ascii="Arial Narrow" w:eastAsia="Times New Roman" w:hAnsi="Arial Narrow" w:cs="Arial"/>
          <w:sz w:val="20"/>
          <w:szCs w:val="20"/>
          <w:lang w:eastAsia="es-ES"/>
        </w:rPr>
      </w:pPr>
      <w:r w:rsidRPr="00FE6B07">
        <w:rPr>
          <w:rFonts w:ascii="Arial Narrow" w:eastAsia="Times New Roman" w:hAnsi="Arial Narrow" w:cs="Arial"/>
          <w:sz w:val="20"/>
          <w:szCs w:val="20"/>
          <w:lang w:eastAsia="es-ES"/>
        </w:rPr>
        <w:t>Recepcionar los activos registrar en los sistemas</w:t>
      </w:r>
      <w:r w:rsidR="00EA70E7" w:rsidRPr="00FE6B07">
        <w:rPr>
          <w:rFonts w:ascii="Arial Narrow" w:eastAsia="Times New Roman" w:hAnsi="Arial Narrow" w:cs="Arial"/>
          <w:sz w:val="20"/>
          <w:szCs w:val="20"/>
          <w:lang w:eastAsia="es-ES"/>
        </w:rPr>
        <w:t>, contratar seguro integral. Realizar seguimiento a los siniestros, Recuperar bienes siniestrados. Realizara reclamos a los seguros.</w:t>
      </w:r>
    </w:p>
    <w:p w14:paraId="7A5BD6A9" w14:textId="77777777" w:rsidR="00687BB1" w:rsidRPr="00FE6B07" w:rsidRDefault="00687BB1" w:rsidP="00687BB1">
      <w:pPr>
        <w:pStyle w:val="Prrafodelista"/>
        <w:tabs>
          <w:tab w:val="left" w:pos="0"/>
        </w:tabs>
        <w:spacing w:after="0" w:line="240" w:lineRule="auto"/>
        <w:ind w:left="567"/>
        <w:mirrorIndents/>
        <w:jc w:val="both"/>
        <w:rPr>
          <w:rFonts w:ascii="Arial Narrow" w:eastAsia="Times New Roman" w:hAnsi="Arial Narrow" w:cs="Arial"/>
          <w:b/>
          <w:sz w:val="20"/>
          <w:szCs w:val="20"/>
          <w:lang w:eastAsia="es-ES"/>
        </w:rPr>
      </w:pPr>
    </w:p>
    <w:p w14:paraId="3046FFEA" w14:textId="77777777" w:rsidR="00687BB1" w:rsidRPr="00FE6B07" w:rsidRDefault="00A0386F" w:rsidP="001B42DB">
      <w:pPr>
        <w:pStyle w:val="Prrafodelista"/>
        <w:numPr>
          <w:ilvl w:val="0"/>
          <w:numId w:val="33"/>
        </w:numPr>
        <w:tabs>
          <w:tab w:val="left" w:pos="0"/>
        </w:tabs>
        <w:spacing w:after="0" w:line="240" w:lineRule="auto"/>
        <w:ind w:left="567" w:hanging="567"/>
        <w:mirrorIndents/>
        <w:jc w:val="both"/>
        <w:rPr>
          <w:rFonts w:ascii="Arial Narrow" w:eastAsia="Times New Roman" w:hAnsi="Arial Narrow" w:cs="Arial"/>
          <w:b/>
          <w:sz w:val="20"/>
          <w:szCs w:val="20"/>
          <w:lang w:eastAsia="es-ES"/>
        </w:rPr>
      </w:pPr>
      <w:r w:rsidRPr="00FE6B07">
        <w:rPr>
          <w:rFonts w:ascii="Arial Narrow" w:eastAsia="Times New Roman" w:hAnsi="Arial Narrow" w:cs="Arial"/>
          <w:b/>
          <w:sz w:val="20"/>
          <w:szCs w:val="20"/>
          <w:lang w:eastAsia="es-ES"/>
        </w:rPr>
        <w:t>SERVICIOS GENERALES</w:t>
      </w:r>
    </w:p>
    <w:p w14:paraId="2ED48ADA" w14:textId="77777777" w:rsidR="00A0386F" w:rsidRPr="00FE6B07" w:rsidRDefault="00A0386F" w:rsidP="00A0386F">
      <w:pPr>
        <w:pStyle w:val="Prrafodelista"/>
        <w:tabs>
          <w:tab w:val="left" w:pos="0"/>
        </w:tabs>
        <w:spacing w:after="0" w:line="240" w:lineRule="auto"/>
        <w:ind w:left="567"/>
        <w:mirrorIndents/>
        <w:jc w:val="both"/>
        <w:rPr>
          <w:rFonts w:ascii="Arial Narrow" w:eastAsia="Times New Roman" w:hAnsi="Arial Narrow" w:cs="Arial"/>
          <w:b/>
          <w:sz w:val="20"/>
          <w:szCs w:val="20"/>
          <w:lang w:eastAsia="es-ES"/>
        </w:rPr>
      </w:pPr>
    </w:p>
    <w:p w14:paraId="2ADF94AE" w14:textId="5EBF630F" w:rsidR="00EA70E7" w:rsidRPr="00FE6B07" w:rsidRDefault="00EA70E7" w:rsidP="001B42DB">
      <w:pPr>
        <w:pStyle w:val="Prrafodelista"/>
        <w:numPr>
          <w:ilvl w:val="0"/>
          <w:numId w:val="37"/>
        </w:numPr>
        <w:tabs>
          <w:tab w:val="left" w:pos="0"/>
        </w:tabs>
        <w:spacing w:after="0" w:line="240" w:lineRule="auto"/>
        <w:ind w:left="567" w:hanging="567"/>
        <w:mirrorIndents/>
        <w:jc w:val="both"/>
        <w:rPr>
          <w:rFonts w:ascii="Arial Narrow" w:eastAsia="Times New Roman" w:hAnsi="Arial Narrow" w:cs="Arial"/>
          <w:sz w:val="20"/>
          <w:szCs w:val="20"/>
          <w:lang w:eastAsia="es-ES"/>
        </w:rPr>
      </w:pPr>
      <w:r w:rsidRPr="00FE6B07">
        <w:rPr>
          <w:rFonts w:ascii="Arial Narrow" w:eastAsia="Times New Roman" w:hAnsi="Arial Narrow" w:cs="Arial"/>
          <w:sz w:val="20"/>
          <w:szCs w:val="20"/>
          <w:lang w:eastAsia="es-ES"/>
        </w:rPr>
        <w:t xml:space="preserve">12 </w:t>
      </w:r>
      <w:r w:rsidR="001315DE" w:rsidRPr="00FE6B07">
        <w:rPr>
          <w:rFonts w:ascii="Arial Narrow" w:eastAsia="Times New Roman" w:hAnsi="Arial Narrow" w:cs="Arial"/>
          <w:sz w:val="20"/>
          <w:szCs w:val="20"/>
          <w:lang w:eastAsia="es-ES"/>
        </w:rPr>
        <w:t>controles</w:t>
      </w:r>
      <w:r w:rsidRPr="00FE6B07">
        <w:rPr>
          <w:rFonts w:ascii="Arial Narrow" w:eastAsia="Times New Roman" w:hAnsi="Arial Narrow" w:cs="Arial"/>
          <w:sz w:val="20"/>
          <w:szCs w:val="20"/>
          <w:lang w:eastAsia="es-ES"/>
        </w:rPr>
        <w:t xml:space="preserve"> de los servicios básicos y servicios tercerizados atendidos. Atender solicitudes de mantenimiento de las diferentes áreas organizacionales. Gestionar las solicitudes de pago por servicios básicos y recurrentes administrativos. Se realiza seguimiento y control mensual de los servicios tercerizados del IGBJ.</w:t>
      </w:r>
    </w:p>
    <w:p w14:paraId="5E5795A0" w14:textId="77777777" w:rsidR="00EA70E7" w:rsidRPr="00FE6B07" w:rsidRDefault="00EA70E7" w:rsidP="00A0386F">
      <w:pPr>
        <w:pStyle w:val="Prrafodelista"/>
        <w:tabs>
          <w:tab w:val="left" w:pos="0"/>
        </w:tabs>
        <w:spacing w:after="0" w:line="240" w:lineRule="auto"/>
        <w:ind w:left="567"/>
        <w:mirrorIndents/>
        <w:jc w:val="both"/>
        <w:rPr>
          <w:rFonts w:ascii="Arial Narrow" w:eastAsia="Times New Roman" w:hAnsi="Arial Narrow" w:cs="Arial"/>
          <w:b/>
          <w:sz w:val="20"/>
          <w:szCs w:val="20"/>
          <w:lang w:eastAsia="es-ES"/>
        </w:rPr>
      </w:pPr>
    </w:p>
    <w:p w14:paraId="611400BA" w14:textId="77777777" w:rsidR="00A0386F" w:rsidRPr="00FE6B07" w:rsidRDefault="00A0386F" w:rsidP="001B42DB">
      <w:pPr>
        <w:pStyle w:val="Prrafodelista"/>
        <w:numPr>
          <w:ilvl w:val="0"/>
          <w:numId w:val="33"/>
        </w:numPr>
        <w:tabs>
          <w:tab w:val="left" w:pos="0"/>
        </w:tabs>
        <w:spacing w:after="0" w:line="240" w:lineRule="auto"/>
        <w:ind w:left="567" w:hanging="567"/>
        <w:mirrorIndents/>
        <w:jc w:val="both"/>
        <w:rPr>
          <w:rFonts w:ascii="Arial Narrow" w:eastAsia="Times New Roman" w:hAnsi="Arial Narrow" w:cs="Arial"/>
          <w:b/>
          <w:sz w:val="20"/>
          <w:szCs w:val="20"/>
          <w:lang w:eastAsia="es-ES"/>
        </w:rPr>
      </w:pPr>
      <w:r w:rsidRPr="00FE6B07">
        <w:rPr>
          <w:rFonts w:ascii="Arial Narrow" w:eastAsia="Times New Roman" w:hAnsi="Arial Narrow" w:cs="Arial"/>
          <w:b/>
          <w:sz w:val="20"/>
          <w:szCs w:val="20"/>
          <w:lang w:eastAsia="es-ES"/>
        </w:rPr>
        <w:t xml:space="preserve">UNIDAD DE SISTEMAS </w:t>
      </w:r>
    </w:p>
    <w:p w14:paraId="576CC519" w14:textId="77777777" w:rsidR="00A0386F" w:rsidRPr="00FE6B07" w:rsidRDefault="00A0386F" w:rsidP="00A0386F">
      <w:pPr>
        <w:pStyle w:val="Prrafodelista"/>
        <w:tabs>
          <w:tab w:val="left" w:pos="0"/>
        </w:tabs>
        <w:spacing w:after="0" w:line="240" w:lineRule="auto"/>
        <w:ind w:left="567"/>
        <w:mirrorIndents/>
        <w:jc w:val="both"/>
        <w:rPr>
          <w:rFonts w:ascii="Arial Narrow" w:eastAsia="Times New Roman" w:hAnsi="Arial Narrow" w:cs="Arial"/>
          <w:b/>
          <w:sz w:val="20"/>
          <w:szCs w:val="20"/>
          <w:lang w:eastAsia="es-ES"/>
        </w:rPr>
      </w:pPr>
    </w:p>
    <w:p w14:paraId="02D22EA5" w14:textId="3F79C0F2" w:rsidR="00EA70E7" w:rsidRPr="00FE6B07" w:rsidRDefault="00EA70E7" w:rsidP="00C14E5E">
      <w:pPr>
        <w:pStyle w:val="Prrafodelista"/>
        <w:numPr>
          <w:ilvl w:val="0"/>
          <w:numId w:val="41"/>
        </w:numPr>
        <w:tabs>
          <w:tab w:val="left" w:pos="0"/>
        </w:tabs>
        <w:spacing w:after="0" w:line="240" w:lineRule="auto"/>
        <w:ind w:left="567" w:hanging="567"/>
        <w:mirrorIndents/>
        <w:jc w:val="both"/>
        <w:rPr>
          <w:rFonts w:ascii="Arial Narrow" w:eastAsia="Times New Roman" w:hAnsi="Arial Narrow" w:cs="Arial"/>
          <w:sz w:val="20"/>
          <w:szCs w:val="20"/>
          <w:lang w:eastAsia="es-ES"/>
        </w:rPr>
      </w:pPr>
      <w:r w:rsidRPr="00FE6B07">
        <w:rPr>
          <w:rFonts w:ascii="Arial Narrow" w:eastAsia="Times New Roman" w:hAnsi="Arial Narrow" w:cs="Arial"/>
          <w:sz w:val="20"/>
          <w:szCs w:val="20"/>
          <w:lang w:eastAsia="es-ES"/>
        </w:rPr>
        <w:t xml:space="preserve">Brindar asistencia y soporte técnico. Realizar relevamiento y </w:t>
      </w:r>
      <w:r w:rsidR="001759B1" w:rsidRPr="00FE6B07">
        <w:rPr>
          <w:rFonts w:ascii="Arial Narrow" w:eastAsia="Times New Roman" w:hAnsi="Arial Narrow" w:cs="Arial"/>
          <w:sz w:val="20"/>
          <w:szCs w:val="20"/>
          <w:lang w:eastAsia="es-ES"/>
        </w:rPr>
        <w:t>diagnóstico</w:t>
      </w:r>
      <w:r w:rsidRPr="00FE6B07">
        <w:rPr>
          <w:rFonts w:ascii="Arial Narrow" w:eastAsia="Times New Roman" w:hAnsi="Arial Narrow" w:cs="Arial"/>
          <w:sz w:val="20"/>
          <w:szCs w:val="20"/>
          <w:lang w:eastAsia="es-ES"/>
        </w:rPr>
        <w:t xml:space="preserve"> </w:t>
      </w:r>
      <w:r w:rsidR="001759B1" w:rsidRPr="00FE6B07">
        <w:rPr>
          <w:rFonts w:ascii="Arial Narrow" w:eastAsia="Times New Roman" w:hAnsi="Arial Narrow" w:cs="Arial"/>
          <w:sz w:val="20"/>
          <w:szCs w:val="20"/>
          <w:lang w:eastAsia="es-ES"/>
        </w:rPr>
        <w:t xml:space="preserve">sobre requerimientos tecnológicos. Gestionar y/o implementar y orientar en la ejecución de nuevas aplicaciones o sistemas operativos y tecnológicos requeridos. Configurar perfiles, correos electrónicos y accesos. Gestionar y/o implementar una copia de seguridad (Back - up) por funcionario. Administrar y controlar el </w:t>
      </w:r>
      <w:r w:rsidR="001315DE" w:rsidRPr="00FE6B07">
        <w:rPr>
          <w:rFonts w:ascii="Arial Narrow" w:eastAsia="Times New Roman" w:hAnsi="Arial Narrow" w:cs="Arial"/>
          <w:sz w:val="20"/>
          <w:szCs w:val="20"/>
          <w:lang w:eastAsia="es-ES"/>
        </w:rPr>
        <w:t>acceso del</w:t>
      </w:r>
      <w:r w:rsidR="001759B1" w:rsidRPr="00FE6B07">
        <w:rPr>
          <w:rFonts w:ascii="Arial Narrow" w:eastAsia="Times New Roman" w:hAnsi="Arial Narrow" w:cs="Arial"/>
          <w:sz w:val="20"/>
          <w:szCs w:val="20"/>
          <w:lang w:eastAsia="es-ES"/>
        </w:rPr>
        <w:t xml:space="preserve"> panel de control de la página web. Gestionar y/o implementar documentación digital en servidor.</w:t>
      </w:r>
    </w:p>
    <w:p w14:paraId="54542C42" w14:textId="77777777" w:rsidR="001759B1" w:rsidRPr="00FE6B07" w:rsidRDefault="001759B1" w:rsidP="00A0386F">
      <w:pPr>
        <w:pStyle w:val="Prrafodelista"/>
        <w:tabs>
          <w:tab w:val="left" w:pos="0"/>
        </w:tabs>
        <w:spacing w:after="0" w:line="240" w:lineRule="auto"/>
        <w:ind w:left="567"/>
        <w:mirrorIndents/>
        <w:jc w:val="both"/>
        <w:rPr>
          <w:rFonts w:ascii="Arial Narrow" w:eastAsia="Times New Roman" w:hAnsi="Arial Narrow" w:cs="Arial"/>
          <w:sz w:val="20"/>
          <w:szCs w:val="20"/>
          <w:lang w:eastAsia="es-ES"/>
        </w:rPr>
      </w:pPr>
    </w:p>
    <w:p w14:paraId="3C32C249" w14:textId="77777777" w:rsidR="00A0386F" w:rsidRPr="00FE6B07" w:rsidRDefault="00A0386F" w:rsidP="001B42DB">
      <w:pPr>
        <w:pStyle w:val="Prrafodelista"/>
        <w:numPr>
          <w:ilvl w:val="0"/>
          <w:numId w:val="33"/>
        </w:numPr>
        <w:tabs>
          <w:tab w:val="left" w:pos="0"/>
        </w:tabs>
        <w:spacing w:after="0" w:line="240" w:lineRule="auto"/>
        <w:ind w:left="567" w:hanging="567"/>
        <w:mirrorIndents/>
        <w:jc w:val="both"/>
        <w:rPr>
          <w:rFonts w:ascii="Arial Narrow" w:eastAsia="Times New Roman" w:hAnsi="Arial Narrow" w:cs="Arial"/>
          <w:b/>
          <w:sz w:val="20"/>
          <w:szCs w:val="20"/>
          <w:lang w:eastAsia="es-ES"/>
        </w:rPr>
      </w:pPr>
      <w:r w:rsidRPr="00FE6B07">
        <w:rPr>
          <w:rFonts w:ascii="Arial Narrow" w:eastAsia="Times New Roman" w:hAnsi="Arial Narrow" w:cs="Arial"/>
          <w:b/>
          <w:sz w:val="20"/>
          <w:szCs w:val="20"/>
          <w:lang w:eastAsia="es-ES"/>
        </w:rPr>
        <w:t>ASESORIA LEGAL</w:t>
      </w:r>
    </w:p>
    <w:p w14:paraId="025440FE" w14:textId="77777777" w:rsidR="00687BB1" w:rsidRPr="00FE6B07" w:rsidRDefault="00687BB1" w:rsidP="00A0386F">
      <w:pPr>
        <w:pStyle w:val="Prrafodelista"/>
        <w:tabs>
          <w:tab w:val="left" w:pos="0"/>
        </w:tabs>
        <w:spacing w:after="0" w:line="240" w:lineRule="auto"/>
        <w:ind w:left="567"/>
        <w:mirrorIndents/>
        <w:jc w:val="both"/>
        <w:rPr>
          <w:rFonts w:ascii="Arial Narrow" w:eastAsia="Times New Roman" w:hAnsi="Arial Narrow" w:cs="Arial"/>
          <w:b/>
          <w:sz w:val="20"/>
          <w:szCs w:val="20"/>
          <w:lang w:eastAsia="es-ES"/>
        </w:rPr>
      </w:pPr>
    </w:p>
    <w:p w14:paraId="754DF4E9" w14:textId="0E269192" w:rsidR="00687BB1" w:rsidRPr="00FE6B07" w:rsidRDefault="001C209F" w:rsidP="00C14E5E">
      <w:pPr>
        <w:pStyle w:val="Prrafodelista"/>
        <w:numPr>
          <w:ilvl w:val="0"/>
          <w:numId w:val="42"/>
        </w:numPr>
        <w:tabs>
          <w:tab w:val="left" w:pos="0"/>
        </w:tabs>
        <w:spacing w:after="0" w:line="240" w:lineRule="auto"/>
        <w:ind w:left="567" w:hanging="567"/>
        <w:mirrorIndents/>
        <w:jc w:val="both"/>
        <w:rPr>
          <w:rFonts w:ascii="Arial Narrow" w:eastAsia="Times New Roman" w:hAnsi="Arial Narrow" w:cs="Arial"/>
          <w:sz w:val="20"/>
          <w:szCs w:val="20"/>
          <w:lang w:eastAsia="es-ES"/>
        </w:rPr>
      </w:pPr>
      <w:r>
        <w:rPr>
          <w:rFonts w:ascii="Arial Narrow" w:eastAsia="Times New Roman" w:hAnsi="Arial Narrow" w:cs="Arial"/>
          <w:sz w:val="20"/>
          <w:szCs w:val="20"/>
          <w:lang w:eastAsia="es-ES"/>
        </w:rPr>
        <w:t>100%</w:t>
      </w:r>
      <w:r w:rsidR="001759B1" w:rsidRPr="00FE6B07">
        <w:rPr>
          <w:rFonts w:ascii="Arial Narrow" w:eastAsia="Times New Roman" w:hAnsi="Arial Narrow" w:cs="Arial"/>
          <w:sz w:val="20"/>
          <w:szCs w:val="20"/>
          <w:lang w:eastAsia="es-ES"/>
        </w:rPr>
        <w:t xml:space="preserve"> </w:t>
      </w:r>
      <w:r w:rsidR="001315DE" w:rsidRPr="00FE6B07">
        <w:rPr>
          <w:rFonts w:ascii="Arial Narrow" w:eastAsia="Times New Roman" w:hAnsi="Arial Narrow" w:cs="Arial"/>
          <w:sz w:val="20"/>
          <w:szCs w:val="20"/>
          <w:lang w:eastAsia="es-ES"/>
        </w:rPr>
        <w:t>informes</w:t>
      </w:r>
      <w:r w:rsidR="001759B1" w:rsidRPr="00FE6B07">
        <w:rPr>
          <w:rFonts w:ascii="Arial Narrow" w:eastAsia="Times New Roman" w:hAnsi="Arial Narrow" w:cs="Arial"/>
          <w:sz w:val="20"/>
          <w:szCs w:val="20"/>
          <w:lang w:eastAsia="es-ES"/>
        </w:rPr>
        <w:t xml:space="preserve"> referidos a procesos de contratación, interpretación de los reglamentos, manuales, protocolos y procedimientos aprobados por las autoridades en salud tanto del Ministerio de Salud, de la Gobernación, como del SEDES La Paz, y del Instituto de Gastroenterología Boliviano Japonés y otras </w:t>
      </w:r>
      <w:r w:rsidR="001315DE" w:rsidRPr="00FE6B07">
        <w:rPr>
          <w:rFonts w:ascii="Arial Narrow" w:eastAsia="Times New Roman" w:hAnsi="Arial Narrow" w:cs="Arial"/>
          <w:sz w:val="20"/>
          <w:szCs w:val="20"/>
          <w:lang w:eastAsia="es-ES"/>
        </w:rPr>
        <w:t>consultas atendidas</w:t>
      </w:r>
      <w:r w:rsidR="001759B1" w:rsidRPr="00FE6B07">
        <w:rPr>
          <w:rFonts w:ascii="Arial Narrow" w:eastAsia="Times New Roman" w:hAnsi="Arial Narrow" w:cs="Arial"/>
          <w:sz w:val="20"/>
          <w:szCs w:val="20"/>
          <w:lang w:eastAsia="es-ES"/>
        </w:rPr>
        <w:t xml:space="preserve">. 20 interpretaciones manuales, Reglamentos, </w:t>
      </w:r>
      <w:r w:rsidR="0084253E" w:rsidRPr="00FE6B07">
        <w:rPr>
          <w:rFonts w:ascii="Arial Narrow" w:eastAsia="Times New Roman" w:hAnsi="Arial Narrow" w:cs="Arial"/>
          <w:sz w:val="20"/>
          <w:szCs w:val="20"/>
          <w:lang w:eastAsia="es-ES"/>
        </w:rPr>
        <w:t xml:space="preserve">protocolos, </w:t>
      </w:r>
      <w:r>
        <w:rPr>
          <w:rFonts w:ascii="Arial Narrow" w:eastAsia="Times New Roman" w:hAnsi="Arial Narrow" w:cs="Arial"/>
          <w:sz w:val="20"/>
          <w:szCs w:val="20"/>
          <w:lang w:eastAsia="es-ES"/>
        </w:rPr>
        <w:t>57</w:t>
      </w:r>
      <w:r w:rsidR="0084253E" w:rsidRPr="00FE6B07">
        <w:rPr>
          <w:rFonts w:ascii="Arial Narrow" w:eastAsia="Times New Roman" w:hAnsi="Arial Narrow" w:cs="Arial"/>
          <w:sz w:val="20"/>
          <w:szCs w:val="20"/>
          <w:lang w:eastAsia="es-ES"/>
        </w:rPr>
        <w:t xml:space="preserve"> contratos y</w:t>
      </w:r>
      <w:r>
        <w:rPr>
          <w:rFonts w:ascii="Arial Narrow" w:eastAsia="Times New Roman" w:hAnsi="Arial Narrow" w:cs="Arial"/>
          <w:sz w:val="20"/>
          <w:szCs w:val="20"/>
          <w:lang w:eastAsia="es-ES"/>
        </w:rPr>
        <w:t xml:space="preserve"> 35</w:t>
      </w:r>
      <w:r w:rsidR="0084253E" w:rsidRPr="00FE6B07">
        <w:rPr>
          <w:rFonts w:ascii="Arial Narrow" w:eastAsia="Times New Roman" w:hAnsi="Arial Narrow" w:cs="Arial"/>
          <w:sz w:val="20"/>
          <w:szCs w:val="20"/>
          <w:lang w:eastAsia="es-ES"/>
        </w:rPr>
        <w:t xml:space="preserve"> adendas atendidos.</w:t>
      </w:r>
      <w:r w:rsidR="001759B1" w:rsidRPr="00FE6B07">
        <w:rPr>
          <w:rFonts w:ascii="Arial Narrow" w:eastAsia="Times New Roman" w:hAnsi="Arial Narrow" w:cs="Arial"/>
          <w:sz w:val="20"/>
          <w:szCs w:val="20"/>
          <w:lang w:eastAsia="es-ES"/>
        </w:rPr>
        <w:t xml:space="preserve"> </w:t>
      </w:r>
    </w:p>
    <w:p w14:paraId="4AB98808" w14:textId="77777777" w:rsidR="00687BB1" w:rsidRPr="00FE6B07" w:rsidRDefault="00687BB1" w:rsidP="00687BB1">
      <w:pPr>
        <w:pStyle w:val="Prrafodelista"/>
        <w:tabs>
          <w:tab w:val="left" w:pos="0"/>
        </w:tabs>
        <w:spacing w:after="0" w:line="240" w:lineRule="auto"/>
        <w:ind w:left="567"/>
        <w:mirrorIndents/>
        <w:jc w:val="both"/>
        <w:rPr>
          <w:rFonts w:ascii="Arial Narrow" w:eastAsia="Times New Roman" w:hAnsi="Arial Narrow" w:cs="Arial"/>
          <w:b/>
          <w:sz w:val="20"/>
          <w:szCs w:val="20"/>
          <w:lang w:eastAsia="es-ES"/>
        </w:rPr>
      </w:pPr>
    </w:p>
    <w:p w14:paraId="4AA46F5A" w14:textId="77777777" w:rsidR="00C0361A" w:rsidRPr="00FE6B07" w:rsidRDefault="00574164" w:rsidP="001B42DB">
      <w:pPr>
        <w:pStyle w:val="Prrafodelista"/>
        <w:numPr>
          <w:ilvl w:val="0"/>
          <w:numId w:val="33"/>
        </w:numPr>
        <w:tabs>
          <w:tab w:val="left" w:pos="0"/>
        </w:tabs>
        <w:spacing w:after="0" w:line="240" w:lineRule="auto"/>
        <w:ind w:left="567" w:hanging="567"/>
        <w:mirrorIndents/>
        <w:jc w:val="both"/>
        <w:rPr>
          <w:rFonts w:ascii="Arial Narrow" w:eastAsia="Times New Roman" w:hAnsi="Arial Narrow" w:cs="Arial"/>
          <w:b/>
          <w:sz w:val="20"/>
          <w:szCs w:val="20"/>
          <w:lang w:eastAsia="es-ES"/>
        </w:rPr>
      </w:pPr>
      <w:r w:rsidRPr="00FE6B07">
        <w:rPr>
          <w:rFonts w:ascii="Arial Narrow" w:eastAsia="Times New Roman" w:hAnsi="Arial Narrow" w:cs="Arial"/>
          <w:b/>
          <w:sz w:val="20"/>
          <w:szCs w:val="20"/>
          <w:lang w:eastAsia="es-ES"/>
        </w:rPr>
        <w:t>UNIDAD DE AUDITORIA INTERNA</w:t>
      </w:r>
    </w:p>
    <w:p w14:paraId="21509E5F" w14:textId="77777777" w:rsidR="00C0361A" w:rsidRPr="00FE6B07" w:rsidRDefault="00C0361A" w:rsidP="00AA555B">
      <w:pPr>
        <w:pStyle w:val="Prrafodelista"/>
        <w:tabs>
          <w:tab w:val="left" w:pos="0"/>
        </w:tabs>
        <w:spacing w:after="0" w:line="240" w:lineRule="auto"/>
        <w:ind w:left="567"/>
        <w:mirrorIndents/>
        <w:jc w:val="both"/>
        <w:rPr>
          <w:rFonts w:ascii="Arial Narrow" w:eastAsia="Times New Roman" w:hAnsi="Arial Narrow" w:cs="Arial"/>
          <w:b/>
          <w:sz w:val="20"/>
          <w:szCs w:val="20"/>
          <w:lang w:eastAsia="es-ES"/>
        </w:rPr>
      </w:pPr>
      <w:r w:rsidRPr="00FE6B07">
        <w:rPr>
          <w:rFonts w:ascii="Arial Narrow" w:eastAsia="Times New Roman" w:hAnsi="Arial Narrow" w:cs="Arial"/>
          <w:b/>
          <w:sz w:val="20"/>
          <w:szCs w:val="20"/>
          <w:lang w:eastAsia="es-ES"/>
        </w:rPr>
        <w:t xml:space="preserve"> </w:t>
      </w:r>
    </w:p>
    <w:p w14:paraId="2CD871B6" w14:textId="7F69D839" w:rsidR="00D42988" w:rsidRPr="00FE6B07" w:rsidRDefault="00574164" w:rsidP="001B42DB">
      <w:pPr>
        <w:pStyle w:val="Prrafodelista"/>
        <w:numPr>
          <w:ilvl w:val="0"/>
          <w:numId w:val="15"/>
        </w:numPr>
        <w:spacing w:after="0" w:line="240" w:lineRule="auto"/>
        <w:ind w:left="567" w:hanging="567"/>
        <w:jc w:val="both"/>
        <w:rPr>
          <w:rFonts w:ascii="Arial Narrow" w:eastAsia="Times New Roman" w:hAnsi="Arial Narrow" w:cs="Arial"/>
          <w:sz w:val="20"/>
          <w:szCs w:val="20"/>
          <w:lang w:eastAsia="es-ES"/>
        </w:rPr>
      </w:pPr>
      <w:r w:rsidRPr="00FE6B07">
        <w:rPr>
          <w:rFonts w:ascii="Arial Narrow" w:eastAsia="Times New Roman" w:hAnsi="Arial Narrow" w:cs="Arial"/>
          <w:sz w:val="20"/>
          <w:szCs w:val="20"/>
          <w:lang w:eastAsia="es-ES"/>
        </w:rPr>
        <w:t xml:space="preserve">Un </w:t>
      </w:r>
      <w:r w:rsidR="0084253E" w:rsidRPr="00FE6B07">
        <w:rPr>
          <w:rFonts w:ascii="Arial Narrow" w:eastAsia="Times New Roman" w:hAnsi="Arial Narrow" w:cs="Arial"/>
          <w:sz w:val="20"/>
          <w:szCs w:val="20"/>
          <w:lang w:eastAsia="es-ES"/>
        </w:rPr>
        <w:t>pronunciamiento sobre la confiabilidad de los registros y las deficiencias de control interno emergente de la evaluación de la confiabilidad de los registros de la entidad, correspondiente a la gestión 202</w:t>
      </w:r>
      <w:r w:rsidR="00A86AD6">
        <w:rPr>
          <w:rFonts w:ascii="Arial Narrow" w:eastAsia="Times New Roman" w:hAnsi="Arial Narrow" w:cs="Arial"/>
          <w:sz w:val="20"/>
          <w:szCs w:val="20"/>
          <w:lang w:eastAsia="es-ES"/>
        </w:rPr>
        <w:t>5</w:t>
      </w:r>
      <w:r w:rsidR="0084253E" w:rsidRPr="00FE6B07">
        <w:rPr>
          <w:rFonts w:ascii="Arial Narrow" w:eastAsia="Times New Roman" w:hAnsi="Arial Narrow" w:cs="Arial"/>
          <w:sz w:val="20"/>
          <w:szCs w:val="20"/>
          <w:lang w:eastAsia="es-ES"/>
        </w:rPr>
        <w:t xml:space="preserve"> atendidos</w:t>
      </w:r>
      <w:r w:rsidRPr="00FE6B07">
        <w:rPr>
          <w:rFonts w:ascii="Arial Narrow" w:eastAsia="Times New Roman" w:hAnsi="Arial Narrow" w:cs="Arial"/>
          <w:sz w:val="20"/>
          <w:szCs w:val="20"/>
          <w:lang w:eastAsia="es-ES"/>
        </w:rPr>
        <w:t>.</w:t>
      </w:r>
    </w:p>
    <w:p w14:paraId="068F2CBC" w14:textId="77777777" w:rsidR="00132F47" w:rsidRPr="00FE6B07" w:rsidRDefault="00132F47" w:rsidP="00132F47">
      <w:pPr>
        <w:pStyle w:val="Prrafodelista"/>
        <w:spacing w:after="0" w:line="240" w:lineRule="auto"/>
        <w:ind w:left="567"/>
        <w:jc w:val="both"/>
        <w:rPr>
          <w:rFonts w:ascii="Arial Narrow" w:eastAsia="Times New Roman" w:hAnsi="Arial Narrow" w:cs="Arial"/>
          <w:sz w:val="20"/>
          <w:szCs w:val="20"/>
          <w:lang w:eastAsia="es-ES"/>
        </w:rPr>
      </w:pPr>
    </w:p>
    <w:p w14:paraId="3DB3E510" w14:textId="77777777" w:rsidR="00FD5CFE" w:rsidRPr="00FE6B07" w:rsidRDefault="005F4CA2" w:rsidP="00AA555B">
      <w:pPr>
        <w:spacing w:line="240" w:lineRule="auto"/>
        <w:ind w:left="567"/>
        <w:jc w:val="both"/>
        <w:rPr>
          <w:rFonts w:ascii="Arial Narrow" w:hAnsi="Arial Narrow" w:cs="Arial"/>
          <w:color w:val="000000" w:themeColor="text1"/>
          <w:sz w:val="20"/>
          <w:szCs w:val="20"/>
        </w:rPr>
      </w:pPr>
      <w:r w:rsidRPr="00FE6B07">
        <w:rPr>
          <w:rFonts w:ascii="Arial Narrow" w:hAnsi="Arial Narrow" w:cs="Arial"/>
          <w:color w:val="000000" w:themeColor="text1"/>
          <w:sz w:val="20"/>
          <w:szCs w:val="20"/>
        </w:rPr>
        <w:t>En conclusión</w:t>
      </w:r>
      <w:r w:rsidR="00C14E5E" w:rsidRPr="00FE6B07">
        <w:rPr>
          <w:rFonts w:ascii="Arial Narrow" w:hAnsi="Arial Narrow" w:cs="Arial"/>
          <w:color w:val="000000" w:themeColor="text1"/>
          <w:sz w:val="20"/>
          <w:szCs w:val="20"/>
        </w:rPr>
        <w:t>:</w:t>
      </w:r>
      <w:r w:rsidRPr="00FE6B07">
        <w:rPr>
          <w:rFonts w:ascii="Arial Narrow" w:hAnsi="Arial Narrow" w:cs="Arial"/>
          <w:color w:val="000000" w:themeColor="text1"/>
          <w:sz w:val="20"/>
          <w:szCs w:val="20"/>
        </w:rPr>
        <w:t xml:space="preserve"> </w:t>
      </w:r>
      <w:r w:rsidR="00C14E5E" w:rsidRPr="00FE6B07">
        <w:rPr>
          <w:rFonts w:ascii="Arial Narrow" w:hAnsi="Arial Narrow" w:cs="Arial"/>
          <w:color w:val="000000" w:themeColor="text1"/>
          <w:sz w:val="20"/>
          <w:szCs w:val="20"/>
        </w:rPr>
        <w:t>L</w:t>
      </w:r>
      <w:r w:rsidRPr="00FE6B07">
        <w:rPr>
          <w:rFonts w:ascii="Arial Narrow" w:hAnsi="Arial Narrow" w:cs="Arial"/>
          <w:color w:val="000000" w:themeColor="text1"/>
          <w:sz w:val="20"/>
          <w:szCs w:val="20"/>
        </w:rPr>
        <w:t>a Operación: “</w:t>
      </w:r>
      <w:r w:rsidR="00C14E5E" w:rsidRPr="00FE6B07">
        <w:rPr>
          <w:rFonts w:ascii="Arial Narrow" w:hAnsi="Arial Narrow" w:cs="Arial"/>
          <w:color w:val="000000" w:themeColor="text1"/>
          <w:sz w:val="20"/>
          <w:szCs w:val="20"/>
        </w:rPr>
        <w:t>575 PROCESOS DE UNA GESTIÓN PÚBLICA EFICIENTE QUE LOGRE UNA ADMINISTRACIÓN INSTITUCIONAL APROPIADA, JURÍDICAMENTE OPORTUNA, UTILIZANDO ADECUADAMENTE LOS RECURSOS Y LA PLANIFICACIÓN COMO HERRAMIENTA DE GESTIÓN INSTITUCIONAL Y REALIZANDO UN CONTROL A LAS UNIDADES ORGANIZACIONALES.</w:t>
      </w:r>
      <w:r w:rsidRPr="00FE6B07">
        <w:rPr>
          <w:rFonts w:ascii="Arial Narrow" w:hAnsi="Arial Narrow" w:cs="Arial"/>
          <w:color w:val="000000" w:themeColor="text1"/>
          <w:sz w:val="20"/>
          <w:szCs w:val="20"/>
        </w:rPr>
        <w:t xml:space="preserve">”, </w:t>
      </w:r>
      <w:r w:rsidR="00C14E5E" w:rsidRPr="00FE6B07">
        <w:rPr>
          <w:rFonts w:ascii="Arial Narrow" w:hAnsi="Arial Narrow" w:cs="Arial"/>
          <w:color w:val="000000" w:themeColor="text1"/>
          <w:sz w:val="20"/>
          <w:szCs w:val="20"/>
        </w:rPr>
        <w:t>con código 8.6.1.3, se encuentra programada en el POA de la gestión 2025 para su cumplimiento, a través de las tareas específicas ejecutadas por las Unidades Organizacionales del Instituto de Gastroenterología del Departamento de La Paz.</w:t>
      </w:r>
    </w:p>
    <w:p w14:paraId="39677C91" w14:textId="77777777" w:rsidR="00DE59D5" w:rsidRPr="00FE6B07" w:rsidRDefault="00DE59D5" w:rsidP="00132F47">
      <w:pPr>
        <w:pStyle w:val="Prrafodelista"/>
        <w:numPr>
          <w:ilvl w:val="0"/>
          <w:numId w:val="20"/>
        </w:numPr>
        <w:tabs>
          <w:tab w:val="left" w:pos="0"/>
        </w:tabs>
        <w:spacing w:after="0" w:line="240" w:lineRule="auto"/>
        <w:ind w:left="567" w:hanging="567"/>
        <w:mirrorIndents/>
        <w:rPr>
          <w:rFonts w:ascii="Arial Narrow" w:eastAsia="Times New Roman" w:hAnsi="Arial Narrow" w:cs="Arial"/>
          <w:b/>
          <w:color w:val="000000" w:themeColor="text1"/>
          <w:sz w:val="20"/>
          <w:szCs w:val="20"/>
          <w:lang w:eastAsia="es-ES"/>
        </w:rPr>
      </w:pPr>
      <w:r w:rsidRPr="00FE6B07">
        <w:rPr>
          <w:rFonts w:ascii="Arial Narrow" w:eastAsia="Times New Roman" w:hAnsi="Arial Narrow" w:cs="Arial"/>
          <w:b/>
          <w:color w:val="000000" w:themeColor="text1"/>
          <w:sz w:val="20"/>
          <w:szCs w:val="20"/>
          <w:lang w:eastAsia="es-ES"/>
        </w:rPr>
        <w:t xml:space="preserve">DE LAS </w:t>
      </w:r>
      <w:r w:rsidR="00006553" w:rsidRPr="00FE6B07">
        <w:rPr>
          <w:rFonts w:ascii="Arial Narrow" w:eastAsia="Times New Roman" w:hAnsi="Arial Narrow" w:cs="Arial"/>
          <w:b/>
          <w:color w:val="000000" w:themeColor="text1"/>
          <w:sz w:val="20"/>
          <w:szCs w:val="20"/>
          <w:lang w:eastAsia="es-ES"/>
        </w:rPr>
        <w:t>OPERACIONES</w:t>
      </w:r>
      <w:r w:rsidRPr="00FE6B07">
        <w:rPr>
          <w:rFonts w:ascii="Arial Narrow" w:eastAsia="Times New Roman" w:hAnsi="Arial Narrow" w:cs="Arial"/>
          <w:b/>
          <w:color w:val="000000" w:themeColor="text1"/>
          <w:sz w:val="20"/>
          <w:szCs w:val="20"/>
          <w:lang w:eastAsia="es-ES"/>
        </w:rPr>
        <w:t xml:space="preserve"> PROGRAMADAS CON LA FUENTE 41-111 (RECURSOS SUS)</w:t>
      </w:r>
    </w:p>
    <w:p w14:paraId="522293C7" w14:textId="77777777" w:rsidR="00DE59D5" w:rsidRPr="00FE6B07" w:rsidRDefault="00DE59D5" w:rsidP="00DE59D5">
      <w:pPr>
        <w:tabs>
          <w:tab w:val="left" w:pos="0"/>
        </w:tabs>
        <w:spacing w:after="0" w:line="240" w:lineRule="auto"/>
        <w:mirrorIndents/>
        <w:rPr>
          <w:rFonts w:ascii="Arial Narrow" w:eastAsia="Times New Roman" w:hAnsi="Arial Narrow" w:cs="Arial"/>
          <w:b/>
          <w:color w:val="000000" w:themeColor="text1"/>
          <w:sz w:val="20"/>
          <w:szCs w:val="20"/>
          <w:lang w:eastAsia="es-ES"/>
        </w:rPr>
      </w:pPr>
    </w:p>
    <w:tbl>
      <w:tblPr>
        <w:tblStyle w:val="Tabladecuadrcula5oscura-nfasis6"/>
        <w:tblW w:w="9229" w:type="dxa"/>
        <w:tblLayout w:type="fixed"/>
        <w:tblLook w:val="04A0" w:firstRow="1" w:lastRow="0" w:firstColumn="1" w:lastColumn="0" w:noHBand="0" w:noVBand="1"/>
      </w:tblPr>
      <w:tblGrid>
        <w:gridCol w:w="1346"/>
        <w:gridCol w:w="1839"/>
        <w:gridCol w:w="585"/>
        <w:gridCol w:w="3222"/>
        <w:gridCol w:w="2237"/>
      </w:tblGrid>
      <w:tr w:rsidR="00DF2524" w:rsidRPr="00FE6B07" w14:paraId="08F92EAA" w14:textId="77777777" w:rsidTr="001315DE">
        <w:trPr>
          <w:cnfStyle w:val="100000000000" w:firstRow="1" w:lastRow="0" w:firstColumn="0" w:lastColumn="0" w:oddVBand="0" w:evenVBand="0" w:oddHBand="0" w:evenHBand="0"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1346" w:type="dxa"/>
            <w:vMerge w:val="restart"/>
            <w:hideMark/>
          </w:tcPr>
          <w:p w14:paraId="138C0F9D" w14:textId="77777777" w:rsidR="00DF2524" w:rsidRPr="00FE6B07" w:rsidRDefault="00DF2524" w:rsidP="00006553">
            <w:pPr>
              <w:jc w:val="center"/>
              <w:rPr>
                <w:rFonts w:ascii="Arial Narrow" w:eastAsia="Times New Roman" w:hAnsi="Arial Narrow" w:cs="Arial"/>
                <w:color w:val="auto"/>
                <w:sz w:val="20"/>
                <w:szCs w:val="20"/>
                <w:lang w:eastAsia="es-ES"/>
              </w:rPr>
            </w:pPr>
            <w:r w:rsidRPr="00FE6B07">
              <w:rPr>
                <w:rFonts w:ascii="Arial Narrow" w:eastAsia="Times New Roman" w:hAnsi="Arial Narrow" w:cs="Arial"/>
                <w:color w:val="auto"/>
                <w:sz w:val="20"/>
                <w:szCs w:val="20"/>
                <w:lang w:eastAsia="es-ES"/>
              </w:rPr>
              <w:t>ACCION DE CORTO PLAZO</w:t>
            </w:r>
          </w:p>
        </w:tc>
        <w:tc>
          <w:tcPr>
            <w:tcW w:w="1839" w:type="dxa"/>
            <w:vMerge w:val="restart"/>
            <w:hideMark/>
          </w:tcPr>
          <w:p w14:paraId="7F3FB719" w14:textId="77777777" w:rsidR="00DF2524" w:rsidRPr="00FE6B07" w:rsidRDefault="00DF2524" w:rsidP="00006553">
            <w:pPr>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Arial"/>
                <w:color w:val="auto"/>
                <w:sz w:val="20"/>
                <w:szCs w:val="20"/>
                <w:lang w:eastAsia="es-ES"/>
              </w:rPr>
            </w:pPr>
            <w:r w:rsidRPr="00FE6B07">
              <w:rPr>
                <w:rFonts w:ascii="Arial Narrow" w:eastAsia="Times New Roman" w:hAnsi="Arial Narrow" w:cs="Arial"/>
                <w:color w:val="auto"/>
                <w:sz w:val="20"/>
                <w:szCs w:val="20"/>
                <w:lang w:eastAsia="es-ES"/>
              </w:rPr>
              <w:t>RESULTADO ESPERADO GESTION 2025</w:t>
            </w:r>
          </w:p>
        </w:tc>
        <w:tc>
          <w:tcPr>
            <w:tcW w:w="585" w:type="dxa"/>
            <w:vMerge w:val="restart"/>
            <w:hideMark/>
          </w:tcPr>
          <w:p w14:paraId="4A603BB5" w14:textId="77777777" w:rsidR="00DF2524" w:rsidRPr="00FE6B07" w:rsidRDefault="00DF2524" w:rsidP="00006553">
            <w:pPr>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Arial"/>
                <w:color w:val="auto"/>
                <w:sz w:val="20"/>
                <w:szCs w:val="20"/>
                <w:lang w:eastAsia="es-ES"/>
              </w:rPr>
            </w:pPr>
            <w:r w:rsidRPr="00FE6B07">
              <w:rPr>
                <w:rFonts w:ascii="Arial Narrow" w:eastAsia="Times New Roman" w:hAnsi="Arial Narrow" w:cs="Arial"/>
                <w:color w:val="auto"/>
                <w:sz w:val="20"/>
                <w:szCs w:val="20"/>
                <w:lang w:eastAsia="es-ES"/>
              </w:rPr>
              <w:t>COD.</w:t>
            </w:r>
          </w:p>
        </w:tc>
        <w:tc>
          <w:tcPr>
            <w:tcW w:w="3222" w:type="dxa"/>
            <w:vMerge w:val="restart"/>
            <w:hideMark/>
          </w:tcPr>
          <w:p w14:paraId="68DF71E2" w14:textId="77777777" w:rsidR="00DF2524" w:rsidRPr="00FE6B07" w:rsidRDefault="00DF2524" w:rsidP="00006553">
            <w:pPr>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Arial"/>
                <w:color w:val="auto"/>
                <w:sz w:val="20"/>
                <w:szCs w:val="20"/>
                <w:lang w:eastAsia="es-ES"/>
              </w:rPr>
            </w:pPr>
            <w:r w:rsidRPr="00FE6B07">
              <w:rPr>
                <w:rFonts w:ascii="Arial Narrow" w:eastAsia="Times New Roman" w:hAnsi="Arial Narrow" w:cs="Arial"/>
                <w:color w:val="auto"/>
                <w:sz w:val="20"/>
                <w:szCs w:val="20"/>
                <w:lang w:eastAsia="es-ES"/>
              </w:rPr>
              <w:t>OPERACIONES</w:t>
            </w:r>
          </w:p>
        </w:tc>
        <w:tc>
          <w:tcPr>
            <w:tcW w:w="2237" w:type="dxa"/>
            <w:vMerge w:val="restart"/>
            <w:hideMark/>
          </w:tcPr>
          <w:p w14:paraId="5F20D0DA" w14:textId="77777777" w:rsidR="00DF2524" w:rsidRPr="00FE6B07" w:rsidRDefault="00DF2524" w:rsidP="00006553">
            <w:pPr>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Arial"/>
                <w:color w:val="auto"/>
                <w:sz w:val="20"/>
                <w:szCs w:val="20"/>
                <w:lang w:eastAsia="es-ES"/>
              </w:rPr>
            </w:pPr>
            <w:r w:rsidRPr="00FE6B07">
              <w:rPr>
                <w:rFonts w:ascii="Arial Narrow" w:eastAsia="Times New Roman" w:hAnsi="Arial Narrow" w:cs="Arial"/>
                <w:color w:val="auto"/>
                <w:sz w:val="20"/>
                <w:szCs w:val="20"/>
                <w:lang w:eastAsia="es-ES"/>
              </w:rPr>
              <w:t>INDICADORES</w:t>
            </w:r>
          </w:p>
        </w:tc>
      </w:tr>
      <w:tr w:rsidR="00DF2524" w:rsidRPr="00FE6B07" w14:paraId="512FEEBB" w14:textId="77777777" w:rsidTr="001315DE">
        <w:trPr>
          <w:cnfStyle w:val="000000100000" w:firstRow="0" w:lastRow="0" w:firstColumn="0" w:lastColumn="0" w:oddVBand="0" w:evenVBand="0" w:oddHBand="1" w:evenHBand="0"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1346" w:type="dxa"/>
            <w:vMerge/>
            <w:hideMark/>
          </w:tcPr>
          <w:p w14:paraId="5A7FDFB6" w14:textId="77777777" w:rsidR="00DF2524" w:rsidRPr="00FE6B07" w:rsidRDefault="00DF2524" w:rsidP="00006553">
            <w:pPr>
              <w:jc w:val="center"/>
              <w:rPr>
                <w:rFonts w:ascii="Arial Narrow" w:eastAsia="Times New Roman" w:hAnsi="Arial Narrow" w:cs="Arial"/>
                <w:b w:val="0"/>
                <w:bCs w:val="0"/>
                <w:color w:val="auto"/>
                <w:sz w:val="20"/>
                <w:szCs w:val="20"/>
                <w:lang w:eastAsia="es-ES"/>
              </w:rPr>
            </w:pPr>
          </w:p>
        </w:tc>
        <w:tc>
          <w:tcPr>
            <w:tcW w:w="1839" w:type="dxa"/>
            <w:vMerge/>
            <w:hideMark/>
          </w:tcPr>
          <w:p w14:paraId="76B62C8B" w14:textId="77777777" w:rsidR="00DF2524" w:rsidRPr="00FE6B07" w:rsidRDefault="00DF2524" w:rsidP="00006553">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b/>
                <w:bCs/>
                <w:sz w:val="20"/>
                <w:szCs w:val="20"/>
                <w:lang w:eastAsia="es-ES"/>
              </w:rPr>
            </w:pPr>
          </w:p>
        </w:tc>
        <w:tc>
          <w:tcPr>
            <w:tcW w:w="585" w:type="dxa"/>
            <w:vMerge/>
            <w:hideMark/>
          </w:tcPr>
          <w:p w14:paraId="45D7D21F" w14:textId="77777777" w:rsidR="00DF2524" w:rsidRPr="00FE6B07" w:rsidRDefault="00DF2524" w:rsidP="00006553">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b/>
                <w:bCs/>
                <w:sz w:val="20"/>
                <w:szCs w:val="20"/>
                <w:lang w:eastAsia="es-ES"/>
              </w:rPr>
            </w:pPr>
          </w:p>
        </w:tc>
        <w:tc>
          <w:tcPr>
            <w:tcW w:w="3222" w:type="dxa"/>
            <w:vMerge/>
            <w:hideMark/>
          </w:tcPr>
          <w:p w14:paraId="03A4D265" w14:textId="77777777" w:rsidR="00DF2524" w:rsidRPr="00FE6B07" w:rsidRDefault="00DF2524" w:rsidP="00006553">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b/>
                <w:bCs/>
                <w:sz w:val="20"/>
                <w:szCs w:val="20"/>
                <w:lang w:eastAsia="es-ES"/>
              </w:rPr>
            </w:pPr>
          </w:p>
        </w:tc>
        <w:tc>
          <w:tcPr>
            <w:tcW w:w="2237" w:type="dxa"/>
            <w:vMerge/>
            <w:hideMark/>
          </w:tcPr>
          <w:p w14:paraId="65282C14" w14:textId="77777777" w:rsidR="00DF2524" w:rsidRPr="00FE6B07" w:rsidRDefault="00DF2524" w:rsidP="00006553">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b/>
                <w:bCs/>
                <w:sz w:val="20"/>
                <w:szCs w:val="20"/>
                <w:lang w:eastAsia="es-ES"/>
              </w:rPr>
            </w:pPr>
          </w:p>
        </w:tc>
      </w:tr>
      <w:tr w:rsidR="00DF2524" w:rsidRPr="00FE6B07" w14:paraId="1F647CB5" w14:textId="77777777" w:rsidTr="001315DE">
        <w:trPr>
          <w:trHeight w:val="517"/>
        </w:trPr>
        <w:tc>
          <w:tcPr>
            <w:cnfStyle w:val="001000000000" w:firstRow="0" w:lastRow="0" w:firstColumn="1" w:lastColumn="0" w:oddVBand="0" w:evenVBand="0" w:oddHBand="0" w:evenHBand="0" w:firstRowFirstColumn="0" w:firstRowLastColumn="0" w:lastRowFirstColumn="0" w:lastRowLastColumn="0"/>
            <w:tcW w:w="1346" w:type="dxa"/>
            <w:vMerge w:val="restart"/>
            <w:hideMark/>
          </w:tcPr>
          <w:p w14:paraId="36E65240" w14:textId="77777777" w:rsidR="00DF2524" w:rsidRPr="00FE6B07" w:rsidRDefault="00DF2524" w:rsidP="00006553">
            <w:pPr>
              <w:jc w:val="center"/>
              <w:rPr>
                <w:rFonts w:ascii="Arial Narrow" w:eastAsia="Times New Roman" w:hAnsi="Arial Narrow" w:cs="Arial"/>
                <w:sz w:val="20"/>
                <w:szCs w:val="20"/>
                <w:lang w:eastAsia="es-ES"/>
              </w:rPr>
            </w:pPr>
            <w:r w:rsidRPr="00FE6B07">
              <w:rPr>
                <w:rFonts w:ascii="Arial Narrow" w:eastAsia="Times New Roman" w:hAnsi="Arial Narrow" w:cs="Arial"/>
                <w:sz w:val="20"/>
                <w:szCs w:val="20"/>
                <w:lang w:eastAsia="es-ES"/>
              </w:rPr>
              <w:lastRenderedPageBreak/>
              <w:t>Atención de enfermedades</w:t>
            </w:r>
          </w:p>
        </w:tc>
        <w:tc>
          <w:tcPr>
            <w:tcW w:w="1839" w:type="dxa"/>
            <w:vMerge w:val="restart"/>
            <w:hideMark/>
          </w:tcPr>
          <w:p w14:paraId="3CEE44AE" w14:textId="38B4228C" w:rsidR="00DF2524" w:rsidRPr="00FE6B07" w:rsidRDefault="00DF2524" w:rsidP="00006553">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sz w:val="20"/>
                <w:szCs w:val="20"/>
                <w:lang w:eastAsia="es-ES"/>
              </w:rPr>
            </w:pPr>
            <w:r w:rsidRPr="00FE6B07">
              <w:rPr>
                <w:rFonts w:ascii="Arial Narrow" w:eastAsia="Times New Roman" w:hAnsi="Arial Narrow" w:cs="Arial"/>
                <w:sz w:val="20"/>
                <w:szCs w:val="20"/>
                <w:lang w:eastAsia="es-ES"/>
              </w:rPr>
              <w:t xml:space="preserve">Se ha realizado al menos </w:t>
            </w:r>
            <w:r w:rsidR="001315DE" w:rsidRPr="00FE6B07">
              <w:rPr>
                <w:rFonts w:ascii="Arial Narrow" w:eastAsia="Times New Roman" w:hAnsi="Arial Narrow" w:cs="Arial"/>
                <w:sz w:val="20"/>
                <w:szCs w:val="20"/>
                <w:lang w:eastAsia="es-ES"/>
              </w:rPr>
              <w:t>37345 prestaciones</w:t>
            </w:r>
            <w:r w:rsidRPr="00FE6B07">
              <w:rPr>
                <w:rFonts w:ascii="Arial Narrow" w:eastAsia="Times New Roman" w:hAnsi="Arial Narrow" w:cs="Arial"/>
                <w:sz w:val="20"/>
                <w:szCs w:val="20"/>
                <w:lang w:eastAsia="es-ES"/>
              </w:rPr>
              <w:t xml:space="preserve"> de servicios de salud especializadas y de calidad para la atención de enfermedades en el </w:t>
            </w:r>
            <w:r w:rsidR="001315DE" w:rsidRPr="00FE6B07">
              <w:rPr>
                <w:rFonts w:ascii="Arial Narrow" w:eastAsia="Times New Roman" w:hAnsi="Arial Narrow" w:cs="Arial"/>
                <w:sz w:val="20"/>
                <w:szCs w:val="20"/>
                <w:lang w:eastAsia="es-ES"/>
              </w:rPr>
              <w:t>Instituto Gastroenterología</w:t>
            </w:r>
            <w:r w:rsidRPr="00FE6B07">
              <w:rPr>
                <w:rFonts w:ascii="Arial Narrow" w:eastAsia="Times New Roman" w:hAnsi="Arial Narrow" w:cs="Arial"/>
                <w:sz w:val="20"/>
                <w:szCs w:val="20"/>
                <w:lang w:eastAsia="es-ES"/>
              </w:rPr>
              <w:t xml:space="preserve"> Boliviano Japonés IGBJ durante la en la gestión 2025</w:t>
            </w:r>
          </w:p>
        </w:tc>
        <w:tc>
          <w:tcPr>
            <w:tcW w:w="585" w:type="dxa"/>
            <w:vMerge w:val="restart"/>
            <w:noWrap/>
            <w:hideMark/>
          </w:tcPr>
          <w:p w14:paraId="1BCDA27A" w14:textId="77777777" w:rsidR="00DF2524" w:rsidRPr="00FE6B07" w:rsidRDefault="00DF2524" w:rsidP="00006553">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b/>
                <w:bCs/>
                <w:sz w:val="20"/>
                <w:szCs w:val="20"/>
                <w:lang w:eastAsia="es-ES"/>
              </w:rPr>
            </w:pPr>
            <w:r w:rsidRPr="00FE6B07">
              <w:rPr>
                <w:rFonts w:ascii="Arial Narrow" w:eastAsia="Times New Roman" w:hAnsi="Arial Narrow" w:cs="Arial"/>
                <w:b/>
                <w:bCs/>
                <w:sz w:val="20"/>
                <w:szCs w:val="20"/>
                <w:lang w:eastAsia="es-ES"/>
              </w:rPr>
              <w:t>1.1.1</w:t>
            </w:r>
          </w:p>
        </w:tc>
        <w:tc>
          <w:tcPr>
            <w:tcW w:w="3222" w:type="dxa"/>
            <w:vMerge w:val="restart"/>
            <w:hideMark/>
          </w:tcPr>
          <w:p w14:paraId="3ADEDEF0" w14:textId="5BA08423" w:rsidR="00DF2524" w:rsidRPr="00FE6B07" w:rsidRDefault="00DF2524" w:rsidP="00006553">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sz w:val="20"/>
                <w:szCs w:val="20"/>
                <w:lang w:eastAsia="es-ES"/>
              </w:rPr>
            </w:pPr>
            <w:r w:rsidRPr="00FE6B07">
              <w:rPr>
                <w:rFonts w:ascii="Arial Narrow" w:eastAsia="Times New Roman" w:hAnsi="Arial Narrow" w:cs="Arial"/>
                <w:sz w:val="20"/>
                <w:szCs w:val="20"/>
                <w:lang w:eastAsia="es-ES"/>
              </w:rPr>
              <w:t xml:space="preserve">Realizar </w:t>
            </w:r>
            <w:r w:rsidR="001315DE" w:rsidRPr="00FE6B07">
              <w:rPr>
                <w:rFonts w:ascii="Arial Narrow" w:eastAsia="Times New Roman" w:hAnsi="Arial Narrow" w:cs="Arial"/>
                <w:sz w:val="20"/>
                <w:szCs w:val="20"/>
                <w:lang w:eastAsia="es-ES"/>
              </w:rPr>
              <w:t>13477 prestaciones</w:t>
            </w:r>
            <w:r w:rsidRPr="00FE6B07">
              <w:rPr>
                <w:rFonts w:ascii="Arial Narrow" w:eastAsia="Times New Roman" w:hAnsi="Arial Narrow" w:cs="Arial"/>
                <w:sz w:val="20"/>
                <w:szCs w:val="20"/>
                <w:lang w:eastAsia="es-ES"/>
              </w:rPr>
              <w:t xml:space="preserve"> de servicio de salud, de Consulta y de Atención Médica de especialistas de manera oportuna, con calidad y calidez en el Instituto de Gastroenterología Boliviano </w:t>
            </w:r>
            <w:r w:rsidR="001315DE" w:rsidRPr="00FE6B07">
              <w:rPr>
                <w:rFonts w:ascii="Arial Narrow" w:eastAsia="Times New Roman" w:hAnsi="Arial Narrow" w:cs="Arial"/>
                <w:sz w:val="20"/>
                <w:szCs w:val="20"/>
                <w:lang w:eastAsia="es-ES"/>
              </w:rPr>
              <w:t>Japonés en</w:t>
            </w:r>
            <w:r w:rsidRPr="00FE6B07">
              <w:rPr>
                <w:rFonts w:ascii="Arial Narrow" w:eastAsia="Times New Roman" w:hAnsi="Arial Narrow" w:cs="Arial"/>
                <w:sz w:val="20"/>
                <w:szCs w:val="20"/>
                <w:lang w:eastAsia="es-ES"/>
              </w:rPr>
              <w:t xml:space="preserve"> la Gestión 2025</w:t>
            </w:r>
          </w:p>
        </w:tc>
        <w:tc>
          <w:tcPr>
            <w:tcW w:w="2237" w:type="dxa"/>
            <w:vMerge w:val="restart"/>
            <w:hideMark/>
          </w:tcPr>
          <w:p w14:paraId="131B7502" w14:textId="77777777" w:rsidR="00DF2524" w:rsidRPr="00FE6B07" w:rsidRDefault="00DF2524" w:rsidP="00006553">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sz w:val="20"/>
                <w:szCs w:val="20"/>
                <w:lang w:eastAsia="es-ES"/>
              </w:rPr>
            </w:pPr>
            <w:r w:rsidRPr="00FE6B07">
              <w:rPr>
                <w:rFonts w:ascii="Arial Narrow" w:eastAsia="Times New Roman" w:hAnsi="Arial Narrow" w:cs="Arial"/>
                <w:sz w:val="20"/>
                <w:szCs w:val="20"/>
                <w:lang w:eastAsia="es-ES"/>
              </w:rPr>
              <w:t>N° de pacientes atendidos en Consulta y atención médica</w:t>
            </w:r>
          </w:p>
        </w:tc>
      </w:tr>
      <w:tr w:rsidR="00DF2524" w:rsidRPr="00FE6B07" w14:paraId="20112D43" w14:textId="77777777" w:rsidTr="001315DE">
        <w:trPr>
          <w:cnfStyle w:val="000000100000" w:firstRow="0" w:lastRow="0" w:firstColumn="0" w:lastColumn="0" w:oddVBand="0" w:evenVBand="0" w:oddHBand="1" w:evenHBand="0"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1346" w:type="dxa"/>
            <w:vMerge/>
            <w:hideMark/>
          </w:tcPr>
          <w:p w14:paraId="6D110152" w14:textId="77777777" w:rsidR="00DF2524" w:rsidRPr="00FE6B07" w:rsidRDefault="00DF2524" w:rsidP="00006553">
            <w:pPr>
              <w:jc w:val="center"/>
              <w:rPr>
                <w:rFonts w:ascii="Arial Narrow" w:eastAsia="Times New Roman" w:hAnsi="Arial Narrow" w:cs="Arial"/>
                <w:sz w:val="20"/>
                <w:szCs w:val="20"/>
                <w:lang w:eastAsia="es-ES"/>
              </w:rPr>
            </w:pPr>
          </w:p>
        </w:tc>
        <w:tc>
          <w:tcPr>
            <w:tcW w:w="1839" w:type="dxa"/>
            <w:vMerge/>
            <w:hideMark/>
          </w:tcPr>
          <w:p w14:paraId="406C9143" w14:textId="77777777" w:rsidR="00DF2524" w:rsidRPr="00FE6B07" w:rsidRDefault="00DF2524" w:rsidP="00006553">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sz w:val="20"/>
                <w:szCs w:val="20"/>
                <w:lang w:eastAsia="es-ES"/>
              </w:rPr>
            </w:pPr>
          </w:p>
        </w:tc>
        <w:tc>
          <w:tcPr>
            <w:tcW w:w="585" w:type="dxa"/>
            <w:vMerge/>
            <w:hideMark/>
          </w:tcPr>
          <w:p w14:paraId="200D9587" w14:textId="77777777" w:rsidR="00DF2524" w:rsidRPr="00FE6B07" w:rsidRDefault="00DF2524" w:rsidP="00006553">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b/>
                <w:bCs/>
                <w:sz w:val="20"/>
                <w:szCs w:val="20"/>
                <w:lang w:eastAsia="es-ES"/>
              </w:rPr>
            </w:pPr>
          </w:p>
        </w:tc>
        <w:tc>
          <w:tcPr>
            <w:tcW w:w="3222" w:type="dxa"/>
            <w:vMerge/>
            <w:hideMark/>
          </w:tcPr>
          <w:p w14:paraId="442E1BE2" w14:textId="77777777" w:rsidR="00DF2524" w:rsidRPr="00FE6B07" w:rsidRDefault="00DF2524" w:rsidP="00006553">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sz w:val="20"/>
                <w:szCs w:val="20"/>
                <w:lang w:eastAsia="es-ES"/>
              </w:rPr>
            </w:pPr>
          </w:p>
        </w:tc>
        <w:tc>
          <w:tcPr>
            <w:tcW w:w="2237" w:type="dxa"/>
            <w:vMerge/>
            <w:hideMark/>
          </w:tcPr>
          <w:p w14:paraId="37F07DA6" w14:textId="77777777" w:rsidR="00DF2524" w:rsidRPr="00FE6B07" w:rsidRDefault="00DF2524" w:rsidP="00006553">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sz w:val="20"/>
                <w:szCs w:val="20"/>
                <w:lang w:eastAsia="es-ES"/>
              </w:rPr>
            </w:pPr>
          </w:p>
        </w:tc>
      </w:tr>
      <w:tr w:rsidR="00DF2524" w:rsidRPr="00FE6B07" w14:paraId="6037DBB5" w14:textId="77777777" w:rsidTr="001315DE">
        <w:trPr>
          <w:trHeight w:val="517"/>
        </w:trPr>
        <w:tc>
          <w:tcPr>
            <w:cnfStyle w:val="001000000000" w:firstRow="0" w:lastRow="0" w:firstColumn="1" w:lastColumn="0" w:oddVBand="0" w:evenVBand="0" w:oddHBand="0" w:evenHBand="0" w:firstRowFirstColumn="0" w:firstRowLastColumn="0" w:lastRowFirstColumn="0" w:lastRowLastColumn="0"/>
            <w:tcW w:w="1346" w:type="dxa"/>
            <w:vMerge/>
            <w:hideMark/>
          </w:tcPr>
          <w:p w14:paraId="4E0222A7" w14:textId="77777777" w:rsidR="00DF2524" w:rsidRPr="00FE6B07" w:rsidRDefault="00DF2524" w:rsidP="00006553">
            <w:pPr>
              <w:jc w:val="center"/>
              <w:rPr>
                <w:rFonts w:ascii="Arial Narrow" w:eastAsia="Times New Roman" w:hAnsi="Arial Narrow" w:cs="Arial"/>
                <w:sz w:val="20"/>
                <w:szCs w:val="20"/>
                <w:lang w:eastAsia="es-ES"/>
              </w:rPr>
            </w:pPr>
          </w:p>
        </w:tc>
        <w:tc>
          <w:tcPr>
            <w:tcW w:w="1839" w:type="dxa"/>
            <w:vMerge/>
            <w:hideMark/>
          </w:tcPr>
          <w:p w14:paraId="42F84D2A" w14:textId="77777777" w:rsidR="00DF2524" w:rsidRPr="00FE6B07" w:rsidRDefault="00DF2524" w:rsidP="00006553">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sz w:val="20"/>
                <w:szCs w:val="20"/>
                <w:lang w:eastAsia="es-ES"/>
              </w:rPr>
            </w:pPr>
          </w:p>
        </w:tc>
        <w:tc>
          <w:tcPr>
            <w:tcW w:w="585" w:type="dxa"/>
            <w:vMerge/>
            <w:hideMark/>
          </w:tcPr>
          <w:p w14:paraId="4AB51EB2" w14:textId="77777777" w:rsidR="00DF2524" w:rsidRPr="00FE6B07" w:rsidRDefault="00DF2524" w:rsidP="00006553">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b/>
                <w:bCs/>
                <w:sz w:val="20"/>
                <w:szCs w:val="20"/>
                <w:lang w:eastAsia="es-ES"/>
              </w:rPr>
            </w:pPr>
          </w:p>
        </w:tc>
        <w:tc>
          <w:tcPr>
            <w:tcW w:w="3222" w:type="dxa"/>
            <w:vMerge/>
            <w:hideMark/>
          </w:tcPr>
          <w:p w14:paraId="216775B9" w14:textId="77777777" w:rsidR="00DF2524" w:rsidRPr="00FE6B07" w:rsidRDefault="00DF2524" w:rsidP="00006553">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sz w:val="20"/>
                <w:szCs w:val="20"/>
                <w:lang w:eastAsia="es-ES"/>
              </w:rPr>
            </w:pPr>
          </w:p>
        </w:tc>
        <w:tc>
          <w:tcPr>
            <w:tcW w:w="2237" w:type="dxa"/>
            <w:vMerge/>
            <w:hideMark/>
          </w:tcPr>
          <w:p w14:paraId="191BF2A1" w14:textId="77777777" w:rsidR="00DF2524" w:rsidRPr="00FE6B07" w:rsidRDefault="00DF2524" w:rsidP="00006553">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sz w:val="20"/>
                <w:szCs w:val="20"/>
                <w:lang w:eastAsia="es-ES"/>
              </w:rPr>
            </w:pPr>
          </w:p>
        </w:tc>
      </w:tr>
      <w:tr w:rsidR="00DF2524" w:rsidRPr="00FE6B07" w14:paraId="401E42B0" w14:textId="77777777" w:rsidTr="001315DE">
        <w:trPr>
          <w:cnfStyle w:val="000000100000" w:firstRow="0" w:lastRow="0" w:firstColumn="0" w:lastColumn="0" w:oddVBand="0" w:evenVBand="0" w:oddHBand="1" w:evenHBand="0"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1346" w:type="dxa"/>
            <w:vMerge/>
            <w:hideMark/>
          </w:tcPr>
          <w:p w14:paraId="59F4AB0F" w14:textId="77777777" w:rsidR="00DF2524" w:rsidRPr="00FE6B07" w:rsidRDefault="00DF2524" w:rsidP="00006553">
            <w:pPr>
              <w:jc w:val="center"/>
              <w:rPr>
                <w:rFonts w:ascii="Arial Narrow" w:eastAsia="Times New Roman" w:hAnsi="Arial Narrow" w:cs="Arial"/>
                <w:sz w:val="20"/>
                <w:szCs w:val="20"/>
                <w:lang w:eastAsia="es-ES"/>
              </w:rPr>
            </w:pPr>
          </w:p>
        </w:tc>
        <w:tc>
          <w:tcPr>
            <w:tcW w:w="1839" w:type="dxa"/>
            <w:vMerge/>
            <w:hideMark/>
          </w:tcPr>
          <w:p w14:paraId="1A534567" w14:textId="77777777" w:rsidR="00DF2524" w:rsidRPr="00FE6B07" w:rsidRDefault="00DF2524" w:rsidP="00006553">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sz w:val="20"/>
                <w:szCs w:val="20"/>
                <w:lang w:eastAsia="es-ES"/>
              </w:rPr>
            </w:pPr>
          </w:p>
        </w:tc>
        <w:tc>
          <w:tcPr>
            <w:tcW w:w="585" w:type="dxa"/>
            <w:vMerge w:val="restart"/>
            <w:noWrap/>
            <w:hideMark/>
          </w:tcPr>
          <w:p w14:paraId="079A49ED" w14:textId="77777777" w:rsidR="00DF2524" w:rsidRPr="00FE6B07" w:rsidRDefault="00DF2524" w:rsidP="00006553">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b/>
                <w:bCs/>
                <w:sz w:val="20"/>
                <w:szCs w:val="20"/>
                <w:lang w:eastAsia="es-ES"/>
              </w:rPr>
            </w:pPr>
            <w:r w:rsidRPr="00FE6B07">
              <w:rPr>
                <w:rFonts w:ascii="Arial Narrow" w:eastAsia="Times New Roman" w:hAnsi="Arial Narrow" w:cs="Arial"/>
                <w:b/>
                <w:bCs/>
                <w:sz w:val="20"/>
                <w:szCs w:val="20"/>
                <w:lang w:eastAsia="es-ES"/>
              </w:rPr>
              <w:t>1.1.2</w:t>
            </w:r>
          </w:p>
        </w:tc>
        <w:tc>
          <w:tcPr>
            <w:tcW w:w="3222" w:type="dxa"/>
            <w:vMerge w:val="restart"/>
            <w:hideMark/>
          </w:tcPr>
          <w:p w14:paraId="4512C3D7" w14:textId="77777777" w:rsidR="00DF2524" w:rsidRPr="00FE6B07" w:rsidRDefault="00DF2524" w:rsidP="00006553">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sz w:val="20"/>
                <w:szCs w:val="20"/>
                <w:lang w:eastAsia="es-ES"/>
              </w:rPr>
            </w:pPr>
            <w:r w:rsidRPr="00FE6B07">
              <w:rPr>
                <w:rFonts w:ascii="Arial Narrow" w:eastAsia="Times New Roman" w:hAnsi="Arial Narrow" w:cs="Arial"/>
                <w:sz w:val="20"/>
                <w:szCs w:val="20"/>
                <w:lang w:eastAsia="es-ES"/>
              </w:rPr>
              <w:t>Realizar 12312 la prestación de servicios de Consulta y Atención por otros Profesionales de la Salud, de manera oportuna, con calidad y calidez en el Instituto de Gastroenterología Boliviano Japonés en la Gestión 2025</w:t>
            </w:r>
          </w:p>
        </w:tc>
        <w:tc>
          <w:tcPr>
            <w:tcW w:w="2237" w:type="dxa"/>
            <w:vMerge w:val="restart"/>
            <w:hideMark/>
          </w:tcPr>
          <w:p w14:paraId="7BEFF887" w14:textId="77777777" w:rsidR="00DF2524" w:rsidRPr="00FE6B07" w:rsidRDefault="00DF2524" w:rsidP="00006553">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sz w:val="20"/>
                <w:szCs w:val="20"/>
                <w:lang w:eastAsia="es-ES"/>
              </w:rPr>
            </w:pPr>
            <w:r w:rsidRPr="00FE6B07">
              <w:rPr>
                <w:rFonts w:ascii="Arial Narrow" w:eastAsia="Times New Roman" w:hAnsi="Arial Narrow" w:cs="Arial"/>
                <w:sz w:val="20"/>
                <w:szCs w:val="20"/>
                <w:lang w:eastAsia="es-ES"/>
              </w:rPr>
              <w:t>N° de pacientes atendidos por la prestación de servicios por otros profesionales de la salud</w:t>
            </w:r>
          </w:p>
        </w:tc>
      </w:tr>
      <w:tr w:rsidR="00DF2524" w:rsidRPr="00FE6B07" w14:paraId="5609FD13" w14:textId="77777777" w:rsidTr="001315DE">
        <w:trPr>
          <w:trHeight w:val="517"/>
        </w:trPr>
        <w:tc>
          <w:tcPr>
            <w:cnfStyle w:val="001000000000" w:firstRow="0" w:lastRow="0" w:firstColumn="1" w:lastColumn="0" w:oddVBand="0" w:evenVBand="0" w:oddHBand="0" w:evenHBand="0" w:firstRowFirstColumn="0" w:firstRowLastColumn="0" w:lastRowFirstColumn="0" w:lastRowLastColumn="0"/>
            <w:tcW w:w="1346" w:type="dxa"/>
            <w:vMerge/>
            <w:hideMark/>
          </w:tcPr>
          <w:p w14:paraId="63F1264A" w14:textId="77777777" w:rsidR="00DF2524" w:rsidRPr="00FE6B07" w:rsidRDefault="00DF2524" w:rsidP="00006553">
            <w:pPr>
              <w:jc w:val="center"/>
              <w:rPr>
                <w:rFonts w:ascii="Arial Narrow" w:eastAsia="Times New Roman" w:hAnsi="Arial Narrow" w:cs="Arial"/>
                <w:sz w:val="20"/>
                <w:szCs w:val="20"/>
                <w:lang w:eastAsia="es-ES"/>
              </w:rPr>
            </w:pPr>
          </w:p>
        </w:tc>
        <w:tc>
          <w:tcPr>
            <w:tcW w:w="1839" w:type="dxa"/>
            <w:vMerge/>
            <w:hideMark/>
          </w:tcPr>
          <w:p w14:paraId="3556C23F" w14:textId="77777777" w:rsidR="00DF2524" w:rsidRPr="00FE6B07" w:rsidRDefault="00DF2524" w:rsidP="00006553">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sz w:val="20"/>
                <w:szCs w:val="20"/>
                <w:lang w:eastAsia="es-ES"/>
              </w:rPr>
            </w:pPr>
          </w:p>
        </w:tc>
        <w:tc>
          <w:tcPr>
            <w:tcW w:w="585" w:type="dxa"/>
            <w:vMerge/>
            <w:hideMark/>
          </w:tcPr>
          <w:p w14:paraId="5C66AACD" w14:textId="77777777" w:rsidR="00DF2524" w:rsidRPr="00FE6B07" w:rsidRDefault="00DF2524" w:rsidP="00006553">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b/>
                <w:bCs/>
                <w:sz w:val="20"/>
                <w:szCs w:val="20"/>
                <w:lang w:eastAsia="es-ES"/>
              </w:rPr>
            </w:pPr>
          </w:p>
        </w:tc>
        <w:tc>
          <w:tcPr>
            <w:tcW w:w="3222" w:type="dxa"/>
            <w:vMerge/>
            <w:hideMark/>
          </w:tcPr>
          <w:p w14:paraId="69B351FD" w14:textId="77777777" w:rsidR="00DF2524" w:rsidRPr="00FE6B07" w:rsidRDefault="00DF2524" w:rsidP="00006553">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sz w:val="20"/>
                <w:szCs w:val="20"/>
                <w:lang w:eastAsia="es-ES"/>
              </w:rPr>
            </w:pPr>
          </w:p>
        </w:tc>
        <w:tc>
          <w:tcPr>
            <w:tcW w:w="2237" w:type="dxa"/>
            <w:vMerge/>
            <w:hideMark/>
          </w:tcPr>
          <w:p w14:paraId="1F5D36BF" w14:textId="77777777" w:rsidR="00DF2524" w:rsidRPr="00FE6B07" w:rsidRDefault="00DF2524" w:rsidP="00006553">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sz w:val="20"/>
                <w:szCs w:val="20"/>
                <w:lang w:eastAsia="es-ES"/>
              </w:rPr>
            </w:pPr>
          </w:p>
        </w:tc>
      </w:tr>
      <w:tr w:rsidR="00DF2524" w:rsidRPr="00FE6B07" w14:paraId="31CCE0E5" w14:textId="77777777" w:rsidTr="001315DE">
        <w:trPr>
          <w:cnfStyle w:val="000000100000" w:firstRow="0" w:lastRow="0" w:firstColumn="0" w:lastColumn="0" w:oddVBand="0" w:evenVBand="0" w:oddHBand="1" w:evenHBand="0" w:firstRowFirstColumn="0" w:firstRowLastColumn="0" w:lastRowFirstColumn="0" w:lastRowLastColumn="0"/>
          <w:trHeight w:val="19"/>
        </w:trPr>
        <w:tc>
          <w:tcPr>
            <w:cnfStyle w:val="001000000000" w:firstRow="0" w:lastRow="0" w:firstColumn="1" w:lastColumn="0" w:oddVBand="0" w:evenVBand="0" w:oddHBand="0" w:evenHBand="0" w:firstRowFirstColumn="0" w:firstRowLastColumn="0" w:lastRowFirstColumn="0" w:lastRowLastColumn="0"/>
            <w:tcW w:w="1346" w:type="dxa"/>
            <w:vMerge/>
            <w:hideMark/>
          </w:tcPr>
          <w:p w14:paraId="583EAAE0" w14:textId="77777777" w:rsidR="00DF2524" w:rsidRPr="00FE6B07" w:rsidRDefault="00DF2524" w:rsidP="00006553">
            <w:pPr>
              <w:jc w:val="center"/>
              <w:rPr>
                <w:rFonts w:ascii="Arial Narrow" w:eastAsia="Times New Roman" w:hAnsi="Arial Narrow" w:cs="Arial"/>
                <w:sz w:val="20"/>
                <w:szCs w:val="20"/>
                <w:lang w:eastAsia="es-ES"/>
              </w:rPr>
            </w:pPr>
          </w:p>
        </w:tc>
        <w:tc>
          <w:tcPr>
            <w:tcW w:w="1839" w:type="dxa"/>
            <w:vMerge/>
            <w:hideMark/>
          </w:tcPr>
          <w:p w14:paraId="772E3F92" w14:textId="77777777" w:rsidR="00DF2524" w:rsidRPr="00FE6B07" w:rsidRDefault="00DF2524" w:rsidP="00006553">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sz w:val="20"/>
                <w:szCs w:val="20"/>
                <w:lang w:eastAsia="es-ES"/>
              </w:rPr>
            </w:pPr>
          </w:p>
        </w:tc>
        <w:tc>
          <w:tcPr>
            <w:tcW w:w="585" w:type="dxa"/>
            <w:vMerge/>
            <w:hideMark/>
          </w:tcPr>
          <w:p w14:paraId="4449A8F8" w14:textId="77777777" w:rsidR="00DF2524" w:rsidRPr="00FE6B07" w:rsidRDefault="00DF2524" w:rsidP="00006553">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b/>
                <w:bCs/>
                <w:sz w:val="20"/>
                <w:szCs w:val="20"/>
                <w:lang w:eastAsia="es-ES"/>
              </w:rPr>
            </w:pPr>
          </w:p>
        </w:tc>
        <w:tc>
          <w:tcPr>
            <w:tcW w:w="3222" w:type="dxa"/>
            <w:vMerge/>
            <w:hideMark/>
          </w:tcPr>
          <w:p w14:paraId="58E3FF58" w14:textId="77777777" w:rsidR="00DF2524" w:rsidRPr="00FE6B07" w:rsidRDefault="00DF2524" w:rsidP="00006553">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sz w:val="20"/>
                <w:szCs w:val="20"/>
                <w:lang w:eastAsia="es-ES"/>
              </w:rPr>
            </w:pPr>
          </w:p>
        </w:tc>
        <w:tc>
          <w:tcPr>
            <w:tcW w:w="2237" w:type="dxa"/>
            <w:hideMark/>
          </w:tcPr>
          <w:p w14:paraId="3DC7B739" w14:textId="1388FE2B" w:rsidR="00DF2524" w:rsidRPr="00FE6B07" w:rsidRDefault="00DF2524" w:rsidP="00006553">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sz w:val="20"/>
                <w:szCs w:val="20"/>
                <w:lang w:eastAsia="es-ES"/>
              </w:rPr>
            </w:pPr>
            <w:r w:rsidRPr="00FE6B07">
              <w:rPr>
                <w:rFonts w:ascii="Arial Narrow" w:eastAsia="Times New Roman" w:hAnsi="Arial Narrow" w:cs="Arial"/>
                <w:sz w:val="20"/>
                <w:szCs w:val="20"/>
                <w:lang w:eastAsia="es-ES"/>
              </w:rPr>
              <w:t xml:space="preserve">N° de Procedimientos ambulatorios, médicos, </w:t>
            </w:r>
            <w:r w:rsidR="001315DE" w:rsidRPr="00FE6B07">
              <w:rPr>
                <w:rFonts w:ascii="Arial Narrow" w:eastAsia="Times New Roman" w:hAnsi="Arial Narrow" w:cs="Arial"/>
                <w:sz w:val="20"/>
                <w:szCs w:val="20"/>
                <w:lang w:eastAsia="es-ES"/>
              </w:rPr>
              <w:t>quirúrgicos y</w:t>
            </w:r>
            <w:r w:rsidRPr="00FE6B07">
              <w:rPr>
                <w:rFonts w:ascii="Arial Narrow" w:eastAsia="Times New Roman" w:hAnsi="Arial Narrow" w:cs="Arial"/>
                <w:sz w:val="20"/>
                <w:szCs w:val="20"/>
                <w:lang w:eastAsia="es-ES"/>
              </w:rPr>
              <w:t xml:space="preserve"> de enfermería realizados.</w:t>
            </w:r>
          </w:p>
        </w:tc>
      </w:tr>
      <w:tr w:rsidR="00DF2524" w:rsidRPr="00FE6B07" w14:paraId="3634F37B" w14:textId="77777777" w:rsidTr="001315DE">
        <w:trPr>
          <w:trHeight w:val="19"/>
        </w:trPr>
        <w:tc>
          <w:tcPr>
            <w:cnfStyle w:val="001000000000" w:firstRow="0" w:lastRow="0" w:firstColumn="1" w:lastColumn="0" w:oddVBand="0" w:evenVBand="0" w:oddHBand="0" w:evenHBand="0" w:firstRowFirstColumn="0" w:firstRowLastColumn="0" w:lastRowFirstColumn="0" w:lastRowLastColumn="0"/>
            <w:tcW w:w="1346" w:type="dxa"/>
            <w:vMerge/>
            <w:hideMark/>
          </w:tcPr>
          <w:p w14:paraId="1BDC8D35" w14:textId="77777777" w:rsidR="00DF2524" w:rsidRPr="00FE6B07" w:rsidRDefault="00DF2524" w:rsidP="00006553">
            <w:pPr>
              <w:jc w:val="center"/>
              <w:rPr>
                <w:rFonts w:ascii="Arial Narrow" w:eastAsia="Times New Roman" w:hAnsi="Arial Narrow" w:cs="Arial"/>
                <w:sz w:val="20"/>
                <w:szCs w:val="20"/>
                <w:lang w:eastAsia="es-ES"/>
              </w:rPr>
            </w:pPr>
          </w:p>
        </w:tc>
        <w:tc>
          <w:tcPr>
            <w:tcW w:w="1839" w:type="dxa"/>
            <w:vMerge/>
            <w:hideMark/>
          </w:tcPr>
          <w:p w14:paraId="7721DFD3" w14:textId="77777777" w:rsidR="00DF2524" w:rsidRPr="00FE6B07" w:rsidRDefault="00DF2524" w:rsidP="00006553">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sz w:val="20"/>
                <w:szCs w:val="20"/>
                <w:lang w:eastAsia="es-ES"/>
              </w:rPr>
            </w:pPr>
          </w:p>
        </w:tc>
        <w:tc>
          <w:tcPr>
            <w:tcW w:w="585" w:type="dxa"/>
            <w:noWrap/>
            <w:hideMark/>
          </w:tcPr>
          <w:p w14:paraId="69949CFB" w14:textId="77777777" w:rsidR="00DF2524" w:rsidRPr="00FE6B07" w:rsidRDefault="00DF2524" w:rsidP="00006553">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b/>
                <w:bCs/>
                <w:sz w:val="20"/>
                <w:szCs w:val="20"/>
                <w:lang w:eastAsia="es-ES"/>
              </w:rPr>
            </w:pPr>
            <w:r w:rsidRPr="00FE6B07">
              <w:rPr>
                <w:rFonts w:ascii="Arial Narrow" w:eastAsia="Times New Roman" w:hAnsi="Arial Narrow" w:cs="Arial"/>
                <w:b/>
                <w:bCs/>
                <w:sz w:val="20"/>
                <w:szCs w:val="20"/>
                <w:lang w:eastAsia="es-ES"/>
              </w:rPr>
              <w:t>1.1.3</w:t>
            </w:r>
          </w:p>
        </w:tc>
        <w:tc>
          <w:tcPr>
            <w:tcW w:w="3222" w:type="dxa"/>
            <w:hideMark/>
          </w:tcPr>
          <w:p w14:paraId="055748CA" w14:textId="77777777" w:rsidR="00DF2524" w:rsidRPr="00FE6B07" w:rsidRDefault="00DF2524" w:rsidP="00006553">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sz w:val="20"/>
                <w:szCs w:val="20"/>
                <w:lang w:eastAsia="es-ES"/>
              </w:rPr>
            </w:pPr>
            <w:r w:rsidRPr="00FE6B07">
              <w:rPr>
                <w:rFonts w:ascii="Arial Narrow" w:eastAsia="Times New Roman" w:hAnsi="Arial Narrow" w:cs="Arial"/>
                <w:sz w:val="20"/>
                <w:szCs w:val="20"/>
                <w:lang w:eastAsia="es-ES"/>
              </w:rPr>
              <w:t>Realizar 504 la prestación de servicios de salud en Cirugías Gástricas con profesionales especializados, con calidad y calidez en el Instituto de Gastroenterología en la Gestión 2025</w:t>
            </w:r>
          </w:p>
        </w:tc>
        <w:tc>
          <w:tcPr>
            <w:tcW w:w="2237" w:type="dxa"/>
            <w:hideMark/>
          </w:tcPr>
          <w:p w14:paraId="00902DAD" w14:textId="77777777" w:rsidR="00DF2524" w:rsidRPr="00FE6B07" w:rsidRDefault="00DF2524" w:rsidP="00006553">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sz w:val="20"/>
                <w:szCs w:val="20"/>
                <w:lang w:eastAsia="es-ES"/>
              </w:rPr>
            </w:pPr>
            <w:r w:rsidRPr="00FE6B07">
              <w:rPr>
                <w:rFonts w:ascii="Arial Narrow" w:eastAsia="Times New Roman" w:hAnsi="Arial Narrow" w:cs="Arial"/>
                <w:sz w:val="20"/>
                <w:szCs w:val="20"/>
                <w:lang w:eastAsia="es-ES"/>
              </w:rPr>
              <w:t>N° de pacientes atendidos, para realizar Cirugías Gástricas de alta y mediana complejidad.</w:t>
            </w:r>
          </w:p>
        </w:tc>
      </w:tr>
      <w:tr w:rsidR="00DF2524" w:rsidRPr="00FE6B07" w14:paraId="237FFCC3" w14:textId="77777777" w:rsidTr="001315DE">
        <w:trPr>
          <w:cnfStyle w:val="000000100000" w:firstRow="0" w:lastRow="0" w:firstColumn="0" w:lastColumn="0" w:oddVBand="0" w:evenVBand="0" w:oddHBand="1" w:evenHBand="0" w:firstRowFirstColumn="0" w:firstRowLastColumn="0" w:lastRowFirstColumn="0" w:lastRowLastColumn="0"/>
          <w:trHeight w:val="19"/>
        </w:trPr>
        <w:tc>
          <w:tcPr>
            <w:cnfStyle w:val="001000000000" w:firstRow="0" w:lastRow="0" w:firstColumn="1" w:lastColumn="0" w:oddVBand="0" w:evenVBand="0" w:oddHBand="0" w:evenHBand="0" w:firstRowFirstColumn="0" w:firstRowLastColumn="0" w:lastRowFirstColumn="0" w:lastRowLastColumn="0"/>
            <w:tcW w:w="1346" w:type="dxa"/>
            <w:vMerge/>
            <w:hideMark/>
          </w:tcPr>
          <w:p w14:paraId="286D80EA" w14:textId="77777777" w:rsidR="00DF2524" w:rsidRPr="00FE6B07" w:rsidRDefault="00DF2524" w:rsidP="00006553">
            <w:pPr>
              <w:jc w:val="center"/>
              <w:rPr>
                <w:rFonts w:ascii="Arial Narrow" w:eastAsia="Times New Roman" w:hAnsi="Arial Narrow" w:cs="Arial"/>
                <w:sz w:val="20"/>
                <w:szCs w:val="20"/>
                <w:lang w:eastAsia="es-ES"/>
              </w:rPr>
            </w:pPr>
          </w:p>
        </w:tc>
        <w:tc>
          <w:tcPr>
            <w:tcW w:w="1839" w:type="dxa"/>
            <w:vMerge/>
            <w:hideMark/>
          </w:tcPr>
          <w:p w14:paraId="0BF75E0A" w14:textId="77777777" w:rsidR="00DF2524" w:rsidRPr="00FE6B07" w:rsidRDefault="00DF2524" w:rsidP="00006553">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sz w:val="20"/>
                <w:szCs w:val="20"/>
                <w:lang w:eastAsia="es-ES"/>
              </w:rPr>
            </w:pPr>
          </w:p>
        </w:tc>
        <w:tc>
          <w:tcPr>
            <w:tcW w:w="585" w:type="dxa"/>
            <w:noWrap/>
            <w:hideMark/>
          </w:tcPr>
          <w:p w14:paraId="2BDF4E9F" w14:textId="77777777" w:rsidR="00DF2524" w:rsidRPr="00FE6B07" w:rsidRDefault="00DF2524" w:rsidP="00006553">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b/>
                <w:bCs/>
                <w:sz w:val="20"/>
                <w:szCs w:val="20"/>
                <w:lang w:eastAsia="es-ES"/>
              </w:rPr>
            </w:pPr>
            <w:r w:rsidRPr="00FE6B07">
              <w:rPr>
                <w:rFonts w:ascii="Arial Narrow" w:eastAsia="Times New Roman" w:hAnsi="Arial Narrow" w:cs="Arial"/>
                <w:b/>
                <w:bCs/>
                <w:sz w:val="20"/>
                <w:szCs w:val="20"/>
                <w:lang w:eastAsia="es-ES"/>
              </w:rPr>
              <w:t>1.1.4</w:t>
            </w:r>
          </w:p>
        </w:tc>
        <w:tc>
          <w:tcPr>
            <w:tcW w:w="3222" w:type="dxa"/>
            <w:vMerge w:val="restart"/>
            <w:hideMark/>
          </w:tcPr>
          <w:p w14:paraId="30D7EAF3" w14:textId="45E5E0C1" w:rsidR="00DF2524" w:rsidRPr="00FE6B07" w:rsidRDefault="00DF2524" w:rsidP="00006553">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sz w:val="20"/>
                <w:szCs w:val="20"/>
                <w:lang w:eastAsia="es-ES"/>
              </w:rPr>
            </w:pPr>
            <w:r w:rsidRPr="00FE6B07">
              <w:rPr>
                <w:rFonts w:ascii="Arial Narrow" w:eastAsia="Times New Roman" w:hAnsi="Arial Narrow" w:cs="Arial"/>
                <w:sz w:val="20"/>
                <w:szCs w:val="20"/>
                <w:lang w:eastAsia="es-ES"/>
              </w:rPr>
              <w:t xml:space="preserve">Realizar 4536 prestación de servicio de salud especializada </w:t>
            </w:r>
            <w:r w:rsidR="001315DE" w:rsidRPr="00FE6B07">
              <w:rPr>
                <w:rFonts w:ascii="Arial Narrow" w:eastAsia="Times New Roman" w:hAnsi="Arial Narrow" w:cs="Arial"/>
                <w:sz w:val="20"/>
                <w:szCs w:val="20"/>
                <w:lang w:eastAsia="es-ES"/>
              </w:rPr>
              <w:t>en endoscopias</w:t>
            </w:r>
            <w:r w:rsidRPr="00FE6B07">
              <w:rPr>
                <w:rFonts w:ascii="Arial Narrow" w:eastAsia="Times New Roman" w:hAnsi="Arial Narrow" w:cs="Arial"/>
                <w:sz w:val="20"/>
                <w:szCs w:val="20"/>
                <w:lang w:eastAsia="es-ES"/>
              </w:rPr>
              <w:t xml:space="preserve"> vía oral de calidad y calidez en el Instituto de Gastroenterología en la Gestión 2025</w:t>
            </w:r>
          </w:p>
        </w:tc>
        <w:tc>
          <w:tcPr>
            <w:tcW w:w="2237" w:type="dxa"/>
            <w:hideMark/>
          </w:tcPr>
          <w:p w14:paraId="665D472A" w14:textId="61C1329C" w:rsidR="00DF2524" w:rsidRPr="00FE6B07" w:rsidRDefault="00DF2524" w:rsidP="00006553">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sz w:val="20"/>
                <w:szCs w:val="20"/>
                <w:lang w:eastAsia="es-ES"/>
              </w:rPr>
            </w:pPr>
            <w:r w:rsidRPr="00FE6B07">
              <w:rPr>
                <w:rFonts w:ascii="Arial Narrow" w:eastAsia="Times New Roman" w:hAnsi="Arial Narrow" w:cs="Arial"/>
                <w:sz w:val="20"/>
                <w:szCs w:val="20"/>
                <w:lang w:eastAsia="es-ES"/>
              </w:rPr>
              <w:t>N</w:t>
            </w:r>
            <w:r w:rsidR="001315DE" w:rsidRPr="00FE6B07">
              <w:rPr>
                <w:rFonts w:ascii="Arial Narrow" w:eastAsia="Times New Roman" w:hAnsi="Arial Narrow" w:cs="Arial"/>
                <w:sz w:val="20"/>
                <w:szCs w:val="20"/>
                <w:lang w:eastAsia="es-ES"/>
              </w:rPr>
              <w:t>° de</w:t>
            </w:r>
            <w:r w:rsidRPr="00FE6B07">
              <w:rPr>
                <w:rFonts w:ascii="Arial Narrow" w:eastAsia="Times New Roman" w:hAnsi="Arial Narrow" w:cs="Arial"/>
                <w:sz w:val="20"/>
                <w:szCs w:val="20"/>
                <w:lang w:eastAsia="es-ES"/>
              </w:rPr>
              <w:t xml:space="preserve"> pacientes atendidos con diagnósticos de Endoscopias vía oral realizadas.</w:t>
            </w:r>
          </w:p>
        </w:tc>
      </w:tr>
      <w:tr w:rsidR="00DF2524" w:rsidRPr="00FE6B07" w14:paraId="01B5CF66" w14:textId="77777777" w:rsidTr="001315DE">
        <w:trPr>
          <w:trHeight w:val="19"/>
        </w:trPr>
        <w:tc>
          <w:tcPr>
            <w:cnfStyle w:val="001000000000" w:firstRow="0" w:lastRow="0" w:firstColumn="1" w:lastColumn="0" w:oddVBand="0" w:evenVBand="0" w:oddHBand="0" w:evenHBand="0" w:firstRowFirstColumn="0" w:firstRowLastColumn="0" w:lastRowFirstColumn="0" w:lastRowLastColumn="0"/>
            <w:tcW w:w="1346" w:type="dxa"/>
            <w:vMerge/>
            <w:hideMark/>
          </w:tcPr>
          <w:p w14:paraId="00108AE7" w14:textId="77777777" w:rsidR="00DF2524" w:rsidRPr="00FE6B07" w:rsidRDefault="00DF2524" w:rsidP="00006553">
            <w:pPr>
              <w:jc w:val="center"/>
              <w:rPr>
                <w:rFonts w:ascii="Arial Narrow" w:eastAsia="Times New Roman" w:hAnsi="Arial Narrow" w:cs="Arial"/>
                <w:sz w:val="20"/>
                <w:szCs w:val="20"/>
                <w:lang w:eastAsia="es-ES"/>
              </w:rPr>
            </w:pPr>
          </w:p>
        </w:tc>
        <w:tc>
          <w:tcPr>
            <w:tcW w:w="1839" w:type="dxa"/>
            <w:vMerge/>
            <w:hideMark/>
          </w:tcPr>
          <w:p w14:paraId="15AD6D07" w14:textId="77777777" w:rsidR="00DF2524" w:rsidRPr="00FE6B07" w:rsidRDefault="00DF2524" w:rsidP="00006553">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sz w:val="20"/>
                <w:szCs w:val="20"/>
                <w:lang w:eastAsia="es-ES"/>
              </w:rPr>
            </w:pPr>
          </w:p>
        </w:tc>
        <w:tc>
          <w:tcPr>
            <w:tcW w:w="585" w:type="dxa"/>
            <w:noWrap/>
            <w:hideMark/>
          </w:tcPr>
          <w:p w14:paraId="393C665C" w14:textId="77777777" w:rsidR="00DF2524" w:rsidRPr="00FE6B07" w:rsidRDefault="00DF2524" w:rsidP="00006553">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b/>
                <w:bCs/>
                <w:sz w:val="20"/>
                <w:szCs w:val="20"/>
                <w:lang w:eastAsia="es-ES"/>
              </w:rPr>
            </w:pPr>
            <w:r w:rsidRPr="00FE6B07">
              <w:rPr>
                <w:rFonts w:ascii="Arial Narrow" w:eastAsia="Times New Roman" w:hAnsi="Arial Narrow" w:cs="Arial"/>
                <w:b/>
                <w:bCs/>
                <w:sz w:val="20"/>
                <w:szCs w:val="20"/>
                <w:lang w:eastAsia="es-ES"/>
              </w:rPr>
              <w:t>1.1.5</w:t>
            </w:r>
          </w:p>
        </w:tc>
        <w:tc>
          <w:tcPr>
            <w:tcW w:w="3222" w:type="dxa"/>
            <w:vMerge/>
            <w:hideMark/>
          </w:tcPr>
          <w:p w14:paraId="5D2F9D1F" w14:textId="77777777" w:rsidR="00DF2524" w:rsidRPr="00FE6B07" w:rsidRDefault="00DF2524" w:rsidP="00006553">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sz w:val="20"/>
                <w:szCs w:val="20"/>
                <w:lang w:eastAsia="es-ES"/>
              </w:rPr>
            </w:pPr>
          </w:p>
        </w:tc>
        <w:tc>
          <w:tcPr>
            <w:tcW w:w="2237" w:type="dxa"/>
            <w:hideMark/>
          </w:tcPr>
          <w:p w14:paraId="06ABA3C1" w14:textId="0868C84D" w:rsidR="00DF2524" w:rsidRPr="00FE6B07" w:rsidRDefault="00DF2524" w:rsidP="00006553">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sz w:val="20"/>
                <w:szCs w:val="20"/>
                <w:lang w:eastAsia="es-ES"/>
              </w:rPr>
            </w:pPr>
            <w:r w:rsidRPr="00FE6B07">
              <w:rPr>
                <w:rFonts w:ascii="Arial Narrow" w:eastAsia="Times New Roman" w:hAnsi="Arial Narrow" w:cs="Arial"/>
                <w:sz w:val="20"/>
                <w:szCs w:val="20"/>
                <w:lang w:eastAsia="es-ES"/>
              </w:rPr>
              <w:t>N</w:t>
            </w:r>
            <w:r w:rsidR="001315DE" w:rsidRPr="00FE6B07">
              <w:rPr>
                <w:rFonts w:ascii="Arial Narrow" w:eastAsia="Times New Roman" w:hAnsi="Arial Narrow" w:cs="Arial"/>
                <w:sz w:val="20"/>
                <w:szCs w:val="20"/>
                <w:lang w:eastAsia="es-ES"/>
              </w:rPr>
              <w:t>° de</w:t>
            </w:r>
            <w:r w:rsidRPr="00FE6B07">
              <w:rPr>
                <w:rFonts w:ascii="Arial Narrow" w:eastAsia="Times New Roman" w:hAnsi="Arial Narrow" w:cs="Arial"/>
                <w:sz w:val="20"/>
                <w:szCs w:val="20"/>
                <w:lang w:eastAsia="es-ES"/>
              </w:rPr>
              <w:t xml:space="preserve"> pacientes atendidos con diagnósticos de Endoscopias vía rectal realizadas.</w:t>
            </w:r>
          </w:p>
        </w:tc>
      </w:tr>
      <w:tr w:rsidR="00DF2524" w:rsidRPr="00FE6B07" w14:paraId="321ECC7D" w14:textId="77777777" w:rsidTr="001315DE">
        <w:trPr>
          <w:cnfStyle w:val="000000100000" w:firstRow="0" w:lastRow="0" w:firstColumn="0" w:lastColumn="0" w:oddVBand="0" w:evenVBand="0" w:oddHBand="1" w:evenHBand="0" w:firstRowFirstColumn="0" w:firstRowLastColumn="0" w:lastRowFirstColumn="0" w:lastRowLastColumn="0"/>
          <w:trHeight w:val="19"/>
        </w:trPr>
        <w:tc>
          <w:tcPr>
            <w:cnfStyle w:val="001000000000" w:firstRow="0" w:lastRow="0" w:firstColumn="1" w:lastColumn="0" w:oddVBand="0" w:evenVBand="0" w:oddHBand="0" w:evenHBand="0" w:firstRowFirstColumn="0" w:firstRowLastColumn="0" w:lastRowFirstColumn="0" w:lastRowLastColumn="0"/>
            <w:tcW w:w="1346" w:type="dxa"/>
            <w:vMerge/>
            <w:hideMark/>
          </w:tcPr>
          <w:p w14:paraId="36E23CF2" w14:textId="77777777" w:rsidR="00DF2524" w:rsidRPr="00FE6B07" w:rsidRDefault="00DF2524" w:rsidP="00006553">
            <w:pPr>
              <w:jc w:val="center"/>
              <w:rPr>
                <w:rFonts w:ascii="Arial Narrow" w:eastAsia="Times New Roman" w:hAnsi="Arial Narrow" w:cs="Arial"/>
                <w:sz w:val="20"/>
                <w:szCs w:val="20"/>
                <w:lang w:eastAsia="es-ES"/>
              </w:rPr>
            </w:pPr>
          </w:p>
        </w:tc>
        <w:tc>
          <w:tcPr>
            <w:tcW w:w="1839" w:type="dxa"/>
            <w:vMerge/>
            <w:hideMark/>
          </w:tcPr>
          <w:p w14:paraId="2048CEEF" w14:textId="77777777" w:rsidR="00DF2524" w:rsidRPr="00FE6B07" w:rsidRDefault="00DF2524" w:rsidP="00006553">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sz w:val="20"/>
                <w:szCs w:val="20"/>
                <w:lang w:eastAsia="es-ES"/>
              </w:rPr>
            </w:pPr>
          </w:p>
        </w:tc>
        <w:tc>
          <w:tcPr>
            <w:tcW w:w="585" w:type="dxa"/>
            <w:noWrap/>
            <w:hideMark/>
          </w:tcPr>
          <w:p w14:paraId="24376817" w14:textId="77777777" w:rsidR="00DF2524" w:rsidRPr="00FE6B07" w:rsidRDefault="00DF2524" w:rsidP="00006553">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b/>
                <w:bCs/>
                <w:sz w:val="20"/>
                <w:szCs w:val="20"/>
                <w:lang w:eastAsia="es-ES"/>
              </w:rPr>
            </w:pPr>
            <w:r w:rsidRPr="00FE6B07">
              <w:rPr>
                <w:rFonts w:ascii="Arial Narrow" w:eastAsia="Times New Roman" w:hAnsi="Arial Narrow" w:cs="Arial"/>
                <w:b/>
                <w:bCs/>
                <w:sz w:val="20"/>
                <w:szCs w:val="20"/>
                <w:lang w:eastAsia="es-ES"/>
              </w:rPr>
              <w:t>1.1.6</w:t>
            </w:r>
          </w:p>
        </w:tc>
        <w:tc>
          <w:tcPr>
            <w:tcW w:w="3222" w:type="dxa"/>
            <w:hideMark/>
          </w:tcPr>
          <w:p w14:paraId="7CA0F5D8" w14:textId="3907088A" w:rsidR="00DF2524" w:rsidRPr="00FE6B07" w:rsidRDefault="00DF2524" w:rsidP="00006553">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sz w:val="20"/>
                <w:szCs w:val="20"/>
                <w:lang w:eastAsia="es-ES"/>
              </w:rPr>
            </w:pPr>
            <w:r w:rsidRPr="00FE6B07">
              <w:rPr>
                <w:rFonts w:ascii="Arial Narrow" w:eastAsia="Times New Roman" w:hAnsi="Arial Narrow" w:cs="Arial"/>
                <w:sz w:val="20"/>
                <w:szCs w:val="20"/>
                <w:lang w:eastAsia="es-ES"/>
              </w:rPr>
              <w:t xml:space="preserve">Realizar 3888 prestación de servicio de salud </w:t>
            </w:r>
            <w:r w:rsidR="001315DE" w:rsidRPr="00FE6B07">
              <w:rPr>
                <w:rFonts w:ascii="Arial Narrow" w:eastAsia="Times New Roman" w:hAnsi="Arial Narrow" w:cs="Arial"/>
                <w:sz w:val="20"/>
                <w:szCs w:val="20"/>
                <w:lang w:eastAsia="es-ES"/>
              </w:rPr>
              <w:t>especializada en</w:t>
            </w:r>
            <w:r w:rsidRPr="00FE6B07">
              <w:rPr>
                <w:rFonts w:ascii="Arial Narrow" w:eastAsia="Times New Roman" w:hAnsi="Arial Narrow" w:cs="Arial"/>
                <w:sz w:val="20"/>
                <w:szCs w:val="20"/>
                <w:lang w:eastAsia="es-ES"/>
              </w:rPr>
              <w:t xml:space="preserve"> procedimientos anestesiológicos, con calidad y calidez en el Instituto de Gastroenterología en la Gestión 2025</w:t>
            </w:r>
          </w:p>
        </w:tc>
        <w:tc>
          <w:tcPr>
            <w:tcW w:w="2237" w:type="dxa"/>
            <w:hideMark/>
          </w:tcPr>
          <w:p w14:paraId="46046836" w14:textId="77777777" w:rsidR="00DF2524" w:rsidRPr="00FE6B07" w:rsidRDefault="00DF2524" w:rsidP="00006553">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sz w:val="20"/>
                <w:szCs w:val="20"/>
                <w:lang w:eastAsia="es-ES"/>
              </w:rPr>
            </w:pPr>
            <w:r w:rsidRPr="00FE6B07">
              <w:rPr>
                <w:rFonts w:ascii="Arial Narrow" w:eastAsia="Times New Roman" w:hAnsi="Arial Narrow" w:cs="Arial"/>
                <w:sz w:val="20"/>
                <w:szCs w:val="20"/>
                <w:lang w:eastAsia="es-ES"/>
              </w:rPr>
              <w:t>N° de Procedimientos Anestesiológicos realizados.</w:t>
            </w:r>
          </w:p>
        </w:tc>
      </w:tr>
      <w:tr w:rsidR="00DF2524" w:rsidRPr="00FE6B07" w14:paraId="18718F8F" w14:textId="77777777" w:rsidTr="001315DE">
        <w:trPr>
          <w:trHeight w:val="19"/>
        </w:trPr>
        <w:tc>
          <w:tcPr>
            <w:cnfStyle w:val="001000000000" w:firstRow="0" w:lastRow="0" w:firstColumn="1" w:lastColumn="0" w:oddVBand="0" w:evenVBand="0" w:oddHBand="0" w:evenHBand="0" w:firstRowFirstColumn="0" w:firstRowLastColumn="0" w:lastRowFirstColumn="0" w:lastRowLastColumn="0"/>
            <w:tcW w:w="1346" w:type="dxa"/>
            <w:vMerge/>
            <w:hideMark/>
          </w:tcPr>
          <w:p w14:paraId="6297AE53" w14:textId="77777777" w:rsidR="00DF2524" w:rsidRPr="00FE6B07" w:rsidRDefault="00DF2524" w:rsidP="00006553">
            <w:pPr>
              <w:jc w:val="center"/>
              <w:rPr>
                <w:rFonts w:ascii="Arial Narrow" w:eastAsia="Times New Roman" w:hAnsi="Arial Narrow" w:cs="Arial"/>
                <w:sz w:val="20"/>
                <w:szCs w:val="20"/>
                <w:lang w:eastAsia="es-ES"/>
              </w:rPr>
            </w:pPr>
          </w:p>
        </w:tc>
        <w:tc>
          <w:tcPr>
            <w:tcW w:w="1839" w:type="dxa"/>
            <w:vMerge/>
            <w:hideMark/>
          </w:tcPr>
          <w:p w14:paraId="70079AF7" w14:textId="77777777" w:rsidR="00DF2524" w:rsidRPr="00FE6B07" w:rsidRDefault="00DF2524" w:rsidP="00006553">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sz w:val="20"/>
                <w:szCs w:val="20"/>
                <w:lang w:eastAsia="es-ES"/>
              </w:rPr>
            </w:pPr>
          </w:p>
        </w:tc>
        <w:tc>
          <w:tcPr>
            <w:tcW w:w="585" w:type="dxa"/>
            <w:noWrap/>
            <w:hideMark/>
          </w:tcPr>
          <w:p w14:paraId="6ED0D663" w14:textId="77777777" w:rsidR="00DF2524" w:rsidRPr="00FE6B07" w:rsidRDefault="00DF2524" w:rsidP="00006553">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b/>
                <w:bCs/>
                <w:sz w:val="20"/>
                <w:szCs w:val="20"/>
                <w:lang w:eastAsia="es-ES"/>
              </w:rPr>
            </w:pPr>
            <w:r w:rsidRPr="00FE6B07">
              <w:rPr>
                <w:rFonts w:ascii="Arial Narrow" w:eastAsia="Times New Roman" w:hAnsi="Arial Narrow" w:cs="Arial"/>
                <w:b/>
                <w:bCs/>
                <w:sz w:val="20"/>
                <w:szCs w:val="20"/>
                <w:lang w:eastAsia="es-ES"/>
              </w:rPr>
              <w:t>1.1.7</w:t>
            </w:r>
          </w:p>
        </w:tc>
        <w:tc>
          <w:tcPr>
            <w:tcW w:w="3222" w:type="dxa"/>
            <w:hideMark/>
          </w:tcPr>
          <w:p w14:paraId="5CBD7A17" w14:textId="77777777" w:rsidR="00DF2524" w:rsidRPr="00FE6B07" w:rsidRDefault="00DF2524" w:rsidP="00006553">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sz w:val="20"/>
                <w:szCs w:val="20"/>
                <w:lang w:eastAsia="es-ES"/>
              </w:rPr>
            </w:pPr>
            <w:r w:rsidRPr="00FE6B07">
              <w:rPr>
                <w:rFonts w:ascii="Arial Narrow" w:eastAsia="Times New Roman" w:hAnsi="Arial Narrow" w:cs="Arial"/>
                <w:sz w:val="20"/>
                <w:szCs w:val="20"/>
                <w:lang w:eastAsia="es-ES"/>
              </w:rPr>
              <w:t>Realizar 1260 prestación de servicio de salud especializada en atenciones y procedimientos a pacientes críticos, con calidad y calidez en el Instituto de Gastroenterología en la Gestión 2025</w:t>
            </w:r>
          </w:p>
        </w:tc>
        <w:tc>
          <w:tcPr>
            <w:tcW w:w="2237" w:type="dxa"/>
            <w:hideMark/>
          </w:tcPr>
          <w:p w14:paraId="6C01B45F" w14:textId="77777777" w:rsidR="00DF2524" w:rsidRPr="00FE6B07" w:rsidRDefault="00DF2524" w:rsidP="00006553">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sz w:val="20"/>
                <w:szCs w:val="20"/>
                <w:lang w:eastAsia="es-ES"/>
              </w:rPr>
            </w:pPr>
            <w:r w:rsidRPr="00FE6B07">
              <w:rPr>
                <w:rFonts w:ascii="Arial Narrow" w:eastAsia="Times New Roman" w:hAnsi="Arial Narrow" w:cs="Arial"/>
                <w:sz w:val="20"/>
                <w:szCs w:val="20"/>
                <w:lang w:eastAsia="es-ES"/>
              </w:rPr>
              <w:t>N° de servicios y procedimientos a pacientes críticos realizados</w:t>
            </w:r>
          </w:p>
        </w:tc>
      </w:tr>
      <w:tr w:rsidR="00DF2524" w:rsidRPr="00FE6B07" w14:paraId="2BD00CA3" w14:textId="77777777" w:rsidTr="001315DE">
        <w:trPr>
          <w:cnfStyle w:val="000000100000" w:firstRow="0" w:lastRow="0" w:firstColumn="0" w:lastColumn="0" w:oddVBand="0" w:evenVBand="0" w:oddHBand="1" w:evenHBand="0" w:firstRowFirstColumn="0" w:firstRowLastColumn="0" w:lastRowFirstColumn="0" w:lastRowLastColumn="0"/>
          <w:trHeight w:val="19"/>
        </w:trPr>
        <w:tc>
          <w:tcPr>
            <w:cnfStyle w:val="001000000000" w:firstRow="0" w:lastRow="0" w:firstColumn="1" w:lastColumn="0" w:oddVBand="0" w:evenVBand="0" w:oddHBand="0" w:evenHBand="0" w:firstRowFirstColumn="0" w:firstRowLastColumn="0" w:lastRowFirstColumn="0" w:lastRowLastColumn="0"/>
            <w:tcW w:w="1346" w:type="dxa"/>
            <w:vMerge/>
            <w:hideMark/>
          </w:tcPr>
          <w:p w14:paraId="579D1BEB" w14:textId="77777777" w:rsidR="00DF2524" w:rsidRPr="00FE6B07" w:rsidRDefault="00DF2524" w:rsidP="00006553">
            <w:pPr>
              <w:jc w:val="center"/>
              <w:rPr>
                <w:rFonts w:ascii="Arial Narrow" w:eastAsia="Times New Roman" w:hAnsi="Arial Narrow" w:cs="Arial"/>
                <w:sz w:val="20"/>
                <w:szCs w:val="20"/>
                <w:lang w:eastAsia="es-ES"/>
              </w:rPr>
            </w:pPr>
          </w:p>
        </w:tc>
        <w:tc>
          <w:tcPr>
            <w:tcW w:w="1839" w:type="dxa"/>
            <w:vMerge/>
            <w:hideMark/>
          </w:tcPr>
          <w:p w14:paraId="4144DE56" w14:textId="77777777" w:rsidR="00DF2524" w:rsidRPr="00FE6B07" w:rsidRDefault="00DF2524" w:rsidP="00006553">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sz w:val="20"/>
                <w:szCs w:val="20"/>
                <w:lang w:eastAsia="es-ES"/>
              </w:rPr>
            </w:pPr>
          </w:p>
        </w:tc>
        <w:tc>
          <w:tcPr>
            <w:tcW w:w="585" w:type="dxa"/>
            <w:noWrap/>
            <w:hideMark/>
          </w:tcPr>
          <w:p w14:paraId="0A126C87" w14:textId="77777777" w:rsidR="00DF2524" w:rsidRPr="00FE6B07" w:rsidRDefault="00DF2524" w:rsidP="00006553">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b/>
                <w:bCs/>
                <w:sz w:val="20"/>
                <w:szCs w:val="20"/>
                <w:lang w:eastAsia="es-ES"/>
              </w:rPr>
            </w:pPr>
            <w:r w:rsidRPr="00FE6B07">
              <w:rPr>
                <w:rFonts w:ascii="Arial Narrow" w:eastAsia="Times New Roman" w:hAnsi="Arial Narrow" w:cs="Arial"/>
                <w:b/>
                <w:bCs/>
                <w:sz w:val="20"/>
                <w:szCs w:val="20"/>
                <w:lang w:eastAsia="es-ES"/>
              </w:rPr>
              <w:t>1.1.8</w:t>
            </w:r>
          </w:p>
        </w:tc>
        <w:tc>
          <w:tcPr>
            <w:tcW w:w="3222" w:type="dxa"/>
            <w:hideMark/>
          </w:tcPr>
          <w:p w14:paraId="7FDA1E01" w14:textId="5C341F07" w:rsidR="00DF2524" w:rsidRPr="00FE6B07" w:rsidRDefault="00DF2524" w:rsidP="00006553">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sz w:val="20"/>
                <w:szCs w:val="20"/>
                <w:lang w:eastAsia="es-ES"/>
              </w:rPr>
            </w:pPr>
            <w:r w:rsidRPr="00FE6B07">
              <w:rPr>
                <w:rFonts w:ascii="Arial Narrow" w:eastAsia="Times New Roman" w:hAnsi="Arial Narrow" w:cs="Arial"/>
                <w:sz w:val="20"/>
                <w:szCs w:val="20"/>
                <w:lang w:eastAsia="es-ES"/>
              </w:rPr>
              <w:t xml:space="preserve">Realizar 108 prestación de servicio de salud especializada en Hospitalizaciones en la Unidad de Terapia </w:t>
            </w:r>
            <w:r w:rsidR="001315DE" w:rsidRPr="00FE6B07">
              <w:rPr>
                <w:rFonts w:ascii="Arial Narrow" w:eastAsia="Times New Roman" w:hAnsi="Arial Narrow" w:cs="Arial"/>
                <w:sz w:val="20"/>
                <w:szCs w:val="20"/>
                <w:lang w:eastAsia="es-ES"/>
              </w:rPr>
              <w:t>Intensiva,</w:t>
            </w:r>
            <w:r w:rsidRPr="00FE6B07">
              <w:rPr>
                <w:rFonts w:ascii="Arial Narrow" w:eastAsia="Times New Roman" w:hAnsi="Arial Narrow" w:cs="Arial"/>
                <w:sz w:val="20"/>
                <w:szCs w:val="20"/>
                <w:lang w:eastAsia="es-ES"/>
              </w:rPr>
              <w:t xml:space="preserve"> con calidad y calidez en el Instituto de Gastroenterología en la Gestión 2025</w:t>
            </w:r>
          </w:p>
        </w:tc>
        <w:tc>
          <w:tcPr>
            <w:tcW w:w="2237" w:type="dxa"/>
            <w:hideMark/>
          </w:tcPr>
          <w:p w14:paraId="6DBDF795" w14:textId="04AA71C5" w:rsidR="00DF2524" w:rsidRPr="00FE6B07" w:rsidRDefault="00DF2524" w:rsidP="00006553">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sz w:val="20"/>
                <w:szCs w:val="20"/>
                <w:lang w:eastAsia="es-ES"/>
              </w:rPr>
            </w:pPr>
            <w:r w:rsidRPr="00FE6B07">
              <w:rPr>
                <w:rFonts w:ascii="Arial Narrow" w:eastAsia="Times New Roman" w:hAnsi="Arial Narrow" w:cs="Arial"/>
                <w:sz w:val="20"/>
                <w:szCs w:val="20"/>
                <w:lang w:eastAsia="es-ES"/>
              </w:rPr>
              <w:t xml:space="preserve">N° de pacientes atendidos en   Hospitalizaciones en la Unidad de Terapia </w:t>
            </w:r>
            <w:r w:rsidR="001315DE" w:rsidRPr="00FE6B07">
              <w:rPr>
                <w:rFonts w:ascii="Arial Narrow" w:eastAsia="Times New Roman" w:hAnsi="Arial Narrow" w:cs="Arial"/>
                <w:sz w:val="20"/>
                <w:szCs w:val="20"/>
                <w:lang w:eastAsia="es-ES"/>
              </w:rPr>
              <w:t>Intensiva realizadas</w:t>
            </w:r>
          </w:p>
        </w:tc>
      </w:tr>
      <w:tr w:rsidR="00DF2524" w:rsidRPr="00FE6B07" w14:paraId="1A843EC9" w14:textId="77777777" w:rsidTr="001315DE">
        <w:trPr>
          <w:trHeight w:val="19"/>
        </w:trPr>
        <w:tc>
          <w:tcPr>
            <w:cnfStyle w:val="001000000000" w:firstRow="0" w:lastRow="0" w:firstColumn="1" w:lastColumn="0" w:oddVBand="0" w:evenVBand="0" w:oddHBand="0" w:evenHBand="0" w:firstRowFirstColumn="0" w:firstRowLastColumn="0" w:lastRowFirstColumn="0" w:lastRowLastColumn="0"/>
            <w:tcW w:w="1346" w:type="dxa"/>
            <w:vMerge/>
            <w:hideMark/>
          </w:tcPr>
          <w:p w14:paraId="67818648" w14:textId="77777777" w:rsidR="00DF2524" w:rsidRPr="00FE6B07" w:rsidRDefault="00DF2524" w:rsidP="00006553">
            <w:pPr>
              <w:jc w:val="center"/>
              <w:rPr>
                <w:rFonts w:ascii="Arial Narrow" w:eastAsia="Times New Roman" w:hAnsi="Arial Narrow" w:cs="Arial"/>
                <w:sz w:val="20"/>
                <w:szCs w:val="20"/>
                <w:lang w:eastAsia="es-ES"/>
              </w:rPr>
            </w:pPr>
          </w:p>
        </w:tc>
        <w:tc>
          <w:tcPr>
            <w:tcW w:w="1839" w:type="dxa"/>
            <w:vMerge/>
            <w:hideMark/>
          </w:tcPr>
          <w:p w14:paraId="6F09536B" w14:textId="77777777" w:rsidR="00DF2524" w:rsidRPr="00FE6B07" w:rsidRDefault="00DF2524" w:rsidP="00006553">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sz w:val="20"/>
                <w:szCs w:val="20"/>
                <w:lang w:eastAsia="es-ES"/>
              </w:rPr>
            </w:pPr>
          </w:p>
        </w:tc>
        <w:tc>
          <w:tcPr>
            <w:tcW w:w="585" w:type="dxa"/>
            <w:noWrap/>
            <w:hideMark/>
          </w:tcPr>
          <w:p w14:paraId="53D212DA" w14:textId="77777777" w:rsidR="00DF2524" w:rsidRPr="00FE6B07" w:rsidRDefault="00DF2524" w:rsidP="00006553">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b/>
                <w:bCs/>
                <w:sz w:val="20"/>
                <w:szCs w:val="20"/>
                <w:lang w:eastAsia="es-ES"/>
              </w:rPr>
            </w:pPr>
            <w:r w:rsidRPr="00FE6B07">
              <w:rPr>
                <w:rFonts w:ascii="Arial Narrow" w:eastAsia="Times New Roman" w:hAnsi="Arial Narrow" w:cs="Arial"/>
                <w:b/>
                <w:bCs/>
                <w:sz w:val="20"/>
                <w:szCs w:val="20"/>
                <w:lang w:eastAsia="es-ES"/>
              </w:rPr>
              <w:t>1.1.9</w:t>
            </w:r>
          </w:p>
        </w:tc>
        <w:tc>
          <w:tcPr>
            <w:tcW w:w="3222" w:type="dxa"/>
            <w:hideMark/>
          </w:tcPr>
          <w:p w14:paraId="3D2A0D16" w14:textId="0E42CCD7" w:rsidR="00DF2524" w:rsidRPr="00FE6B07" w:rsidRDefault="00DF2524" w:rsidP="00006553">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sz w:val="20"/>
                <w:szCs w:val="20"/>
                <w:lang w:eastAsia="es-ES"/>
              </w:rPr>
            </w:pPr>
            <w:r w:rsidRPr="00FE6B07">
              <w:rPr>
                <w:rFonts w:ascii="Arial Narrow" w:eastAsia="Times New Roman" w:hAnsi="Arial Narrow" w:cs="Arial"/>
                <w:sz w:val="20"/>
                <w:szCs w:val="20"/>
                <w:lang w:eastAsia="es-ES"/>
              </w:rPr>
              <w:t xml:space="preserve">Realizar 1260 internaciones en sala </w:t>
            </w:r>
            <w:r w:rsidR="001315DE" w:rsidRPr="00FE6B07">
              <w:rPr>
                <w:rFonts w:ascii="Arial Narrow" w:eastAsia="Times New Roman" w:hAnsi="Arial Narrow" w:cs="Arial"/>
                <w:sz w:val="20"/>
                <w:szCs w:val="20"/>
                <w:lang w:eastAsia="es-ES"/>
              </w:rPr>
              <w:t>común, con</w:t>
            </w:r>
            <w:r w:rsidRPr="00FE6B07">
              <w:rPr>
                <w:rFonts w:ascii="Arial Narrow" w:eastAsia="Times New Roman" w:hAnsi="Arial Narrow" w:cs="Arial"/>
                <w:sz w:val="20"/>
                <w:szCs w:val="20"/>
                <w:lang w:eastAsia="es-ES"/>
              </w:rPr>
              <w:t xml:space="preserve"> calidad y calidez en el Instituto de Gastroenterología en la Gestión 2025</w:t>
            </w:r>
          </w:p>
        </w:tc>
        <w:tc>
          <w:tcPr>
            <w:tcW w:w="2237" w:type="dxa"/>
            <w:hideMark/>
          </w:tcPr>
          <w:p w14:paraId="1144E14F" w14:textId="77777777" w:rsidR="00DF2524" w:rsidRPr="00FE6B07" w:rsidRDefault="00DF2524" w:rsidP="00006553">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sz w:val="20"/>
                <w:szCs w:val="20"/>
                <w:lang w:eastAsia="es-ES"/>
              </w:rPr>
            </w:pPr>
            <w:r w:rsidRPr="00FE6B07">
              <w:rPr>
                <w:rFonts w:ascii="Arial Narrow" w:eastAsia="Times New Roman" w:hAnsi="Arial Narrow" w:cs="Arial"/>
                <w:sz w:val="20"/>
                <w:szCs w:val="20"/>
                <w:lang w:eastAsia="es-ES"/>
              </w:rPr>
              <w:t>N° de Internaciones en sala común de otras especialidades médicas realizadas.</w:t>
            </w:r>
          </w:p>
        </w:tc>
      </w:tr>
      <w:tr w:rsidR="00DF2524" w:rsidRPr="00FE6B07" w14:paraId="39DF7A57" w14:textId="77777777" w:rsidTr="001315DE">
        <w:trPr>
          <w:cnfStyle w:val="000000100000" w:firstRow="0" w:lastRow="0" w:firstColumn="0" w:lastColumn="0" w:oddVBand="0" w:evenVBand="0" w:oddHBand="1" w:evenHBand="0"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1346" w:type="dxa"/>
            <w:vMerge w:val="restart"/>
            <w:hideMark/>
          </w:tcPr>
          <w:p w14:paraId="5E696981" w14:textId="77777777" w:rsidR="00DF2524" w:rsidRPr="00FE6B07" w:rsidRDefault="00DF2524" w:rsidP="0023436E">
            <w:pPr>
              <w:jc w:val="center"/>
              <w:rPr>
                <w:rFonts w:ascii="Arial Narrow" w:eastAsia="Times New Roman" w:hAnsi="Arial Narrow" w:cs="Arial"/>
                <w:sz w:val="20"/>
                <w:szCs w:val="20"/>
                <w:lang w:eastAsia="es-ES"/>
              </w:rPr>
            </w:pPr>
            <w:r w:rsidRPr="00FE6B07">
              <w:rPr>
                <w:rFonts w:ascii="Arial Narrow" w:eastAsia="Times New Roman" w:hAnsi="Arial Narrow" w:cs="Arial"/>
                <w:sz w:val="20"/>
                <w:szCs w:val="20"/>
                <w:lang w:eastAsia="es-ES"/>
              </w:rPr>
              <w:lastRenderedPageBreak/>
              <w:t>Exámenes complementarios al diagnostico</w:t>
            </w:r>
          </w:p>
        </w:tc>
        <w:tc>
          <w:tcPr>
            <w:tcW w:w="1839" w:type="dxa"/>
            <w:vMerge w:val="restart"/>
            <w:hideMark/>
          </w:tcPr>
          <w:p w14:paraId="0D015474" w14:textId="526CECFA" w:rsidR="00DF2524" w:rsidRPr="00FE6B07" w:rsidRDefault="00DF2524" w:rsidP="0023436E">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sz w:val="20"/>
                <w:szCs w:val="20"/>
                <w:lang w:eastAsia="es-ES"/>
              </w:rPr>
            </w:pPr>
            <w:r w:rsidRPr="00FE6B07">
              <w:rPr>
                <w:rFonts w:ascii="Arial Narrow" w:eastAsia="Times New Roman" w:hAnsi="Arial Narrow" w:cs="Arial"/>
                <w:sz w:val="20"/>
                <w:szCs w:val="20"/>
                <w:lang w:eastAsia="es-ES"/>
              </w:rPr>
              <w:t xml:space="preserve">Se ha realizado al menos 73626 prestaciones de servicio de salud especializada y de calidad a </w:t>
            </w:r>
            <w:r w:rsidR="001315DE" w:rsidRPr="00FE6B07">
              <w:rPr>
                <w:rFonts w:ascii="Arial Narrow" w:eastAsia="Times New Roman" w:hAnsi="Arial Narrow" w:cs="Arial"/>
                <w:sz w:val="20"/>
                <w:szCs w:val="20"/>
                <w:lang w:eastAsia="es-ES"/>
              </w:rPr>
              <w:t>través</w:t>
            </w:r>
            <w:r w:rsidRPr="00FE6B07">
              <w:rPr>
                <w:rFonts w:ascii="Arial Narrow" w:eastAsia="Times New Roman" w:hAnsi="Arial Narrow" w:cs="Arial"/>
                <w:sz w:val="20"/>
                <w:szCs w:val="20"/>
                <w:lang w:eastAsia="es-ES"/>
              </w:rPr>
              <w:t xml:space="preserve"> de exámenes complementarios para el diagnóstico de enfermedades de manera oportuna en el Instituto de Gastroenterología Boliviano Japonés en la gestión 2025</w:t>
            </w:r>
          </w:p>
        </w:tc>
        <w:tc>
          <w:tcPr>
            <w:tcW w:w="585" w:type="dxa"/>
            <w:vMerge w:val="restart"/>
            <w:noWrap/>
            <w:hideMark/>
          </w:tcPr>
          <w:p w14:paraId="0711B0C6" w14:textId="77777777" w:rsidR="00DF2524" w:rsidRPr="00FE6B07" w:rsidRDefault="00DF2524" w:rsidP="0023436E">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b/>
                <w:bCs/>
                <w:sz w:val="20"/>
                <w:szCs w:val="20"/>
                <w:lang w:eastAsia="es-ES"/>
              </w:rPr>
            </w:pPr>
            <w:r w:rsidRPr="00FE6B07">
              <w:rPr>
                <w:rFonts w:ascii="Arial Narrow" w:eastAsia="Times New Roman" w:hAnsi="Arial Narrow" w:cs="Arial"/>
                <w:b/>
                <w:bCs/>
                <w:sz w:val="20"/>
                <w:szCs w:val="20"/>
                <w:lang w:eastAsia="es-ES"/>
              </w:rPr>
              <w:t>1.2.1</w:t>
            </w:r>
          </w:p>
        </w:tc>
        <w:tc>
          <w:tcPr>
            <w:tcW w:w="3222" w:type="dxa"/>
            <w:vMerge w:val="restart"/>
            <w:hideMark/>
          </w:tcPr>
          <w:p w14:paraId="4CB74C1C" w14:textId="5E7B58BF" w:rsidR="00DF2524" w:rsidRPr="00FE6B07" w:rsidRDefault="00DF2524" w:rsidP="0023436E">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sz w:val="20"/>
                <w:szCs w:val="20"/>
                <w:lang w:eastAsia="es-ES"/>
              </w:rPr>
            </w:pPr>
            <w:r w:rsidRPr="00FE6B07">
              <w:rPr>
                <w:rFonts w:ascii="Arial Narrow" w:eastAsia="Times New Roman" w:hAnsi="Arial Narrow" w:cs="Arial"/>
                <w:sz w:val="20"/>
                <w:szCs w:val="20"/>
                <w:lang w:eastAsia="es-ES"/>
              </w:rPr>
              <w:t xml:space="preserve">Realizar 11467 prestaciones de servicios complementarios de especialistas </w:t>
            </w:r>
            <w:r w:rsidR="001315DE" w:rsidRPr="00FE6B07">
              <w:rPr>
                <w:rFonts w:ascii="Arial Narrow" w:eastAsia="Times New Roman" w:hAnsi="Arial Narrow" w:cs="Arial"/>
                <w:sz w:val="20"/>
                <w:szCs w:val="20"/>
                <w:lang w:eastAsia="es-ES"/>
              </w:rPr>
              <w:t>en Imagenología</w:t>
            </w:r>
            <w:r w:rsidRPr="00FE6B07">
              <w:rPr>
                <w:rFonts w:ascii="Arial Narrow" w:eastAsia="Times New Roman" w:hAnsi="Arial Narrow" w:cs="Arial"/>
                <w:sz w:val="20"/>
                <w:szCs w:val="20"/>
                <w:lang w:eastAsia="es-ES"/>
              </w:rPr>
              <w:t xml:space="preserve"> de manera oportuna, con calidad y calidez en el Instituto de Gastroenterología Boliviano Japonés 2025</w:t>
            </w:r>
          </w:p>
        </w:tc>
        <w:tc>
          <w:tcPr>
            <w:tcW w:w="2237" w:type="dxa"/>
            <w:vMerge w:val="restart"/>
            <w:hideMark/>
          </w:tcPr>
          <w:p w14:paraId="2EEFA025" w14:textId="77777777" w:rsidR="00DF2524" w:rsidRPr="00FE6B07" w:rsidRDefault="00DF2524" w:rsidP="0023436E">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0"/>
                <w:szCs w:val="20"/>
                <w:lang w:eastAsia="es-ES"/>
              </w:rPr>
            </w:pPr>
            <w:r w:rsidRPr="00FE6B07">
              <w:rPr>
                <w:rFonts w:ascii="Arial Narrow" w:eastAsia="Times New Roman" w:hAnsi="Arial Narrow" w:cs="Arial"/>
                <w:color w:val="000000"/>
                <w:sz w:val="20"/>
                <w:szCs w:val="20"/>
                <w:lang w:eastAsia="es-ES"/>
              </w:rPr>
              <w:t>N° de servicios de Imagenología realizados.</w:t>
            </w:r>
          </w:p>
        </w:tc>
      </w:tr>
      <w:tr w:rsidR="00DF2524" w:rsidRPr="00FE6B07" w14:paraId="5B86D598" w14:textId="77777777" w:rsidTr="001315DE">
        <w:trPr>
          <w:trHeight w:val="517"/>
        </w:trPr>
        <w:tc>
          <w:tcPr>
            <w:cnfStyle w:val="001000000000" w:firstRow="0" w:lastRow="0" w:firstColumn="1" w:lastColumn="0" w:oddVBand="0" w:evenVBand="0" w:oddHBand="0" w:evenHBand="0" w:firstRowFirstColumn="0" w:firstRowLastColumn="0" w:lastRowFirstColumn="0" w:lastRowLastColumn="0"/>
            <w:tcW w:w="1346" w:type="dxa"/>
            <w:vMerge/>
            <w:hideMark/>
          </w:tcPr>
          <w:p w14:paraId="4D653FB6" w14:textId="77777777" w:rsidR="00DF2524" w:rsidRPr="00FE6B07" w:rsidRDefault="00DF2524" w:rsidP="0023436E">
            <w:pPr>
              <w:jc w:val="center"/>
              <w:rPr>
                <w:rFonts w:ascii="Arial Narrow" w:eastAsia="Times New Roman" w:hAnsi="Arial Narrow" w:cs="Arial"/>
                <w:sz w:val="20"/>
                <w:szCs w:val="20"/>
                <w:lang w:eastAsia="es-ES"/>
              </w:rPr>
            </w:pPr>
          </w:p>
        </w:tc>
        <w:tc>
          <w:tcPr>
            <w:tcW w:w="1839" w:type="dxa"/>
            <w:vMerge/>
            <w:hideMark/>
          </w:tcPr>
          <w:p w14:paraId="4049F65E" w14:textId="77777777" w:rsidR="00DF2524" w:rsidRPr="00FE6B07" w:rsidRDefault="00DF2524" w:rsidP="0023436E">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sz w:val="20"/>
                <w:szCs w:val="20"/>
                <w:lang w:eastAsia="es-ES"/>
              </w:rPr>
            </w:pPr>
          </w:p>
        </w:tc>
        <w:tc>
          <w:tcPr>
            <w:tcW w:w="585" w:type="dxa"/>
            <w:vMerge/>
            <w:hideMark/>
          </w:tcPr>
          <w:p w14:paraId="707D5866" w14:textId="77777777" w:rsidR="00DF2524" w:rsidRPr="00FE6B07" w:rsidRDefault="00DF2524" w:rsidP="0023436E">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b/>
                <w:bCs/>
                <w:sz w:val="20"/>
                <w:szCs w:val="20"/>
                <w:lang w:eastAsia="es-ES"/>
              </w:rPr>
            </w:pPr>
          </w:p>
        </w:tc>
        <w:tc>
          <w:tcPr>
            <w:tcW w:w="3222" w:type="dxa"/>
            <w:vMerge/>
            <w:hideMark/>
          </w:tcPr>
          <w:p w14:paraId="13B5429C" w14:textId="77777777" w:rsidR="00DF2524" w:rsidRPr="00FE6B07" w:rsidRDefault="00DF2524" w:rsidP="0023436E">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sz w:val="20"/>
                <w:szCs w:val="20"/>
                <w:lang w:eastAsia="es-ES"/>
              </w:rPr>
            </w:pPr>
          </w:p>
        </w:tc>
        <w:tc>
          <w:tcPr>
            <w:tcW w:w="2237" w:type="dxa"/>
            <w:vMerge/>
            <w:hideMark/>
          </w:tcPr>
          <w:p w14:paraId="2BC91066" w14:textId="77777777" w:rsidR="00DF2524" w:rsidRPr="00FE6B07" w:rsidRDefault="00DF2524" w:rsidP="0023436E">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0"/>
                <w:szCs w:val="20"/>
                <w:lang w:eastAsia="es-ES"/>
              </w:rPr>
            </w:pPr>
          </w:p>
        </w:tc>
      </w:tr>
      <w:tr w:rsidR="00DF2524" w:rsidRPr="00FE6B07" w14:paraId="71A25437" w14:textId="77777777" w:rsidTr="001315DE">
        <w:trPr>
          <w:cnfStyle w:val="000000100000" w:firstRow="0" w:lastRow="0" w:firstColumn="0" w:lastColumn="0" w:oddVBand="0" w:evenVBand="0" w:oddHBand="1" w:evenHBand="0"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1346" w:type="dxa"/>
            <w:vMerge/>
            <w:hideMark/>
          </w:tcPr>
          <w:p w14:paraId="5EBD1F6E" w14:textId="77777777" w:rsidR="00DF2524" w:rsidRPr="00FE6B07" w:rsidRDefault="00DF2524" w:rsidP="0023436E">
            <w:pPr>
              <w:jc w:val="center"/>
              <w:rPr>
                <w:rFonts w:ascii="Arial Narrow" w:eastAsia="Times New Roman" w:hAnsi="Arial Narrow" w:cs="Arial"/>
                <w:sz w:val="20"/>
                <w:szCs w:val="20"/>
                <w:lang w:eastAsia="es-ES"/>
              </w:rPr>
            </w:pPr>
          </w:p>
        </w:tc>
        <w:tc>
          <w:tcPr>
            <w:tcW w:w="1839" w:type="dxa"/>
            <w:vMerge/>
            <w:hideMark/>
          </w:tcPr>
          <w:p w14:paraId="186B986E" w14:textId="77777777" w:rsidR="00DF2524" w:rsidRPr="00FE6B07" w:rsidRDefault="00DF2524" w:rsidP="0023436E">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sz w:val="20"/>
                <w:szCs w:val="20"/>
                <w:lang w:eastAsia="es-ES"/>
              </w:rPr>
            </w:pPr>
          </w:p>
        </w:tc>
        <w:tc>
          <w:tcPr>
            <w:tcW w:w="585" w:type="dxa"/>
            <w:vMerge/>
            <w:hideMark/>
          </w:tcPr>
          <w:p w14:paraId="72C362CA" w14:textId="77777777" w:rsidR="00DF2524" w:rsidRPr="00FE6B07" w:rsidRDefault="00DF2524" w:rsidP="0023436E">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b/>
                <w:bCs/>
                <w:sz w:val="20"/>
                <w:szCs w:val="20"/>
                <w:lang w:eastAsia="es-ES"/>
              </w:rPr>
            </w:pPr>
          </w:p>
        </w:tc>
        <w:tc>
          <w:tcPr>
            <w:tcW w:w="3222" w:type="dxa"/>
            <w:vMerge/>
            <w:hideMark/>
          </w:tcPr>
          <w:p w14:paraId="4CB1CD61" w14:textId="77777777" w:rsidR="00DF2524" w:rsidRPr="00FE6B07" w:rsidRDefault="00DF2524" w:rsidP="0023436E">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sz w:val="20"/>
                <w:szCs w:val="20"/>
                <w:lang w:eastAsia="es-ES"/>
              </w:rPr>
            </w:pPr>
          </w:p>
        </w:tc>
        <w:tc>
          <w:tcPr>
            <w:tcW w:w="2237" w:type="dxa"/>
            <w:vMerge/>
            <w:hideMark/>
          </w:tcPr>
          <w:p w14:paraId="5C20CE97" w14:textId="77777777" w:rsidR="00DF2524" w:rsidRPr="00FE6B07" w:rsidRDefault="00DF2524" w:rsidP="0023436E">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0"/>
                <w:szCs w:val="20"/>
                <w:lang w:eastAsia="es-ES"/>
              </w:rPr>
            </w:pPr>
          </w:p>
        </w:tc>
      </w:tr>
      <w:tr w:rsidR="00DF2524" w:rsidRPr="00FE6B07" w14:paraId="0D73F88A" w14:textId="77777777" w:rsidTr="001315DE">
        <w:trPr>
          <w:trHeight w:val="517"/>
        </w:trPr>
        <w:tc>
          <w:tcPr>
            <w:cnfStyle w:val="001000000000" w:firstRow="0" w:lastRow="0" w:firstColumn="1" w:lastColumn="0" w:oddVBand="0" w:evenVBand="0" w:oddHBand="0" w:evenHBand="0" w:firstRowFirstColumn="0" w:firstRowLastColumn="0" w:lastRowFirstColumn="0" w:lastRowLastColumn="0"/>
            <w:tcW w:w="1346" w:type="dxa"/>
            <w:vMerge/>
            <w:hideMark/>
          </w:tcPr>
          <w:p w14:paraId="7B85A841" w14:textId="77777777" w:rsidR="00DF2524" w:rsidRPr="00FE6B07" w:rsidRDefault="00DF2524" w:rsidP="0023436E">
            <w:pPr>
              <w:jc w:val="center"/>
              <w:rPr>
                <w:rFonts w:ascii="Arial Narrow" w:eastAsia="Times New Roman" w:hAnsi="Arial Narrow" w:cs="Arial"/>
                <w:sz w:val="20"/>
                <w:szCs w:val="20"/>
                <w:lang w:eastAsia="es-ES"/>
              </w:rPr>
            </w:pPr>
          </w:p>
        </w:tc>
        <w:tc>
          <w:tcPr>
            <w:tcW w:w="1839" w:type="dxa"/>
            <w:vMerge/>
            <w:hideMark/>
          </w:tcPr>
          <w:p w14:paraId="5194C391" w14:textId="77777777" w:rsidR="00DF2524" w:rsidRPr="00FE6B07" w:rsidRDefault="00DF2524" w:rsidP="0023436E">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sz w:val="20"/>
                <w:szCs w:val="20"/>
                <w:lang w:eastAsia="es-ES"/>
              </w:rPr>
            </w:pPr>
          </w:p>
        </w:tc>
        <w:tc>
          <w:tcPr>
            <w:tcW w:w="585" w:type="dxa"/>
            <w:vMerge/>
            <w:hideMark/>
          </w:tcPr>
          <w:p w14:paraId="531F788D" w14:textId="77777777" w:rsidR="00DF2524" w:rsidRPr="00FE6B07" w:rsidRDefault="00DF2524" w:rsidP="0023436E">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b/>
                <w:bCs/>
                <w:sz w:val="20"/>
                <w:szCs w:val="20"/>
                <w:lang w:eastAsia="es-ES"/>
              </w:rPr>
            </w:pPr>
          </w:p>
        </w:tc>
        <w:tc>
          <w:tcPr>
            <w:tcW w:w="3222" w:type="dxa"/>
            <w:vMerge/>
            <w:hideMark/>
          </w:tcPr>
          <w:p w14:paraId="7960A21E" w14:textId="77777777" w:rsidR="00DF2524" w:rsidRPr="00FE6B07" w:rsidRDefault="00DF2524" w:rsidP="0023436E">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sz w:val="20"/>
                <w:szCs w:val="20"/>
                <w:lang w:eastAsia="es-ES"/>
              </w:rPr>
            </w:pPr>
          </w:p>
        </w:tc>
        <w:tc>
          <w:tcPr>
            <w:tcW w:w="2237" w:type="dxa"/>
            <w:vMerge/>
            <w:hideMark/>
          </w:tcPr>
          <w:p w14:paraId="0B38647E" w14:textId="77777777" w:rsidR="00DF2524" w:rsidRPr="00FE6B07" w:rsidRDefault="00DF2524" w:rsidP="0023436E">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0"/>
                <w:szCs w:val="20"/>
                <w:lang w:eastAsia="es-ES"/>
              </w:rPr>
            </w:pPr>
          </w:p>
        </w:tc>
      </w:tr>
      <w:tr w:rsidR="00DF2524" w:rsidRPr="00FE6B07" w14:paraId="6C71EF01" w14:textId="77777777" w:rsidTr="001315DE">
        <w:trPr>
          <w:cnfStyle w:val="000000100000" w:firstRow="0" w:lastRow="0" w:firstColumn="0" w:lastColumn="0" w:oddVBand="0" w:evenVBand="0" w:oddHBand="1" w:evenHBand="0"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1346" w:type="dxa"/>
            <w:vMerge/>
            <w:hideMark/>
          </w:tcPr>
          <w:p w14:paraId="3512738A" w14:textId="77777777" w:rsidR="00DF2524" w:rsidRPr="00FE6B07" w:rsidRDefault="00DF2524" w:rsidP="0023436E">
            <w:pPr>
              <w:jc w:val="center"/>
              <w:rPr>
                <w:rFonts w:ascii="Arial Narrow" w:eastAsia="Times New Roman" w:hAnsi="Arial Narrow" w:cs="Arial"/>
                <w:sz w:val="20"/>
                <w:szCs w:val="20"/>
                <w:lang w:eastAsia="es-ES"/>
              </w:rPr>
            </w:pPr>
          </w:p>
        </w:tc>
        <w:tc>
          <w:tcPr>
            <w:tcW w:w="1839" w:type="dxa"/>
            <w:vMerge/>
            <w:hideMark/>
          </w:tcPr>
          <w:p w14:paraId="1FE751D2" w14:textId="77777777" w:rsidR="00DF2524" w:rsidRPr="00FE6B07" w:rsidRDefault="00DF2524" w:rsidP="0023436E">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sz w:val="20"/>
                <w:szCs w:val="20"/>
                <w:lang w:eastAsia="es-ES"/>
              </w:rPr>
            </w:pPr>
          </w:p>
        </w:tc>
        <w:tc>
          <w:tcPr>
            <w:tcW w:w="585" w:type="dxa"/>
            <w:vMerge/>
            <w:hideMark/>
          </w:tcPr>
          <w:p w14:paraId="083AB338" w14:textId="77777777" w:rsidR="00DF2524" w:rsidRPr="00FE6B07" w:rsidRDefault="00DF2524" w:rsidP="0023436E">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b/>
                <w:bCs/>
                <w:sz w:val="20"/>
                <w:szCs w:val="20"/>
                <w:lang w:eastAsia="es-ES"/>
              </w:rPr>
            </w:pPr>
          </w:p>
        </w:tc>
        <w:tc>
          <w:tcPr>
            <w:tcW w:w="3222" w:type="dxa"/>
            <w:vMerge/>
            <w:hideMark/>
          </w:tcPr>
          <w:p w14:paraId="4EFA1B39" w14:textId="77777777" w:rsidR="00DF2524" w:rsidRPr="00FE6B07" w:rsidRDefault="00DF2524" w:rsidP="0023436E">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sz w:val="20"/>
                <w:szCs w:val="20"/>
                <w:lang w:eastAsia="es-ES"/>
              </w:rPr>
            </w:pPr>
          </w:p>
        </w:tc>
        <w:tc>
          <w:tcPr>
            <w:tcW w:w="2237" w:type="dxa"/>
            <w:vMerge/>
            <w:hideMark/>
          </w:tcPr>
          <w:p w14:paraId="6BF3362B" w14:textId="77777777" w:rsidR="00DF2524" w:rsidRPr="00FE6B07" w:rsidRDefault="00DF2524" w:rsidP="0023436E">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0"/>
                <w:szCs w:val="20"/>
                <w:lang w:eastAsia="es-ES"/>
              </w:rPr>
            </w:pPr>
          </w:p>
        </w:tc>
      </w:tr>
      <w:tr w:rsidR="00DF2524" w:rsidRPr="00FE6B07" w14:paraId="05F75A7A" w14:textId="77777777" w:rsidTr="001315DE">
        <w:trPr>
          <w:trHeight w:val="19"/>
        </w:trPr>
        <w:tc>
          <w:tcPr>
            <w:cnfStyle w:val="001000000000" w:firstRow="0" w:lastRow="0" w:firstColumn="1" w:lastColumn="0" w:oddVBand="0" w:evenVBand="0" w:oddHBand="0" w:evenHBand="0" w:firstRowFirstColumn="0" w:firstRowLastColumn="0" w:lastRowFirstColumn="0" w:lastRowLastColumn="0"/>
            <w:tcW w:w="1346" w:type="dxa"/>
            <w:vMerge/>
            <w:hideMark/>
          </w:tcPr>
          <w:p w14:paraId="69EADC0B" w14:textId="77777777" w:rsidR="00DF2524" w:rsidRPr="00FE6B07" w:rsidRDefault="00DF2524" w:rsidP="0023436E">
            <w:pPr>
              <w:jc w:val="center"/>
              <w:rPr>
                <w:rFonts w:ascii="Arial Narrow" w:eastAsia="Times New Roman" w:hAnsi="Arial Narrow" w:cs="Arial"/>
                <w:sz w:val="20"/>
                <w:szCs w:val="20"/>
                <w:lang w:eastAsia="es-ES"/>
              </w:rPr>
            </w:pPr>
          </w:p>
        </w:tc>
        <w:tc>
          <w:tcPr>
            <w:tcW w:w="1839" w:type="dxa"/>
            <w:vMerge/>
            <w:hideMark/>
          </w:tcPr>
          <w:p w14:paraId="72087460" w14:textId="77777777" w:rsidR="00DF2524" w:rsidRPr="00FE6B07" w:rsidRDefault="00DF2524" w:rsidP="0023436E">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sz w:val="20"/>
                <w:szCs w:val="20"/>
                <w:lang w:eastAsia="es-ES"/>
              </w:rPr>
            </w:pPr>
          </w:p>
        </w:tc>
        <w:tc>
          <w:tcPr>
            <w:tcW w:w="585" w:type="dxa"/>
            <w:hideMark/>
          </w:tcPr>
          <w:p w14:paraId="496573AC" w14:textId="77777777" w:rsidR="00DF2524" w:rsidRPr="00FE6B07" w:rsidRDefault="00DF2524" w:rsidP="0023436E">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b/>
                <w:bCs/>
                <w:sz w:val="20"/>
                <w:szCs w:val="20"/>
                <w:lang w:eastAsia="es-ES"/>
              </w:rPr>
            </w:pPr>
            <w:r w:rsidRPr="00FE6B07">
              <w:rPr>
                <w:rFonts w:ascii="Arial Narrow" w:eastAsia="Times New Roman" w:hAnsi="Arial Narrow" w:cs="Arial"/>
                <w:b/>
                <w:bCs/>
                <w:sz w:val="20"/>
                <w:szCs w:val="20"/>
                <w:lang w:eastAsia="es-ES"/>
              </w:rPr>
              <w:t>1.2.2</w:t>
            </w:r>
          </w:p>
        </w:tc>
        <w:tc>
          <w:tcPr>
            <w:tcW w:w="3222" w:type="dxa"/>
            <w:hideMark/>
          </w:tcPr>
          <w:p w14:paraId="54135D6F" w14:textId="77777777" w:rsidR="00DF2524" w:rsidRPr="00FE6B07" w:rsidRDefault="00DF2524" w:rsidP="0023436E">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sz w:val="20"/>
                <w:szCs w:val="20"/>
                <w:lang w:eastAsia="es-ES"/>
              </w:rPr>
            </w:pPr>
            <w:r w:rsidRPr="00FE6B07">
              <w:rPr>
                <w:rFonts w:ascii="Arial Narrow" w:eastAsia="Times New Roman" w:hAnsi="Arial Narrow" w:cs="Arial"/>
                <w:sz w:val="20"/>
                <w:szCs w:val="20"/>
                <w:lang w:eastAsia="es-ES"/>
              </w:rPr>
              <w:t>Realizar 2016 prestaciones de servicio especializada en   anatomía patológica de manera oportuna, con calidad y calidez en el Instituto de Gastroenterología Boliviano Japonés en la Gestión 2025</w:t>
            </w:r>
          </w:p>
        </w:tc>
        <w:tc>
          <w:tcPr>
            <w:tcW w:w="2237" w:type="dxa"/>
            <w:hideMark/>
          </w:tcPr>
          <w:p w14:paraId="05F43DE6" w14:textId="77777777" w:rsidR="00DF2524" w:rsidRPr="00FE6B07" w:rsidRDefault="00DF2524" w:rsidP="0023436E">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0"/>
                <w:szCs w:val="20"/>
                <w:lang w:eastAsia="es-ES"/>
              </w:rPr>
            </w:pPr>
            <w:r w:rsidRPr="00FE6B07">
              <w:rPr>
                <w:rFonts w:ascii="Arial Narrow" w:eastAsia="Times New Roman" w:hAnsi="Arial Narrow" w:cs="Arial"/>
                <w:color w:val="000000"/>
                <w:sz w:val="20"/>
                <w:szCs w:val="20"/>
                <w:lang w:eastAsia="es-ES"/>
              </w:rPr>
              <w:t>N° de procedimientos en anatomía patológica</w:t>
            </w:r>
          </w:p>
        </w:tc>
      </w:tr>
      <w:tr w:rsidR="00DF2524" w:rsidRPr="00FE6B07" w14:paraId="19B35A42" w14:textId="77777777" w:rsidTr="001315DE">
        <w:trPr>
          <w:cnfStyle w:val="000000100000" w:firstRow="0" w:lastRow="0" w:firstColumn="0" w:lastColumn="0" w:oddVBand="0" w:evenVBand="0" w:oddHBand="1" w:evenHBand="0"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1346" w:type="dxa"/>
            <w:vMerge/>
            <w:hideMark/>
          </w:tcPr>
          <w:p w14:paraId="7D56BD74" w14:textId="77777777" w:rsidR="00DF2524" w:rsidRPr="00FE6B07" w:rsidRDefault="00DF2524" w:rsidP="0023436E">
            <w:pPr>
              <w:jc w:val="center"/>
              <w:rPr>
                <w:rFonts w:ascii="Arial Narrow" w:eastAsia="Times New Roman" w:hAnsi="Arial Narrow" w:cs="Arial"/>
                <w:sz w:val="20"/>
                <w:szCs w:val="20"/>
                <w:lang w:eastAsia="es-ES"/>
              </w:rPr>
            </w:pPr>
          </w:p>
        </w:tc>
        <w:tc>
          <w:tcPr>
            <w:tcW w:w="1839" w:type="dxa"/>
            <w:vMerge/>
            <w:hideMark/>
          </w:tcPr>
          <w:p w14:paraId="03AF01C2" w14:textId="77777777" w:rsidR="00DF2524" w:rsidRPr="00FE6B07" w:rsidRDefault="00DF2524" w:rsidP="0023436E">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sz w:val="20"/>
                <w:szCs w:val="20"/>
                <w:lang w:eastAsia="es-ES"/>
              </w:rPr>
            </w:pPr>
          </w:p>
        </w:tc>
        <w:tc>
          <w:tcPr>
            <w:tcW w:w="585" w:type="dxa"/>
            <w:vMerge w:val="restart"/>
            <w:noWrap/>
            <w:hideMark/>
          </w:tcPr>
          <w:p w14:paraId="6BE31144" w14:textId="77777777" w:rsidR="00DF2524" w:rsidRPr="00FE6B07" w:rsidRDefault="00DF2524" w:rsidP="0023436E">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b/>
                <w:bCs/>
                <w:sz w:val="20"/>
                <w:szCs w:val="20"/>
                <w:lang w:eastAsia="es-ES"/>
              </w:rPr>
            </w:pPr>
            <w:r w:rsidRPr="00FE6B07">
              <w:rPr>
                <w:rFonts w:ascii="Arial Narrow" w:eastAsia="Times New Roman" w:hAnsi="Arial Narrow" w:cs="Arial"/>
                <w:b/>
                <w:bCs/>
                <w:sz w:val="20"/>
                <w:szCs w:val="20"/>
                <w:lang w:eastAsia="es-ES"/>
              </w:rPr>
              <w:t>1.2.3</w:t>
            </w:r>
          </w:p>
        </w:tc>
        <w:tc>
          <w:tcPr>
            <w:tcW w:w="3222" w:type="dxa"/>
            <w:vMerge w:val="restart"/>
            <w:hideMark/>
          </w:tcPr>
          <w:p w14:paraId="011A5AD6" w14:textId="77777777" w:rsidR="00DF2524" w:rsidRPr="00FE6B07" w:rsidRDefault="00DF2524" w:rsidP="0023436E">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sz w:val="20"/>
                <w:szCs w:val="20"/>
                <w:lang w:eastAsia="es-ES"/>
              </w:rPr>
            </w:pPr>
            <w:r w:rsidRPr="00FE6B07">
              <w:rPr>
                <w:rFonts w:ascii="Arial Narrow" w:eastAsia="Times New Roman" w:hAnsi="Arial Narrow" w:cs="Arial"/>
                <w:sz w:val="20"/>
                <w:szCs w:val="20"/>
                <w:lang w:eastAsia="es-ES"/>
              </w:rPr>
              <w:t xml:space="preserve">Realizar </w:t>
            </w:r>
            <w:r w:rsidR="00006553" w:rsidRPr="00FE6B07">
              <w:rPr>
                <w:rFonts w:ascii="Arial Narrow" w:eastAsia="Times New Roman" w:hAnsi="Arial Narrow" w:cs="Arial"/>
                <w:sz w:val="20"/>
                <w:szCs w:val="20"/>
                <w:lang w:eastAsia="es-ES"/>
              </w:rPr>
              <w:t>123940 prestaciones de servicios especializados en</w:t>
            </w:r>
            <w:r w:rsidRPr="00FE6B07">
              <w:rPr>
                <w:rFonts w:ascii="Arial Narrow" w:eastAsia="Times New Roman" w:hAnsi="Arial Narrow" w:cs="Arial"/>
                <w:sz w:val="20"/>
                <w:szCs w:val="20"/>
                <w:lang w:eastAsia="es-ES"/>
              </w:rPr>
              <w:t xml:space="preserve"> laboratorio clínico, de manera oportuna, con calidad y calidez en el Instituto de Gastroenterología Boliviano Japonés en la Gestión 2025</w:t>
            </w:r>
            <w:r w:rsidR="00006553" w:rsidRPr="00FE6B07">
              <w:rPr>
                <w:rFonts w:ascii="Arial Narrow" w:eastAsia="Times New Roman" w:hAnsi="Arial Narrow" w:cs="Arial"/>
                <w:sz w:val="20"/>
                <w:szCs w:val="20"/>
                <w:lang w:eastAsia="es-ES"/>
              </w:rPr>
              <w:t>.</w:t>
            </w:r>
          </w:p>
        </w:tc>
        <w:tc>
          <w:tcPr>
            <w:tcW w:w="2237" w:type="dxa"/>
            <w:vMerge w:val="restart"/>
            <w:hideMark/>
          </w:tcPr>
          <w:p w14:paraId="6B1B8467" w14:textId="77777777" w:rsidR="00DF2524" w:rsidRPr="00FE6B07" w:rsidRDefault="00DF2524" w:rsidP="0023436E">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0"/>
                <w:szCs w:val="20"/>
                <w:lang w:eastAsia="es-ES"/>
              </w:rPr>
            </w:pPr>
            <w:r w:rsidRPr="00FE6B07">
              <w:rPr>
                <w:rFonts w:ascii="Arial Narrow" w:eastAsia="Times New Roman" w:hAnsi="Arial Narrow" w:cs="Arial"/>
                <w:color w:val="000000"/>
                <w:sz w:val="20"/>
                <w:szCs w:val="20"/>
                <w:lang w:eastAsia="es-ES"/>
              </w:rPr>
              <w:t>N°  de procedimientos en laboratorio clínico atendidos</w:t>
            </w:r>
          </w:p>
        </w:tc>
      </w:tr>
      <w:tr w:rsidR="00DF2524" w:rsidRPr="00FE6B07" w14:paraId="59465F0E" w14:textId="77777777" w:rsidTr="001315DE">
        <w:trPr>
          <w:trHeight w:val="517"/>
        </w:trPr>
        <w:tc>
          <w:tcPr>
            <w:cnfStyle w:val="001000000000" w:firstRow="0" w:lastRow="0" w:firstColumn="1" w:lastColumn="0" w:oddVBand="0" w:evenVBand="0" w:oddHBand="0" w:evenHBand="0" w:firstRowFirstColumn="0" w:firstRowLastColumn="0" w:lastRowFirstColumn="0" w:lastRowLastColumn="0"/>
            <w:tcW w:w="1346" w:type="dxa"/>
            <w:vMerge/>
            <w:hideMark/>
          </w:tcPr>
          <w:p w14:paraId="109A5824" w14:textId="77777777" w:rsidR="00DF2524" w:rsidRPr="00FE6B07" w:rsidRDefault="00DF2524" w:rsidP="0023436E">
            <w:pPr>
              <w:jc w:val="center"/>
              <w:rPr>
                <w:rFonts w:ascii="Arial Narrow" w:eastAsia="Times New Roman" w:hAnsi="Arial Narrow" w:cs="Arial"/>
                <w:sz w:val="20"/>
                <w:szCs w:val="20"/>
                <w:lang w:eastAsia="es-ES"/>
              </w:rPr>
            </w:pPr>
          </w:p>
        </w:tc>
        <w:tc>
          <w:tcPr>
            <w:tcW w:w="1839" w:type="dxa"/>
            <w:vMerge/>
            <w:hideMark/>
          </w:tcPr>
          <w:p w14:paraId="0C341F78" w14:textId="77777777" w:rsidR="00DF2524" w:rsidRPr="00FE6B07" w:rsidRDefault="00DF2524" w:rsidP="0023436E">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sz w:val="20"/>
                <w:szCs w:val="20"/>
                <w:lang w:eastAsia="es-ES"/>
              </w:rPr>
            </w:pPr>
          </w:p>
        </w:tc>
        <w:tc>
          <w:tcPr>
            <w:tcW w:w="585" w:type="dxa"/>
            <w:vMerge/>
            <w:hideMark/>
          </w:tcPr>
          <w:p w14:paraId="46A7EF86" w14:textId="77777777" w:rsidR="00DF2524" w:rsidRPr="00FE6B07" w:rsidRDefault="00DF2524" w:rsidP="0023436E">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b/>
                <w:bCs/>
                <w:sz w:val="20"/>
                <w:szCs w:val="20"/>
                <w:lang w:eastAsia="es-ES"/>
              </w:rPr>
            </w:pPr>
          </w:p>
        </w:tc>
        <w:tc>
          <w:tcPr>
            <w:tcW w:w="3222" w:type="dxa"/>
            <w:vMerge/>
            <w:hideMark/>
          </w:tcPr>
          <w:p w14:paraId="339CB29C" w14:textId="77777777" w:rsidR="00DF2524" w:rsidRPr="00FE6B07" w:rsidRDefault="00DF2524" w:rsidP="0023436E">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sz w:val="20"/>
                <w:szCs w:val="20"/>
                <w:lang w:eastAsia="es-ES"/>
              </w:rPr>
            </w:pPr>
          </w:p>
        </w:tc>
        <w:tc>
          <w:tcPr>
            <w:tcW w:w="2237" w:type="dxa"/>
            <w:vMerge/>
            <w:hideMark/>
          </w:tcPr>
          <w:p w14:paraId="1D7CD6BA" w14:textId="77777777" w:rsidR="00DF2524" w:rsidRPr="00FE6B07" w:rsidRDefault="00DF2524" w:rsidP="0023436E">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0"/>
                <w:szCs w:val="20"/>
                <w:lang w:eastAsia="es-ES"/>
              </w:rPr>
            </w:pPr>
          </w:p>
        </w:tc>
      </w:tr>
      <w:tr w:rsidR="00DF2524" w:rsidRPr="00FE6B07" w14:paraId="18EF0F61" w14:textId="77777777" w:rsidTr="001315DE">
        <w:trPr>
          <w:cnfStyle w:val="000000100000" w:firstRow="0" w:lastRow="0" w:firstColumn="0" w:lastColumn="0" w:oddVBand="0" w:evenVBand="0" w:oddHBand="1" w:evenHBand="0"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1346" w:type="dxa"/>
            <w:vMerge/>
            <w:hideMark/>
          </w:tcPr>
          <w:p w14:paraId="7BB992D8" w14:textId="77777777" w:rsidR="00DF2524" w:rsidRPr="00FE6B07" w:rsidRDefault="00DF2524" w:rsidP="0023436E">
            <w:pPr>
              <w:jc w:val="center"/>
              <w:rPr>
                <w:rFonts w:ascii="Arial Narrow" w:eastAsia="Times New Roman" w:hAnsi="Arial Narrow" w:cs="Arial"/>
                <w:sz w:val="20"/>
                <w:szCs w:val="20"/>
                <w:lang w:eastAsia="es-ES"/>
              </w:rPr>
            </w:pPr>
          </w:p>
        </w:tc>
        <w:tc>
          <w:tcPr>
            <w:tcW w:w="1839" w:type="dxa"/>
            <w:vMerge/>
            <w:hideMark/>
          </w:tcPr>
          <w:p w14:paraId="194364DA" w14:textId="77777777" w:rsidR="00DF2524" w:rsidRPr="00FE6B07" w:rsidRDefault="00DF2524" w:rsidP="0023436E">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sz w:val="20"/>
                <w:szCs w:val="20"/>
                <w:lang w:eastAsia="es-ES"/>
              </w:rPr>
            </w:pPr>
          </w:p>
        </w:tc>
        <w:tc>
          <w:tcPr>
            <w:tcW w:w="585" w:type="dxa"/>
            <w:vMerge/>
            <w:hideMark/>
          </w:tcPr>
          <w:p w14:paraId="4980C6C0" w14:textId="77777777" w:rsidR="00DF2524" w:rsidRPr="00FE6B07" w:rsidRDefault="00DF2524" w:rsidP="0023436E">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b/>
                <w:bCs/>
                <w:sz w:val="20"/>
                <w:szCs w:val="20"/>
                <w:lang w:eastAsia="es-ES"/>
              </w:rPr>
            </w:pPr>
          </w:p>
        </w:tc>
        <w:tc>
          <w:tcPr>
            <w:tcW w:w="3222" w:type="dxa"/>
            <w:vMerge/>
            <w:hideMark/>
          </w:tcPr>
          <w:p w14:paraId="6C559F7F" w14:textId="77777777" w:rsidR="00DF2524" w:rsidRPr="00FE6B07" w:rsidRDefault="00DF2524" w:rsidP="0023436E">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sz w:val="20"/>
                <w:szCs w:val="20"/>
                <w:lang w:eastAsia="es-ES"/>
              </w:rPr>
            </w:pPr>
          </w:p>
        </w:tc>
        <w:tc>
          <w:tcPr>
            <w:tcW w:w="2237" w:type="dxa"/>
            <w:vMerge/>
            <w:hideMark/>
          </w:tcPr>
          <w:p w14:paraId="2BD4AC9F" w14:textId="77777777" w:rsidR="00DF2524" w:rsidRPr="00FE6B07" w:rsidRDefault="00DF2524" w:rsidP="0023436E">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0"/>
                <w:szCs w:val="20"/>
                <w:lang w:eastAsia="es-ES"/>
              </w:rPr>
            </w:pPr>
          </w:p>
        </w:tc>
      </w:tr>
      <w:tr w:rsidR="00DF2524" w:rsidRPr="00FE6B07" w14:paraId="7B9E8239" w14:textId="77777777" w:rsidTr="001315DE">
        <w:trPr>
          <w:trHeight w:val="517"/>
        </w:trPr>
        <w:tc>
          <w:tcPr>
            <w:cnfStyle w:val="001000000000" w:firstRow="0" w:lastRow="0" w:firstColumn="1" w:lastColumn="0" w:oddVBand="0" w:evenVBand="0" w:oddHBand="0" w:evenHBand="0" w:firstRowFirstColumn="0" w:firstRowLastColumn="0" w:lastRowFirstColumn="0" w:lastRowLastColumn="0"/>
            <w:tcW w:w="1346" w:type="dxa"/>
            <w:vMerge/>
            <w:hideMark/>
          </w:tcPr>
          <w:p w14:paraId="262DB7E2" w14:textId="77777777" w:rsidR="00DF2524" w:rsidRPr="00FE6B07" w:rsidRDefault="00DF2524" w:rsidP="0023436E">
            <w:pPr>
              <w:jc w:val="center"/>
              <w:rPr>
                <w:rFonts w:ascii="Arial Narrow" w:eastAsia="Times New Roman" w:hAnsi="Arial Narrow" w:cs="Arial"/>
                <w:sz w:val="20"/>
                <w:szCs w:val="20"/>
                <w:lang w:eastAsia="es-ES"/>
              </w:rPr>
            </w:pPr>
          </w:p>
        </w:tc>
        <w:tc>
          <w:tcPr>
            <w:tcW w:w="1839" w:type="dxa"/>
            <w:vMerge/>
            <w:hideMark/>
          </w:tcPr>
          <w:p w14:paraId="42F4230E" w14:textId="77777777" w:rsidR="00DF2524" w:rsidRPr="00FE6B07" w:rsidRDefault="00DF2524" w:rsidP="0023436E">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sz w:val="20"/>
                <w:szCs w:val="20"/>
                <w:lang w:eastAsia="es-ES"/>
              </w:rPr>
            </w:pPr>
          </w:p>
        </w:tc>
        <w:tc>
          <w:tcPr>
            <w:tcW w:w="585" w:type="dxa"/>
            <w:vMerge/>
            <w:hideMark/>
          </w:tcPr>
          <w:p w14:paraId="2AF1B4A4" w14:textId="77777777" w:rsidR="00DF2524" w:rsidRPr="00FE6B07" w:rsidRDefault="00DF2524" w:rsidP="0023436E">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b/>
                <w:bCs/>
                <w:sz w:val="20"/>
                <w:szCs w:val="20"/>
                <w:lang w:eastAsia="es-ES"/>
              </w:rPr>
            </w:pPr>
          </w:p>
        </w:tc>
        <w:tc>
          <w:tcPr>
            <w:tcW w:w="3222" w:type="dxa"/>
            <w:vMerge/>
            <w:hideMark/>
          </w:tcPr>
          <w:p w14:paraId="15ABC847" w14:textId="77777777" w:rsidR="00DF2524" w:rsidRPr="00FE6B07" w:rsidRDefault="00DF2524" w:rsidP="0023436E">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sz w:val="20"/>
                <w:szCs w:val="20"/>
                <w:lang w:eastAsia="es-ES"/>
              </w:rPr>
            </w:pPr>
          </w:p>
        </w:tc>
        <w:tc>
          <w:tcPr>
            <w:tcW w:w="2237" w:type="dxa"/>
            <w:vMerge/>
            <w:hideMark/>
          </w:tcPr>
          <w:p w14:paraId="7A2F1751" w14:textId="77777777" w:rsidR="00DF2524" w:rsidRPr="00FE6B07" w:rsidRDefault="00DF2524" w:rsidP="0023436E">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0"/>
                <w:szCs w:val="20"/>
                <w:lang w:eastAsia="es-ES"/>
              </w:rPr>
            </w:pPr>
          </w:p>
        </w:tc>
      </w:tr>
      <w:tr w:rsidR="00DF2524" w:rsidRPr="00FE6B07" w14:paraId="7DC057A7" w14:textId="77777777" w:rsidTr="001315DE">
        <w:trPr>
          <w:cnfStyle w:val="000000100000" w:firstRow="0" w:lastRow="0" w:firstColumn="0" w:lastColumn="0" w:oddVBand="0" w:evenVBand="0" w:oddHBand="1" w:evenHBand="0"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1346" w:type="dxa"/>
            <w:vMerge/>
            <w:hideMark/>
          </w:tcPr>
          <w:p w14:paraId="0AF6B208" w14:textId="77777777" w:rsidR="00DF2524" w:rsidRPr="00FE6B07" w:rsidRDefault="00DF2524" w:rsidP="0023436E">
            <w:pPr>
              <w:jc w:val="center"/>
              <w:rPr>
                <w:rFonts w:ascii="Arial Narrow" w:eastAsia="Times New Roman" w:hAnsi="Arial Narrow" w:cs="Arial"/>
                <w:sz w:val="20"/>
                <w:szCs w:val="20"/>
                <w:lang w:eastAsia="es-ES"/>
              </w:rPr>
            </w:pPr>
          </w:p>
        </w:tc>
        <w:tc>
          <w:tcPr>
            <w:tcW w:w="1839" w:type="dxa"/>
            <w:vMerge/>
            <w:hideMark/>
          </w:tcPr>
          <w:p w14:paraId="351890FB" w14:textId="77777777" w:rsidR="00DF2524" w:rsidRPr="00FE6B07" w:rsidRDefault="00DF2524" w:rsidP="0023436E">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sz w:val="20"/>
                <w:szCs w:val="20"/>
                <w:lang w:eastAsia="es-ES"/>
              </w:rPr>
            </w:pPr>
          </w:p>
        </w:tc>
        <w:tc>
          <w:tcPr>
            <w:tcW w:w="585" w:type="dxa"/>
            <w:vMerge/>
            <w:hideMark/>
          </w:tcPr>
          <w:p w14:paraId="0A7ED03E" w14:textId="77777777" w:rsidR="00DF2524" w:rsidRPr="00FE6B07" w:rsidRDefault="00DF2524" w:rsidP="0023436E">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b/>
                <w:bCs/>
                <w:sz w:val="20"/>
                <w:szCs w:val="20"/>
                <w:lang w:eastAsia="es-ES"/>
              </w:rPr>
            </w:pPr>
          </w:p>
        </w:tc>
        <w:tc>
          <w:tcPr>
            <w:tcW w:w="3222" w:type="dxa"/>
            <w:vMerge/>
            <w:hideMark/>
          </w:tcPr>
          <w:p w14:paraId="3E0792F2" w14:textId="77777777" w:rsidR="00DF2524" w:rsidRPr="00FE6B07" w:rsidRDefault="00DF2524" w:rsidP="0023436E">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sz w:val="20"/>
                <w:szCs w:val="20"/>
                <w:lang w:eastAsia="es-ES"/>
              </w:rPr>
            </w:pPr>
          </w:p>
        </w:tc>
        <w:tc>
          <w:tcPr>
            <w:tcW w:w="2237" w:type="dxa"/>
            <w:vMerge/>
            <w:hideMark/>
          </w:tcPr>
          <w:p w14:paraId="439D1F23" w14:textId="77777777" w:rsidR="00DF2524" w:rsidRPr="00FE6B07" w:rsidRDefault="00DF2524" w:rsidP="0023436E">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0"/>
                <w:szCs w:val="20"/>
                <w:lang w:eastAsia="es-ES"/>
              </w:rPr>
            </w:pPr>
          </w:p>
        </w:tc>
      </w:tr>
      <w:tr w:rsidR="00DF2524" w:rsidRPr="00FE6B07" w14:paraId="03CFFFD3" w14:textId="77777777" w:rsidTr="001315DE">
        <w:trPr>
          <w:trHeight w:val="517"/>
        </w:trPr>
        <w:tc>
          <w:tcPr>
            <w:cnfStyle w:val="001000000000" w:firstRow="0" w:lastRow="0" w:firstColumn="1" w:lastColumn="0" w:oddVBand="0" w:evenVBand="0" w:oddHBand="0" w:evenHBand="0" w:firstRowFirstColumn="0" w:firstRowLastColumn="0" w:lastRowFirstColumn="0" w:lastRowLastColumn="0"/>
            <w:tcW w:w="1346" w:type="dxa"/>
            <w:vMerge/>
            <w:hideMark/>
          </w:tcPr>
          <w:p w14:paraId="56EFAEFB" w14:textId="77777777" w:rsidR="00DF2524" w:rsidRPr="00FE6B07" w:rsidRDefault="00DF2524" w:rsidP="0023436E">
            <w:pPr>
              <w:jc w:val="center"/>
              <w:rPr>
                <w:rFonts w:ascii="Arial Narrow" w:eastAsia="Times New Roman" w:hAnsi="Arial Narrow" w:cs="Arial"/>
                <w:sz w:val="20"/>
                <w:szCs w:val="20"/>
                <w:lang w:eastAsia="es-ES"/>
              </w:rPr>
            </w:pPr>
          </w:p>
        </w:tc>
        <w:tc>
          <w:tcPr>
            <w:tcW w:w="1839" w:type="dxa"/>
            <w:vMerge/>
            <w:hideMark/>
          </w:tcPr>
          <w:p w14:paraId="4418C334" w14:textId="77777777" w:rsidR="00DF2524" w:rsidRPr="00FE6B07" w:rsidRDefault="00DF2524" w:rsidP="0023436E">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sz w:val="20"/>
                <w:szCs w:val="20"/>
                <w:lang w:eastAsia="es-ES"/>
              </w:rPr>
            </w:pPr>
          </w:p>
        </w:tc>
        <w:tc>
          <w:tcPr>
            <w:tcW w:w="585" w:type="dxa"/>
            <w:vMerge/>
            <w:hideMark/>
          </w:tcPr>
          <w:p w14:paraId="05056A93" w14:textId="77777777" w:rsidR="00DF2524" w:rsidRPr="00FE6B07" w:rsidRDefault="00DF2524" w:rsidP="0023436E">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b/>
                <w:bCs/>
                <w:sz w:val="20"/>
                <w:szCs w:val="20"/>
                <w:lang w:eastAsia="es-ES"/>
              </w:rPr>
            </w:pPr>
          </w:p>
        </w:tc>
        <w:tc>
          <w:tcPr>
            <w:tcW w:w="3222" w:type="dxa"/>
            <w:vMerge/>
            <w:hideMark/>
          </w:tcPr>
          <w:p w14:paraId="3BD64439" w14:textId="77777777" w:rsidR="00DF2524" w:rsidRPr="00FE6B07" w:rsidRDefault="00DF2524" w:rsidP="0023436E">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sz w:val="20"/>
                <w:szCs w:val="20"/>
                <w:lang w:eastAsia="es-ES"/>
              </w:rPr>
            </w:pPr>
          </w:p>
        </w:tc>
        <w:tc>
          <w:tcPr>
            <w:tcW w:w="2237" w:type="dxa"/>
            <w:vMerge/>
            <w:hideMark/>
          </w:tcPr>
          <w:p w14:paraId="260408BD" w14:textId="77777777" w:rsidR="00DF2524" w:rsidRPr="00FE6B07" w:rsidRDefault="00DF2524" w:rsidP="0023436E">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0"/>
                <w:szCs w:val="20"/>
                <w:lang w:eastAsia="es-ES"/>
              </w:rPr>
            </w:pPr>
          </w:p>
        </w:tc>
      </w:tr>
      <w:tr w:rsidR="00DF2524" w:rsidRPr="00FE6B07" w14:paraId="0FEDDE1E" w14:textId="77777777" w:rsidTr="001315DE">
        <w:trPr>
          <w:cnfStyle w:val="000000100000" w:firstRow="0" w:lastRow="0" w:firstColumn="0" w:lastColumn="0" w:oddVBand="0" w:evenVBand="0" w:oddHBand="1" w:evenHBand="0"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1346" w:type="dxa"/>
            <w:vMerge/>
            <w:hideMark/>
          </w:tcPr>
          <w:p w14:paraId="5D95E7DD" w14:textId="77777777" w:rsidR="00DF2524" w:rsidRPr="00FE6B07" w:rsidRDefault="00DF2524" w:rsidP="0023436E">
            <w:pPr>
              <w:jc w:val="center"/>
              <w:rPr>
                <w:rFonts w:ascii="Arial Narrow" w:eastAsia="Times New Roman" w:hAnsi="Arial Narrow" w:cs="Arial"/>
                <w:sz w:val="20"/>
                <w:szCs w:val="20"/>
                <w:lang w:eastAsia="es-ES"/>
              </w:rPr>
            </w:pPr>
          </w:p>
        </w:tc>
        <w:tc>
          <w:tcPr>
            <w:tcW w:w="1839" w:type="dxa"/>
            <w:vMerge/>
            <w:hideMark/>
          </w:tcPr>
          <w:p w14:paraId="5AECFB8D" w14:textId="77777777" w:rsidR="00DF2524" w:rsidRPr="00FE6B07" w:rsidRDefault="00DF2524" w:rsidP="0023436E">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sz w:val="20"/>
                <w:szCs w:val="20"/>
                <w:lang w:eastAsia="es-ES"/>
              </w:rPr>
            </w:pPr>
          </w:p>
        </w:tc>
        <w:tc>
          <w:tcPr>
            <w:tcW w:w="585" w:type="dxa"/>
            <w:vMerge/>
            <w:hideMark/>
          </w:tcPr>
          <w:p w14:paraId="507B2A23" w14:textId="77777777" w:rsidR="00DF2524" w:rsidRPr="00FE6B07" w:rsidRDefault="00DF2524" w:rsidP="0023436E">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b/>
                <w:bCs/>
                <w:sz w:val="20"/>
                <w:szCs w:val="20"/>
                <w:lang w:eastAsia="es-ES"/>
              </w:rPr>
            </w:pPr>
          </w:p>
        </w:tc>
        <w:tc>
          <w:tcPr>
            <w:tcW w:w="3222" w:type="dxa"/>
            <w:vMerge/>
            <w:hideMark/>
          </w:tcPr>
          <w:p w14:paraId="200C595B" w14:textId="77777777" w:rsidR="00DF2524" w:rsidRPr="00FE6B07" w:rsidRDefault="00DF2524" w:rsidP="0023436E">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sz w:val="20"/>
                <w:szCs w:val="20"/>
                <w:lang w:eastAsia="es-ES"/>
              </w:rPr>
            </w:pPr>
          </w:p>
        </w:tc>
        <w:tc>
          <w:tcPr>
            <w:tcW w:w="2237" w:type="dxa"/>
            <w:vMerge/>
            <w:hideMark/>
          </w:tcPr>
          <w:p w14:paraId="14CCCD54" w14:textId="77777777" w:rsidR="00DF2524" w:rsidRPr="00FE6B07" w:rsidRDefault="00DF2524" w:rsidP="0023436E">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0"/>
                <w:szCs w:val="20"/>
                <w:lang w:eastAsia="es-ES"/>
              </w:rPr>
            </w:pPr>
          </w:p>
        </w:tc>
      </w:tr>
      <w:tr w:rsidR="00DF2524" w:rsidRPr="00FE6B07" w14:paraId="29C72AF7" w14:textId="77777777" w:rsidTr="001315DE">
        <w:trPr>
          <w:trHeight w:val="517"/>
        </w:trPr>
        <w:tc>
          <w:tcPr>
            <w:cnfStyle w:val="001000000000" w:firstRow="0" w:lastRow="0" w:firstColumn="1" w:lastColumn="0" w:oddVBand="0" w:evenVBand="0" w:oddHBand="0" w:evenHBand="0" w:firstRowFirstColumn="0" w:firstRowLastColumn="0" w:lastRowFirstColumn="0" w:lastRowLastColumn="0"/>
            <w:tcW w:w="1346" w:type="dxa"/>
            <w:vMerge/>
            <w:hideMark/>
          </w:tcPr>
          <w:p w14:paraId="336EED21" w14:textId="77777777" w:rsidR="00DF2524" w:rsidRPr="00FE6B07" w:rsidRDefault="00DF2524" w:rsidP="0023436E">
            <w:pPr>
              <w:jc w:val="center"/>
              <w:rPr>
                <w:rFonts w:ascii="Arial Narrow" w:eastAsia="Times New Roman" w:hAnsi="Arial Narrow" w:cs="Arial"/>
                <w:sz w:val="20"/>
                <w:szCs w:val="20"/>
                <w:lang w:eastAsia="es-ES"/>
              </w:rPr>
            </w:pPr>
          </w:p>
        </w:tc>
        <w:tc>
          <w:tcPr>
            <w:tcW w:w="1839" w:type="dxa"/>
            <w:vMerge/>
            <w:hideMark/>
          </w:tcPr>
          <w:p w14:paraId="418BE8B9" w14:textId="77777777" w:rsidR="00DF2524" w:rsidRPr="00FE6B07" w:rsidRDefault="00DF2524" w:rsidP="0023436E">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sz w:val="20"/>
                <w:szCs w:val="20"/>
                <w:lang w:eastAsia="es-ES"/>
              </w:rPr>
            </w:pPr>
          </w:p>
        </w:tc>
        <w:tc>
          <w:tcPr>
            <w:tcW w:w="585" w:type="dxa"/>
            <w:vMerge/>
            <w:hideMark/>
          </w:tcPr>
          <w:p w14:paraId="2F6BE3F7" w14:textId="77777777" w:rsidR="00DF2524" w:rsidRPr="00FE6B07" w:rsidRDefault="00DF2524" w:rsidP="0023436E">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b/>
                <w:bCs/>
                <w:sz w:val="20"/>
                <w:szCs w:val="20"/>
                <w:lang w:eastAsia="es-ES"/>
              </w:rPr>
            </w:pPr>
          </w:p>
        </w:tc>
        <w:tc>
          <w:tcPr>
            <w:tcW w:w="3222" w:type="dxa"/>
            <w:vMerge/>
            <w:hideMark/>
          </w:tcPr>
          <w:p w14:paraId="59153DA4" w14:textId="77777777" w:rsidR="00DF2524" w:rsidRPr="00FE6B07" w:rsidRDefault="00DF2524" w:rsidP="0023436E">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sz w:val="20"/>
                <w:szCs w:val="20"/>
                <w:lang w:eastAsia="es-ES"/>
              </w:rPr>
            </w:pPr>
          </w:p>
        </w:tc>
        <w:tc>
          <w:tcPr>
            <w:tcW w:w="2237" w:type="dxa"/>
            <w:vMerge/>
            <w:hideMark/>
          </w:tcPr>
          <w:p w14:paraId="1EEA9E49" w14:textId="77777777" w:rsidR="00DF2524" w:rsidRPr="00FE6B07" w:rsidRDefault="00DF2524" w:rsidP="0023436E">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0"/>
                <w:szCs w:val="20"/>
                <w:lang w:eastAsia="es-ES"/>
              </w:rPr>
            </w:pPr>
          </w:p>
        </w:tc>
      </w:tr>
      <w:tr w:rsidR="00DF2524" w:rsidRPr="00FE6B07" w14:paraId="69878D1C" w14:textId="77777777" w:rsidTr="001315DE">
        <w:trPr>
          <w:cnfStyle w:val="000000100000" w:firstRow="0" w:lastRow="0" w:firstColumn="0" w:lastColumn="0" w:oddVBand="0" w:evenVBand="0" w:oddHBand="1" w:evenHBand="0"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1346" w:type="dxa"/>
            <w:vMerge/>
            <w:hideMark/>
          </w:tcPr>
          <w:p w14:paraId="58C81467" w14:textId="77777777" w:rsidR="00DF2524" w:rsidRPr="00FE6B07" w:rsidRDefault="00DF2524" w:rsidP="0023436E">
            <w:pPr>
              <w:jc w:val="center"/>
              <w:rPr>
                <w:rFonts w:ascii="Arial Narrow" w:eastAsia="Times New Roman" w:hAnsi="Arial Narrow" w:cs="Arial"/>
                <w:sz w:val="20"/>
                <w:szCs w:val="20"/>
                <w:lang w:eastAsia="es-ES"/>
              </w:rPr>
            </w:pPr>
          </w:p>
        </w:tc>
        <w:tc>
          <w:tcPr>
            <w:tcW w:w="1839" w:type="dxa"/>
            <w:vMerge/>
            <w:hideMark/>
          </w:tcPr>
          <w:p w14:paraId="0EC3A8FC" w14:textId="77777777" w:rsidR="00DF2524" w:rsidRPr="00FE6B07" w:rsidRDefault="00DF2524" w:rsidP="0023436E">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sz w:val="20"/>
                <w:szCs w:val="20"/>
                <w:lang w:eastAsia="es-ES"/>
              </w:rPr>
            </w:pPr>
          </w:p>
        </w:tc>
        <w:tc>
          <w:tcPr>
            <w:tcW w:w="585" w:type="dxa"/>
            <w:vMerge/>
            <w:hideMark/>
          </w:tcPr>
          <w:p w14:paraId="03367ECD" w14:textId="77777777" w:rsidR="00DF2524" w:rsidRPr="00FE6B07" w:rsidRDefault="00DF2524" w:rsidP="0023436E">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b/>
                <w:bCs/>
                <w:sz w:val="20"/>
                <w:szCs w:val="20"/>
                <w:lang w:eastAsia="es-ES"/>
              </w:rPr>
            </w:pPr>
          </w:p>
        </w:tc>
        <w:tc>
          <w:tcPr>
            <w:tcW w:w="3222" w:type="dxa"/>
            <w:vMerge/>
            <w:hideMark/>
          </w:tcPr>
          <w:p w14:paraId="5CAB3B3D" w14:textId="77777777" w:rsidR="00DF2524" w:rsidRPr="00FE6B07" w:rsidRDefault="00DF2524" w:rsidP="0023436E">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sz w:val="20"/>
                <w:szCs w:val="20"/>
                <w:lang w:eastAsia="es-ES"/>
              </w:rPr>
            </w:pPr>
          </w:p>
        </w:tc>
        <w:tc>
          <w:tcPr>
            <w:tcW w:w="2237" w:type="dxa"/>
            <w:vMerge/>
            <w:hideMark/>
          </w:tcPr>
          <w:p w14:paraId="300C78EB" w14:textId="77777777" w:rsidR="00DF2524" w:rsidRPr="00FE6B07" w:rsidRDefault="00DF2524" w:rsidP="0023436E">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0"/>
                <w:szCs w:val="20"/>
                <w:lang w:eastAsia="es-ES"/>
              </w:rPr>
            </w:pPr>
          </w:p>
        </w:tc>
      </w:tr>
      <w:tr w:rsidR="00DF2524" w:rsidRPr="00FE6B07" w14:paraId="5936F4AC" w14:textId="77777777" w:rsidTr="001315DE">
        <w:trPr>
          <w:trHeight w:val="19"/>
        </w:trPr>
        <w:tc>
          <w:tcPr>
            <w:cnfStyle w:val="001000000000" w:firstRow="0" w:lastRow="0" w:firstColumn="1" w:lastColumn="0" w:oddVBand="0" w:evenVBand="0" w:oddHBand="0" w:evenHBand="0" w:firstRowFirstColumn="0" w:firstRowLastColumn="0" w:lastRowFirstColumn="0" w:lastRowLastColumn="0"/>
            <w:tcW w:w="1346" w:type="dxa"/>
            <w:vMerge/>
            <w:hideMark/>
          </w:tcPr>
          <w:p w14:paraId="103D5ECA" w14:textId="77777777" w:rsidR="00DF2524" w:rsidRPr="00FE6B07" w:rsidRDefault="00DF2524" w:rsidP="0023436E">
            <w:pPr>
              <w:jc w:val="center"/>
              <w:rPr>
                <w:rFonts w:ascii="Arial Narrow" w:eastAsia="Times New Roman" w:hAnsi="Arial Narrow" w:cs="Arial"/>
                <w:sz w:val="20"/>
                <w:szCs w:val="20"/>
                <w:lang w:eastAsia="es-ES"/>
              </w:rPr>
            </w:pPr>
          </w:p>
        </w:tc>
        <w:tc>
          <w:tcPr>
            <w:tcW w:w="1839" w:type="dxa"/>
            <w:vMerge/>
            <w:hideMark/>
          </w:tcPr>
          <w:p w14:paraId="1D6A2947" w14:textId="77777777" w:rsidR="00DF2524" w:rsidRPr="00FE6B07" w:rsidRDefault="00DF2524" w:rsidP="0023436E">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sz w:val="20"/>
                <w:szCs w:val="20"/>
                <w:lang w:eastAsia="es-ES"/>
              </w:rPr>
            </w:pPr>
          </w:p>
        </w:tc>
        <w:tc>
          <w:tcPr>
            <w:tcW w:w="585" w:type="dxa"/>
            <w:hideMark/>
          </w:tcPr>
          <w:p w14:paraId="0CBE3D9F" w14:textId="77777777" w:rsidR="00DF2524" w:rsidRPr="00FE6B07" w:rsidRDefault="00DF2524" w:rsidP="0023436E">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b/>
                <w:bCs/>
                <w:sz w:val="20"/>
                <w:szCs w:val="20"/>
                <w:lang w:eastAsia="es-ES"/>
              </w:rPr>
            </w:pPr>
            <w:r w:rsidRPr="00FE6B07">
              <w:rPr>
                <w:rFonts w:ascii="Arial Narrow" w:eastAsia="Times New Roman" w:hAnsi="Arial Narrow" w:cs="Arial"/>
                <w:b/>
                <w:bCs/>
                <w:sz w:val="20"/>
                <w:szCs w:val="20"/>
                <w:lang w:eastAsia="es-ES"/>
              </w:rPr>
              <w:t>1.2.4</w:t>
            </w:r>
          </w:p>
        </w:tc>
        <w:tc>
          <w:tcPr>
            <w:tcW w:w="3222" w:type="dxa"/>
            <w:hideMark/>
          </w:tcPr>
          <w:p w14:paraId="794EB268" w14:textId="213504F3" w:rsidR="00DF2524" w:rsidRPr="00FE6B07" w:rsidRDefault="00DF2524" w:rsidP="0023436E">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sz w:val="20"/>
                <w:szCs w:val="20"/>
                <w:lang w:eastAsia="es-ES"/>
              </w:rPr>
            </w:pPr>
            <w:r w:rsidRPr="00FE6B07">
              <w:rPr>
                <w:rFonts w:ascii="Arial Narrow" w:eastAsia="Times New Roman" w:hAnsi="Arial Narrow" w:cs="Arial"/>
                <w:sz w:val="20"/>
                <w:szCs w:val="20"/>
                <w:lang w:eastAsia="es-ES"/>
              </w:rPr>
              <w:t xml:space="preserve">Realizar 9828 </w:t>
            </w:r>
            <w:r w:rsidR="001315DE" w:rsidRPr="00FE6B07">
              <w:rPr>
                <w:rFonts w:ascii="Arial Narrow" w:eastAsia="Times New Roman" w:hAnsi="Arial Narrow" w:cs="Arial"/>
                <w:sz w:val="20"/>
                <w:szCs w:val="20"/>
                <w:lang w:eastAsia="es-ES"/>
              </w:rPr>
              <w:t>prestaciones de</w:t>
            </w:r>
            <w:r w:rsidRPr="00FE6B07">
              <w:rPr>
                <w:rFonts w:ascii="Arial Narrow" w:eastAsia="Times New Roman" w:hAnsi="Arial Narrow" w:cs="Arial"/>
                <w:sz w:val="20"/>
                <w:szCs w:val="20"/>
                <w:lang w:eastAsia="es-ES"/>
              </w:rPr>
              <w:t xml:space="preserve"> servicios en Medicina Transfusional de manera oportuna, con calidad y calidez en el Instituto de Gastroenterología Boliviano </w:t>
            </w:r>
            <w:r w:rsidR="001315DE" w:rsidRPr="00FE6B07">
              <w:rPr>
                <w:rFonts w:ascii="Arial Narrow" w:eastAsia="Times New Roman" w:hAnsi="Arial Narrow" w:cs="Arial"/>
                <w:sz w:val="20"/>
                <w:szCs w:val="20"/>
                <w:lang w:eastAsia="es-ES"/>
              </w:rPr>
              <w:t>Japonés en</w:t>
            </w:r>
            <w:r w:rsidRPr="00FE6B07">
              <w:rPr>
                <w:rFonts w:ascii="Arial Narrow" w:eastAsia="Times New Roman" w:hAnsi="Arial Narrow" w:cs="Arial"/>
                <w:sz w:val="20"/>
                <w:szCs w:val="20"/>
                <w:lang w:eastAsia="es-ES"/>
              </w:rPr>
              <w:t xml:space="preserve"> la Gestión 2025</w:t>
            </w:r>
          </w:p>
        </w:tc>
        <w:tc>
          <w:tcPr>
            <w:tcW w:w="2237" w:type="dxa"/>
            <w:hideMark/>
          </w:tcPr>
          <w:p w14:paraId="5B1F4215" w14:textId="77777777" w:rsidR="00DF2524" w:rsidRPr="00FE6B07" w:rsidRDefault="00DF2524" w:rsidP="0023436E">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0"/>
                <w:szCs w:val="20"/>
                <w:lang w:eastAsia="es-ES"/>
              </w:rPr>
            </w:pPr>
            <w:r w:rsidRPr="00FE6B07">
              <w:rPr>
                <w:rFonts w:ascii="Arial Narrow" w:eastAsia="Times New Roman" w:hAnsi="Arial Narrow" w:cs="Arial"/>
                <w:color w:val="000000"/>
                <w:sz w:val="20"/>
                <w:szCs w:val="20"/>
                <w:lang w:eastAsia="es-ES"/>
              </w:rPr>
              <w:t>N° de Transfusión de hemocomponentes</w:t>
            </w:r>
          </w:p>
        </w:tc>
      </w:tr>
      <w:tr w:rsidR="00DF2524" w:rsidRPr="00FE6B07" w14:paraId="030DBAF4" w14:textId="77777777" w:rsidTr="001315DE">
        <w:trPr>
          <w:cnfStyle w:val="000000100000" w:firstRow="0" w:lastRow="0" w:firstColumn="0" w:lastColumn="0" w:oddVBand="0" w:evenVBand="0" w:oddHBand="1" w:evenHBand="0" w:firstRowFirstColumn="0" w:firstRowLastColumn="0" w:lastRowFirstColumn="0" w:lastRowLastColumn="0"/>
          <w:trHeight w:val="19"/>
        </w:trPr>
        <w:tc>
          <w:tcPr>
            <w:cnfStyle w:val="001000000000" w:firstRow="0" w:lastRow="0" w:firstColumn="1" w:lastColumn="0" w:oddVBand="0" w:evenVBand="0" w:oddHBand="0" w:evenHBand="0" w:firstRowFirstColumn="0" w:firstRowLastColumn="0" w:lastRowFirstColumn="0" w:lastRowLastColumn="0"/>
            <w:tcW w:w="1346" w:type="dxa"/>
            <w:hideMark/>
          </w:tcPr>
          <w:p w14:paraId="2C554A8B" w14:textId="77777777" w:rsidR="00DF2524" w:rsidRPr="00FE6B07" w:rsidRDefault="00DF2524" w:rsidP="0023436E">
            <w:pPr>
              <w:jc w:val="center"/>
              <w:rPr>
                <w:rFonts w:ascii="Arial Narrow" w:eastAsia="Times New Roman" w:hAnsi="Arial Narrow" w:cs="Arial"/>
                <w:sz w:val="20"/>
                <w:szCs w:val="20"/>
                <w:lang w:eastAsia="es-ES"/>
              </w:rPr>
            </w:pPr>
            <w:r w:rsidRPr="00FE6B07">
              <w:rPr>
                <w:rFonts w:ascii="Arial Narrow" w:eastAsia="Times New Roman" w:hAnsi="Arial Narrow" w:cs="Arial"/>
                <w:sz w:val="20"/>
                <w:szCs w:val="20"/>
                <w:lang w:eastAsia="es-ES"/>
              </w:rPr>
              <w:t>Administración del establecimiento de salud</w:t>
            </w:r>
          </w:p>
        </w:tc>
        <w:tc>
          <w:tcPr>
            <w:tcW w:w="1839" w:type="dxa"/>
            <w:hideMark/>
          </w:tcPr>
          <w:p w14:paraId="5F198B17" w14:textId="3C903824" w:rsidR="00DF2524" w:rsidRPr="00FE6B07" w:rsidRDefault="00DF2524" w:rsidP="0023436E">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sz w:val="20"/>
                <w:szCs w:val="20"/>
                <w:lang w:eastAsia="es-ES"/>
              </w:rPr>
            </w:pPr>
            <w:r w:rsidRPr="00FE6B07">
              <w:rPr>
                <w:rFonts w:ascii="Arial Narrow" w:eastAsia="Times New Roman" w:hAnsi="Arial Narrow" w:cs="Arial"/>
                <w:sz w:val="20"/>
                <w:szCs w:val="20"/>
                <w:lang w:eastAsia="es-ES"/>
              </w:rPr>
              <w:t xml:space="preserve">Se ha realizado </w:t>
            </w:r>
            <w:r w:rsidR="001315DE" w:rsidRPr="00FE6B07">
              <w:rPr>
                <w:rFonts w:ascii="Arial Narrow" w:eastAsia="Times New Roman" w:hAnsi="Arial Narrow" w:cs="Arial"/>
                <w:sz w:val="20"/>
                <w:szCs w:val="20"/>
                <w:lang w:eastAsia="es-ES"/>
              </w:rPr>
              <w:t>el 100</w:t>
            </w:r>
            <w:r w:rsidRPr="00FE6B07">
              <w:rPr>
                <w:rFonts w:ascii="Arial Narrow" w:eastAsia="Times New Roman" w:hAnsi="Arial Narrow" w:cs="Arial"/>
                <w:sz w:val="20"/>
                <w:szCs w:val="20"/>
                <w:lang w:eastAsia="es-ES"/>
              </w:rPr>
              <w:t xml:space="preserve">% de la Gestión administrativa transparente, con </w:t>
            </w:r>
            <w:r w:rsidR="001315DE" w:rsidRPr="00FE6B07">
              <w:rPr>
                <w:rFonts w:ascii="Arial Narrow" w:eastAsia="Times New Roman" w:hAnsi="Arial Narrow" w:cs="Arial"/>
                <w:sz w:val="20"/>
                <w:szCs w:val="20"/>
                <w:lang w:eastAsia="es-ES"/>
              </w:rPr>
              <w:t>personal ético</w:t>
            </w:r>
            <w:r w:rsidRPr="00FE6B07">
              <w:rPr>
                <w:rFonts w:ascii="Arial Narrow" w:eastAsia="Times New Roman" w:hAnsi="Arial Narrow" w:cs="Arial"/>
                <w:sz w:val="20"/>
                <w:szCs w:val="20"/>
                <w:lang w:eastAsia="es-ES"/>
              </w:rPr>
              <w:t xml:space="preserve">, </w:t>
            </w:r>
            <w:r w:rsidRPr="00FE6B07">
              <w:rPr>
                <w:rFonts w:ascii="Arial Narrow" w:eastAsia="Times New Roman" w:hAnsi="Arial Narrow" w:cs="Arial"/>
                <w:sz w:val="20"/>
                <w:szCs w:val="20"/>
                <w:lang w:eastAsia="es-ES"/>
              </w:rPr>
              <w:lastRenderedPageBreak/>
              <w:t>competente y comprometido para que el Instituto de Gastroenterología Boliviano Japonés cumpla con las metas establecidas 2025</w:t>
            </w:r>
          </w:p>
        </w:tc>
        <w:tc>
          <w:tcPr>
            <w:tcW w:w="585" w:type="dxa"/>
            <w:hideMark/>
          </w:tcPr>
          <w:p w14:paraId="71F9CDF7" w14:textId="77777777" w:rsidR="00DF2524" w:rsidRPr="00FE6B07" w:rsidRDefault="00DF2524" w:rsidP="0023436E">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b/>
                <w:bCs/>
                <w:sz w:val="20"/>
                <w:szCs w:val="20"/>
                <w:lang w:eastAsia="es-ES"/>
              </w:rPr>
            </w:pPr>
            <w:r w:rsidRPr="00FE6B07">
              <w:rPr>
                <w:rFonts w:ascii="Arial Narrow" w:eastAsia="Times New Roman" w:hAnsi="Arial Narrow" w:cs="Arial"/>
                <w:b/>
                <w:bCs/>
                <w:sz w:val="20"/>
                <w:szCs w:val="20"/>
                <w:lang w:eastAsia="es-ES"/>
              </w:rPr>
              <w:lastRenderedPageBreak/>
              <w:t>1.3.1</w:t>
            </w:r>
          </w:p>
        </w:tc>
        <w:tc>
          <w:tcPr>
            <w:tcW w:w="3222" w:type="dxa"/>
            <w:hideMark/>
          </w:tcPr>
          <w:p w14:paraId="175F6A0E" w14:textId="7D053B31" w:rsidR="00DF2524" w:rsidRPr="00FE6B07" w:rsidRDefault="00DF2524" w:rsidP="0023436E">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sz w:val="20"/>
                <w:szCs w:val="20"/>
                <w:lang w:eastAsia="es-ES"/>
              </w:rPr>
            </w:pPr>
            <w:r w:rsidRPr="00FE6B07">
              <w:rPr>
                <w:rFonts w:ascii="Arial Narrow" w:eastAsia="Times New Roman" w:hAnsi="Arial Narrow" w:cs="Arial"/>
                <w:sz w:val="20"/>
                <w:szCs w:val="20"/>
                <w:lang w:eastAsia="es-ES"/>
              </w:rPr>
              <w:t xml:space="preserve">Realizar el 100% Desarrollo de una gestión eficiente que logre una </w:t>
            </w:r>
            <w:r w:rsidR="001315DE" w:rsidRPr="00FE6B07">
              <w:rPr>
                <w:rFonts w:ascii="Arial Narrow" w:eastAsia="Times New Roman" w:hAnsi="Arial Narrow" w:cs="Arial"/>
                <w:sz w:val="20"/>
                <w:szCs w:val="20"/>
                <w:lang w:eastAsia="es-ES"/>
              </w:rPr>
              <w:t>administración apropiada</w:t>
            </w:r>
            <w:r w:rsidRPr="00FE6B07">
              <w:rPr>
                <w:rFonts w:ascii="Arial Narrow" w:eastAsia="Times New Roman" w:hAnsi="Arial Narrow" w:cs="Arial"/>
                <w:sz w:val="20"/>
                <w:szCs w:val="20"/>
                <w:lang w:eastAsia="es-ES"/>
              </w:rPr>
              <w:t xml:space="preserve">, utilizando adecuadamente los recursos y la planificación como herramienta de </w:t>
            </w:r>
            <w:r w:rsidRPr="00FE6B07">
              <w:rPr>
                <w:rFonts w:ascii="Arial Narrow" w:eastAsia="Times New Roman" w:hAnsi="Arial Narrow" w:cs="Arial"/>
                <w:sz w:val="20"/>
                <w:szCs w:val="20"/>
                <w:lang w:eastAsia="es-ES"/>
              </w:rPr>
              <w:lastRenderedPageBreak/>
              <w:t xml:space="preserve">gestión del Instituto de Gastroenterología Boliviano </w:t>
            </w:r>
            <w:r w:rsidR="00006553" w:rsidRPr="00FE6B07">
              <w:rPr>
                <w:rFonts w:ascii="Arial Narrow" w:eastAsia="Times New Roman" w:hAnsi="Arial Narrow" w:cs="Arial"/>
                <w:sz w:val="20"/>
                <w:szCs w:val="20"/>
                <w:lang w:eastAsia="es-ES"/>
              </w:rPr>
              <w:t>Japonés</w:t>
            </w:r>
            <w:r w:rsidRPr="00FE6B07">
              <w:rPr>
                <w:rFonts w:ascii="Arial Narrow" w:eastAsia="Times New Roman" w:hAnsi="Arial Narrow" w:cs="Arial"/>
                <w:sz w:val="20"/>
                <w:szCs w:val="20"/>
                <w:lang w:eastAsia="es-ES"/>
              </w:rPr>
              <w:t xml:space="preserve"> IGBJ</w:t>
            </w:r>
          </w:p>
        </w:tc>
        <w:tc>
          <w:tcPr>
            <w:tcW w:w="2237" w:type="dxa"/>
            <w:hideMark/>
          </w:tcPr>
          <w:p w14:paraId="42744F29" w14:textId="77777777" w:rsidR="00DF2524" w:rsidRPr="00FE6B07" w:rsidRDefault="00DF2524" w:rsidP="0023436E">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sz w:val="20"/>
                <w:szCs w:val="20"/>
                <w:lang w:eastAsia="es-ES"/>
              </w:rPr>
            </w:pPr>
            <w:r w:rsidRPr="00FE6B07">
              <w:rPr>
                <w:rFonts w:ascii="Arial Narrow" w:eastAsia="Times New Roman" w:hAnsi="Arial Narrow" w:cs="Arial"/>
                <w:sz w:val="20"/>
                <w:szCs w:val="20"/>
                <w:lang w:eastAsia="es-ES"/>
              </w:rPr>
              <w:lastRenderedPageBreak/>
              <w:t>% de requerimientos administrativos atendidos</w:t>
            </w:r>
          </w:p>
        </w:tc>
      </w:tr>
    </w:tbl>
    <w:p w14:paraId="40C9DB10" w14:textId="77777777" w:rsidR="00DE59D5" w:rsidRPr="00FE6B07" w:rsidRDefault="0023436E" w:rsidP="00DE59D5">
      <w:pPr>
        <w:tabs>
          <w:tab w:val="left" w:pos="0"/>
        </w:tabs>
        <w:spacing w:after="0" w:line="240" w:lineRule="auto"/>
        <w:mirrorIndents/>
        <w:rPr>
          <w:rFonts w:ascii="Arial Narrow" w:eastAsia="Times New Roman" w:hAnsi="Arial Narrow" w:cs="Arial"/>
          <w:b/>
          <w:color w:val="000000" w:themeColor="text1"/>
          <w:sz w:val="20"/>
          <w:szCs w:val="20"/>
          <w:lang w:eastAsia="es-ES"/>
        </w:rPr>
      </w:pPr>
      <w:r w:rsidRPr="00FE6B07">
        <w:rPr>
          <w:rFonts w:ascii="Arial Narrow" w:eastAsia="Times New Roman" w:hAnsi="Arial Narrow" w:cs="Arial"/>
          <w:b/>
          <w:color w:val="000000" w:themeColor="text1"/>
          <w:sz w:val="20"/>
          <w:szCs w:val="20"/>
          <w:lang w:eastAsia="es-ES"/>
        </w:rPr>
        <w:lastRenderedPageBreak/>
        <w:t>Fuente: POA 2025 (RECURSOS SUS)</w:t>
      </w:r>
    </w:p>
    <w:p w14:paraId="1AE5C60A" w14:textId="77777777" w:rsidR="00280983" w:rsidRPr="00FE6B07" w:rsidRDefault="00280983" w:rsidP="00DE59D5">
      <w:pPr>
        <w:tabs>
          <w:tab w:val="left" w:pos="0"/>
        </w:tabs>
        <w:spacing w:after="0" w:line="240" w:lineRule="auto"/>
        <w:mirrorIndents/>
        <w:rPr>
          <w:rFonts w:ascii="Arial Narrow" w:eastAsia="Times New Roman" w:hAnsi="Arial Narrow" w:cs="Arial"/>
          <w:b/>
          <w:color w:val="000000" w:themeColor="text1"/>
          <w:sz w:val="20"/>
          <w:szCs w:val="20"/>
          <w:lang w:eastAsia="es-ES"/>
        </w:rPr>
      </w:pPr>
    </w:p>
    <w:p w14:paraId="7BEB3436" w14:textId="77777777" w:rsidR="00A02333" w:rsidRPr="00FE6B07" w:rsidRDefault="0023436E" w:rsidP="0023436E">
      <w:pPr>
        <w:tabs>
          <w:tab w:val="left" w:pos="284"/>
        </w:tabs>
        <w:spacing w:after="0" w:line="240" w:lineRule="auto"/>
        <w:ind w:left="567"/>
        <w:mirrorIndents/>
        <w:jc w:val="both"/>
        <w:rPr>
          <w:rFonts w:ascii="Arial Narrow" w:eastAsia="Times New Roman" w:hAnsi="Arial Narrow" w:cs="Arial"/>
          <w:color w:val="000000" w:themeColor="text1"/>
          <w:sz w:val="20"/>
          <w:szCs w:val="20"/>
          <w:lang w:eastAsia="es-ES"/>
        </w:rPr>
      </w:pPr>
      <w:r w:rsidRPr="00FE6B07">
        <w:rPr>
          <w:rFonts w:ascii="Arial Narrow" w:eastAsia="Times New Roman" w:hAnsi="Arial Narrow" w:cs="Arial"/>
          <w:color w:val="000000" w:themeColor="text1"/>
          <w:sz w:val="20"/>
          <w:szCs w:val="20"/>
          <w:lang w:eastAsia="es-ES"/>
        </w:rPr>
        <w:t>Conforme se puede observar, las tareas programadas con recursos del SUS no son distintas a las tareas que desarrolla el Instituto de Gastroenterología,  este POA -2025 fue realizado de acuerdo a los formularios que son remitidos por el Ministerio de Salud y Deportes, en tal sentido el POA -2025 con recursos del TGN 41-111 (SUS) fue realizada</w:t>
      </w:r>
      <w:r w:rsidR="00A02333" w:rsidRPr="00FE6B07">
        <w:rPr>
          <w:rFonts w:ascii="Arial Narrow" w:eastAsia="Times New Roman" w:hAnsi="Arial Narrow" w:cs="Arial"/>
          <w:color w:val="000000" w:themeColor="text1"/>
          <w:sz w:val="20"/>
          <w:szCs w:val="20"/>
          <w:lang w:eastAsia="es-ES"/>
        </w:rPr>
        <w:t xml:space="preserve"> </w:t>
      </w:r>
      <w:r w:rsidRPr="00FE6B07">
        <w:rPr>
          <w:rFonts w:ascii="Arial Narrow" w:eastAsia="Times New Roman" w:hAnsi="Arial Narrow" w:cs="Arial"/>
          <w:color w:val="000000" w:themeColor="text1"/>
          <w:sz w:val="20"/>
          <w:szCs w:val="20"/>
          <w:lang w:eastAsia="es-ES"/>
        </w:rPr>
        <w:t xml:space="preserve">en base a la </w:t>
      </w:r>
      <w:r w:rsidR="00A02333" w:rsidRPr="00FE6B07">
        <w:rPr>
          <w:rFonts w:ascii="Arial Narrow" w:eastAsia="Times New Roman" w:hAnsi="Arial Narrow" w:cs="Arial"/>
          <w:color w:val="000000" w:themeColor="text1"/>
          <w:sz w:val="20"/>
          <w:szCs w:val="20"/>
          <w:lang w:eastAsia="es-ES"/>
        </w:rPr>
        <w:t>cartera de servicios que el Instituto de Gastroenterología ofrece, y como resultado de ello se tiene las operaciones a ejecutar durante este periodo</w:t>
      </w:r>
      <w:r w:rsidR="00DF599F" w:rsidRPr="00FE6B07">
        <w:rPr>
          <w:rFonts w:ascii="Arial Narrow" w:eastAsia="Times New Roman" w:hAnsi="Arial Narrow" w:cs="Arial"/>
          <w:color w:val="000000" w:themeColor="text1"/>
          <w:sz w:val="20"/>
          <w:szCs w:val="20"/>
          <w:lang w:eastAsia="es-ES"/>
        </w:rPr>
        <w:t>.</w:t>
      </w:r>
    </w:p>
    <w:p w14:paraId="093EFFDF" w14:textId="77777777" w:rsidR="00DE59D5" w:rsidRPr="00FE6B07" w:rsidRDefault="00DE59D5" w:rsidP="00DF599F">
      <w:pPr>
        <w:tabs>
          <w:tab w:val="left" w:pos="284"/>
        </w:tabs>
        <w:spacing w:after="0" w:line="240" w:lineRule="auto"/>
        <w:mirrorIndents/>
        <w:jc w:val="both"/>
        <w:rPr>
          <w:rFonts w:ascii="Arial Narrow" w:eastAsia="Times New Roman" w:hAnsi="Arial Narrow" w:cs="Arial"/>
          <w:b/>
          <w:color w:val="000000" w:themeColor="text1"/>
          <w:sz w:val="20"/>
          <w:szCs w:val="20"/>
          <w:lang w:eastAsia="es-ES"/>
        </w:rPr>
      </w:pPr>
    </w:p>
    <w:p w14:paraId="50EAB20D" w14:textId="77777777" w:rsidR="00CF2D95" w:rsidRPr="00FE6B07" w:rsidRDefault="00132F47" w:rsidP="00132F47">
      <w:pPr>
        <w:pStyle w:val="Prrafodelista"/>
        <w:numPr>
          <w:ilvl w:val="0"/>
          <w:numId w:val="20"/>
        </w:numPr>
        <w:tabs>
          <w:tab w:val="left" w:pos="0"/>
        </w:tabs>
        <w:spacing w:after="0" w:line="240" w:lineRule="auto"/>
        <w:ind w:left="567" w:hanging="567"/>
        <w:mirrorIndents/>
        <w:rPr>
          <w:rFonts w:ascii="Arial Narrow" w:eastAsia="Times New Roman" w:hAnsi="Arial Narrow" w:cs="Arial"/>
          <w:b/>
          <w:color w:val="000000" w:themeColor="text1"/>
          <w:sz w:val="20"/>
          <w:szCs w:val="20"/>
          <w:lang w:eastAsia="es-ES"/>
        </w:rPr>
      </w:pPr>
      <w:r w:rsidRPr="00FE6B07">
        <w:rPr>
          <w:rFonts w:ascii="Arial Narrow" w:eastAsia="Times New Roman" w:hAnsi="Arial Narrow" w:cs="Arial"/>
          <w:b/>
          <w:color w:val="000000" w:themeColor="text1"/>
          <w:sz w:val="20"/>
          <w:szCs w:val="20"/>
          <w:lang w:eastAsia="es-ES"/>
        </w:rPr>
        <w:t>DE LA INFORMACIÓN REGISTRADA EN EL MODULO RPC DEL SITPRECO S+2</w:t>
      </w:r>
    </w:p>
    <w:p w14:paraId="3F998B8B" w14:textId="77777777" w:rsidR="00A0386F" w:rsidRPr="00FE6B07" w:rsidRDefault="00132F47" w:rsidP="00691EC6">
      <w:pPr>
        <w:pStyle w:val="Prrafodelista"/>
        <w:numPr>
          <w:ilvl w:val="1"/>
          <w:numId w:val="20"/>
        </w:numPr>
        <w:tabs>
          <w:tab w:val="left" w:pos="0"/>
        </w:tabs>
        <w:spacing w:after="0" w:line="240" w:lineRule="auto"/>
        <w:ind w:left="567" w:hanging="567"/>
        <w:mirrorIndents/>
        <w:rPr>
          <w:rFonts w:ascii="Arial Narrow" w:eastAsia="Times New Roman" w:hAnsi="Arial Narrow" w:cs="Arial"/>
          <w:b/>
          <w:sz w:val="20"/>
          <w:szCs w:val="20"/>
          <w:lang w:eastAsia="es-ES"/>
        </w:rPr>
      </w:pPr>
      <w:r w:rsidRPr="00FE6B07">
        <w:rPr>
          <w:rFonts w:ascii="Arial Narrow" w:eastAsia="Times New Roman" w:hAnsi="Arial Narrow" w:cs="Arial"/>
          <w:b/>
          <w:sz w:val="20"/>
          <w:szCs w:val="20"/>
          <w:lang w:eastAsia="es-ES"/>
        </w:rPr>
        <w:t xml:space="preserve">UNIDAD DE AUDITORIA INTERNA </w:t>
      </w:r>
    </w:p>
    <w:p w14:paraId="008B2147" w14:textId="77777777" w:rsidR="00691EC6" w:rsidRPr="00FE6B07" w:rsidRDefault="00BC2B1C" w:rsidP="00691EC6">
      <w:pPr>
        <w:pStyle w:val="Prrafodelista"/>
        <w:tabs>
          <w:tab w:val="left" w:pos="0"/>
        </w:tabs>
        <w:spacing w:after="0" w:line="240" w:lineRule="auto"/>
        <w:ind w:left="567"/>
        <w:mirrorIndents/>
        <w:rPr>
          <w:rFonts w:ascii="Arial Narrow" w:eastAsia="Times New Roman" w:hAnsi="Arial Narrow" w:cs="Arial"/>
          <w:b/>
          <w:sz w:val="20"/>
          <w:szCs w:val="20"/>
          <w:lang w:eastAsia="es-ES"/>
        </w:rPr>
      </w:pPr>
      <w:r w:rsidRPr="00FE6B07">
        <w:rPr>
          <w:rFonts w:ascii="Arial Narrow" w:eastAsia="Times New Roman" w:hAnsi="Arial Narrow" w:cs="Arial"/>
          <w:b/>
          <w:sz w:val="20"/>
          <w:szCs w:val="20"/>
          <w:lang w:eastAsia="es-ES"/>
        </w:rPr>
        <w:tab/>
      </w:r>
    </w:p>
    <w:p w14:paraId="748842BC" w14:textId="75871C4E" w:rsidR="00A0386F" w:rsidRPr="00FE6B07" w:rsidRDefault="00691EC6" w:rsidP="00BC2B1C">
      <w:pPr>
        <w:spacing w:after="0" w:line="240" w:lineRule="auto"/>
        <w:ind w:left="567"/>
        <w:rPr>
          <w:rFonts w:ascii="Arial Narrow" w:hAnsi="Arial Narrow" w:cs="Arial"/>
          <w:sz w:val="20"/>
          <w:szCs w:val="20"/>
        </w:rPr>
      </w:pPr>
      <w:r w:rsidRPr="00FE6B07">
        <w:rPr>
          <w:rFonts w:ascii="Arial Narrow" w:hAnsi="Arial Narrow" w:cs="Arial"/>
          <w:sz w:val="20"/>
          <w:szCs w:val="20"/>
        </w:rPr>
        <w:t xml:space="preserve">En atención al INSTRUCTIVO GADLP/SEDESLP/UTRANSPARENCIA/Nº 003/2025, la Unidad de Auditoria remite la </w:t>
      </w:r>
      <w:r w:rsidR="001315DE" w:rsidRPr="00FE6B07">
        <w:rPr>
          <w:rFonts w:ascii="Arial Narrow" w:hAnsi="Arial Narrow" w:cs="Arial"/>
          <w:sz w:val="20"/>
          <w:szCs w:val="20"/>
        </w:rPr>
        <w:t>Nota IGBJ</w:t>
      </w:r>
      <w:r w:rsidRPr="00FE6B07">
        <w:rPr>
          <w:rFonts w:ascii="Arial Narrow" w:hAnsi="Arial Narrow" w:cs="Arial"/>
          <w:sz w:val="20"/>
          <w:szCs w:val="20"/>
        </w:rPr>
        <w:t>/UAI/JRA-22/2025</w:t>
      </w:r>
      <w:r w:rsidR="006D3961" w:rsidRPr="00FE6B07">
        <w:rPr>
          <w:rFonts w:ascii="Arial Narrow" w:hAnsi="Arial Narrow" w:cs="Arial"/>
          <w:sz w:val="20"/>
          <w:szCs w:val="20"/>
        </w:rPr>
        <w:t xml:space="preserve">, mediante la cual indica que: “(…) </w:t>
      </w:r>
      <w:r w:rsidRPr="00FE6B07">
        <w:rPr>
          <w:rFonts w:ascii="Arial Narrow" w:hAnsi="Arial Narrow" w:cs="Arial"/>
          <w:sz w:val="20"/>
          <w:szCs w:val="20"/>
        </w:rPr>
        <w:t>conforme el Programa Operativo Anual de la Unidad de Auditoria Interna del IGBJ correspondiente a la gestión 2025, se tienen las siguientes actividades programas</w:t>
      </w:r>
      <w:r w:rsidR="006D3961" w:rsidRPr="00FE6B07">
        <w:rPr>
          <w:rFonts w:ascii="Arial Narrow" w:hAnsi="Arial Narrow" w:cs="Arial"/>
          <w:sz w:val="20"/>
          <w:szCs w:val="20"/>
        </w:rPr>
        <w:t>”</w:t>
      </w:r>
      <w:r w:rsidR="00BC2B1C" w:rsidRPr="00FE6B07">
        <w:rPr>
          <w:rFonts w:ascii="Arial Narrow" w:hAnsi="Arial Narrow" w:cs="Arial"/>
          <w:sz w:val="20"/>
          <w:szCs w:val="20"/>
        </w:rPr>
        <w:t>.</w:t>
      </w:r>
    </w:p>
    <w:p w14:paraId="2A750B01" w14:textId="77777777" w:rsidR="00691EC6" w:rsidRPr="00FE6B07" w:rsidRDefault="00691EC6" w:rsidP="00AA555B">
      <w:pPr>
        <w:pStyle w:val="Prrafodelista"/>
        <w:tabs>
          <w:tab w:val="left" w:pos="567"/>
        </w:tabs>
        <w:spacing w:after="0" w:line="240" w:lineRule="auto"/>
        <w:ind w:left="567"/>
        <w:mirrorIndents/>
        <w:jc w:val="both"/>
        <w:rPr>
          <w:rFonts w:ascii="Arial Narrow" w:eastAsia="Times New Roman" w:hAnsi="Arial Narrow" w:cs="Arial"/>
          <w:b/>
          <w:sz w:val="20"/>
          <w:szCs w:val="20"/>
          <w:lang w:eastAsia="es-ES"/>
        </w:rPr>
      </w:pPr>
      <w:r w:rsidRPr="00FE6B07">
        <w:rPr>
          <w:rFonts w:ascii="Arial Narrow" w:eastAsia="Times New Roman" w:hAnsi="Arial Narrow" w:cs="Arial"/>
          <w:b/>
          <w:sz w:val="20"/>
          <w:szCs w:val="20"/>
          <w:lang w:eastAsia="es-ES"/>
        </w:rPr>
        <w:t xml:space="preserve"> </w:t>
      </w:r>
    </w:p>
    <w:p w14:paraId="6733E92C" w14:textId="77777777" w:rsidR="00A16BA8" w:rsidRPr="00FE6B07" w:rsidRDefault="00A16BA8" w:rsidP="00AA555B">
      <w:pPr>
        <w:pStyle w:val="Prrafodelista"/>
        <w:tabs>
          <w:tab w:val="left" w:pos="567"/>
        </w:tabs>
        <w:spacing w:after="0" w:line="240" w:lineRule="auto"/>
        <w:ind w:left="567"/>
        <w:mirrorIndents/>
        <w:jc w:val="both"/>
        <w:rPr>
          <w:rFonts w:ascii="Arial Narrow" w:eastAsia="Times New Roman" w:hAnsi="Arial Narrow" w:cs="Arial"/>
          <w:b/>
          <w:sz w:val="20"/>
          <w:szCs w:val="20"/>
          <w:lang w:eastAsia="es-ES"/>
        </w:rPr>
      </w:pPr>
    </w:p>
    <w:tbl>
      <w:tblPr>
        <w:tblStyle w:val="Tabladecuadrcula1clara-nfasis4"/>
        <w:tblW w:w="8583" w:type="dxa"/>
        <w:jc w:val="center"/>
        <w:tblLook w:val="04A0" w:firstRow="1" w:lastRow="0" w:firstColumn="1" w:lastColumn="0" w:noHBand="0" w:noVBand="1"/>
      </w:tblPr>
      <w:tblGrid>
        <w:gridCol w:w="2859"/>
        <w:gridCol w:w="2863"/>
        <w:gridCol w:w="2861"/>
      </w:tblGrid>
      <w:tr w:rsidR="00BC2B1C" w:rsidRPr="00FE6B07" w14:paraId="113E3DAB" w14:textId="77777777" w:rsidTr="00DF599F">
        <w:trPr>
          <w:cnfStyle w:val="100000000000" w:firstRow="1" w:lastRow="0" w:firstColumn="0" w:lastColumn="0" w:oddVBand="0" w:evenVBand="0" w:oddHBand="0" w:evenHBand="0" w:firstRowFirstColumn="0" w:firstRowLastColumn="0" w:lastRowFirstColumn="0" w:lastRowLastColumn="0"/>
          <w:trHeight w:val="262"/>
          <w:jc w:val="center"/>
        </w:trPr>
        <w:tc>
          <w:tcPr>
            <w:cnfStyle w:val="001000000000" w:firstRow="0" w:lastRow="0" w:firstColumn="1" w:lastColumn="0" w:oddVBand="0" w:evenVBand="0" w:oddHBand="0" w:evenHBand="0" w:firstRowFirstColumn="0" w:firstRowLastColumn="0" w:lastRowFirstColumn="0" w:lastRowLastColumn="0"/>
            <w:tcW w:w="2859" w:type="dxa"/>
          </w:tcPr>
          <w:p w14:paraId="4D852595" w14:textId="77777777" w:rsidR="006D3961" w:rsidRPr="00FE6B07" w:rsidRDefault="006D3961" w:rsidP="00BC2B1C">
            <w:pPr>
              <w:pStyle w:val="Prrafodelista"/>
              <w:tabs>
                <w:tab w:val="left" w:pos="567"/>
              </w:tabs>
              <w:ind w:left="0"/>
              <w:mirrorIndents/>
              <w:jc w:val="center"/>
              <w:rPr>
                <w:rFonts w:ascii="Arial Narrow" w:eastAsia="Times New Roman" w:hAnsi="Arial Narrow" w:cs="Arial"/>
                <w:sz w:val="20"/>
                <w:szCs w:val="20"/>
                <w:lang w:eastAsia="es-ES"/>
              </w:rPr>
            </w:pPr>
            <w:r w:rsidRPr="00FE6B07">
              <w:rPr>
                <w:rFonts w:ascii="Arial Narrow" w:eastAsia="Times New Roman" w:hAnsi="Arial Narrow" w:cs="Arial"/>
                <w:sz w:val="20"/>
                <w:szCs w:val="20"/>
                <w:lang w:eastAsia="es-ES"/>
              </w:rPr>
              <w:t>DESCRIPCIÓN DE LA AUDITORIA</w:t>
            </w:r>
          </w:p>
        </w:tc>
        <w:tc>
          <w:tcPr>
            <w:tcW w:w="2863" w:type="dxa"/>
          </w:tcPr>
          <w:p w14:paraId="07FFB4DA" w14:textId="77777777" w:rsidR="006D3961" w:rsidRPr="00FE6B07" w:rsidRDefault="006D3961" w:rsidP="00BC2B1C">
            <w:pPr>
              <w:pStyle w:val="Prrafodelista"/>
              <w:tabs>
                <w:tab w:val="left" w:pos="567"/>
              </w:tabs>
              <w:ind w:left="0"/>
              <w:mirrorIndents/>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Arial"/>
                <w:sz w:val="20"/>
                <w:szCs w:val="20"/>
                <w:lang w:eastAsia="es-ES"/>
              </w:rPr>
            </w:pPr>
            <w:r w:rsidRPr="00FE6B07">
              <w:rPr>
                <w:rFonts w:ascii="Arial Narrow" w:eastAsia="Times New Roman" w:hAnsi="Arial Narrow" w:cs="Arial"/>
                <w:sz w:val="20"/>
                <w:szCs w:val="20"/>
                <w:lang w:eastAsia="es-ES"/>
              </w:rPr>
              <w:t>SEGUIMIENTOS DE AUDITORIA</w:t>
            </w:r>
          </w:p>
        </w:tc>
        <w:tc>
          <w:tcPr>
            <w:tcW w:w="2861" w:type="dxa"/>
          </w:tcPr>
          <w:p w14:paraId="77C9BC00" w14:textId="77777777" w:rsidR="006D3961" w:rsidRPr="00FE6B07" w:rsidRDefault="006D3961" w:rsidP="00BC2B1C">
            <w:pPr>
              <w:pStyle w:val="Prrafodelista"/>
              <w:tabs>
                <w:tab w:val="left" w:pos="567"/>
              </w:tabs>
              <w:ind w:left="0"/>
              <w:mirrorIndents/>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Arial"/>
                <w:sz w:val="20"/>
                <w:szCs w:val="20"/>
                <w:lang w:eastAsia="es-ES"/>
              </w:rPr>
            </w:pPr>
            <w:r w:rsidRPr="00FE6B07">
              <w:rPr>
                <w:rFonts w:ascii="Arial Narrow" w:eastAsia="Times New Roman" w:hAnsi="Arial Narrow" w:cs="Arial"/>
                <w:sz w:val="20"/>
                <w:szCs w:val="20"/>
                <w:lang w:eastAsia="es-ES"/>
              </w:rPr>
              <w:t>OTRAS TAREAS</w:t>
            </w:r>
          </w:p>
        </w:tc>
      </w:tr>
      <w:tr w:rsidR="00BC2B1C" w:rsidRPr="00FE6B07" w14:paraId="42C28BC5" w14:textId="77777777" w:rsidTr="00DF599F">
        <w:trPr>
          <w:trHeight w:val="2037"/>
          <w:jc w:val="center"/>
        </w:trPr>
        <w:tc>
          <w:tcPr>
            <w:cnfStyle w:val="001000000000" w:firstRow="0" w:lastRow="0" w:firstColumn="1" w:lastColumn="0" w:oddVBand="0" w:evenVBand="0" w:oddHBand="0" w:evenHBand="0" w:firstRowFirstColumn="0" w:firstRowLastColumn="0" w:lastRowFirstColumn="0" w:lastRowLastColumn="0"/>
            <w:tcW w:w="2859" w:type="dxa"/>
          </w:tcPr>
          <w:p w14:paraId="1BD091BB" w14:textId="77777777" w:rsidR="006D3961" w:rsidRPr="00FE6B07" w:rsidRDefault="006D3961" w:rsidP="006D3961">
            <w:pPr>
              <w:pStyle w:val="Prrafodelista"/>
              <w:tabs>
                <w:tab w:val="left" w:pos="0"/>
              </w:tabs>
              <w:ind w:left="0"/>
              <w:mirrorIndents/>
              <w:jc w:val="both"/>
              <w:rPr>
                <w:rFonts w:ascii="Arial Narrow" w:eastAsia="Times New Roman" w:hAnsi="Arial Narrow" w:cs="Arial"/>
                <w:b w:val="0"/>
                <w:sz w:val="20"/>
                <w:szCs w:val="20"/>
                <w:lang w:eastAsia="es-ES"/>
              </w:rPr>
            </w:pPr>
            <w:r w:rsidRPr="00FE6B07">
              <w:rPr>
                <w:rFonts w:ascii="Arial Narrow" w:eastAsia="Times New Roman" w:hAnsi="Arial Narrow" w:cs="Arial"/>
                <w:b w:val="0"/>
                <w:sz w:val="20"/>
                <w:szCs w:val="20"/>
                <w:lang w:eastAsia="es-ES"/>
              </w:rPr>
              <w:t>Auditoria de Confiabilidad de los Registros y Estados Financieros</w:t>
            </w:r>
          </w:p>
        </w:tc>
        <w:tc>
          <w:tcPr>
            <w:tcW w:w="2863" w:type="dxa"/>
          </w:tcPr>
          <w:p w14:paraId="6636C71A" w14:textId="77777777" w:rsidR="00B41894" w:rsidRDefault="00B41894" w:rsidP="00B41894">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B41894">
              <w:rPr>
                <w:rFonts w:ascii="Arial Narrow" w:hAnsi="Arial Narrow" w:cs="Arial"/>
                <w:sz w:val="20"/>
                <w:szCs w:val="20"/>
              </w:rPr>
              <w:t>Informe referido a la Auditoria de Confiabilidad de los Registros de Ejecución Presupuestaria de Recursos y Gastos del Instituto de Gastroenterología Boliviano Japonés, como parte del Examen de Confiabilidad de los Registros y Estados Financieros del Gobierno Autónomo Departamental de La Paz, por el ejercicio terminado al 31 de diciembre de 2024.</w:t>
            </w:r>
          </w:p>
          <w:p w14:paraId="1D420269" w14:textId="77777777" w:rsidR="00352A01" w:rsidRDefault="00352A01" w:rsidP="00352A01">
            <w:pPr>
              <w:jc w:val="both"/>
              <w:cnfStyle w:val="000000000000" w:firstRow="0" w:lastRow="0" w:firstColumn="0" w:lastColumn="0" w:oddVBand="0" w:evenVBand="0" w:oddHBand="0" w:evenHBand="0" w:firstRowFirstColumn="0" w:firstRowLastColumn="0" w:lastRowFirstColumn="0" w:lastRowLastColumn="0"/>
              <w:rPr>
                <w:rFonts w:ascii="Arial Narrow" w:hAnsi="Arial Narrow" w:cs="Tahoma"/>
                <w:sz w:val="20"/>
                <w:szCs w:val="20"/>
              </w:rPr>
            </w:pPr>
            <w:r w:rsidRPr="00352A01">
              <w:rPr>
                <w:rFonts w:ascii="Arial Narrow" w:hAnsi="Arial Narrow" w:cs="Tahoma"/>
                <w:sz w:val="20"/>
                <w:szCs w:val="20"/>
              </w:rPr>
              <w:t>Informe referido a la Auditoria de Confiabilidad de los Estados Financieros de Ejecución Presupuestaria de Recursos y Gastos del Instituto de Gastroenterología Boliviano Japonés, como parte del Examen de Confiabilidad de los Registros y Estados Financieros del Gobierno Autónomo Departamental de La Paz, por el ejercicio terminado al 31 de diciembre de 2024.</w:t>
            </w:r>
          </w:p>
          <w:p w14:paraId="2B7366C9" w14:textId="3152CFF5" w:rsidR="006D3961" w:rsidRPr="00352A01" w:rsidRDefault="00352A01" w:rsidP="00352A01">
            <w:pPr>
              <w:jc w:val="both"/>
              <w:cnfStyle w:val="000000000000" w:firstRow="0" w:lastRow="0" w:firstColumn="0" w:lastColumn="0" w:oddVBand="0" w:evenVBand="0" w:oddHBand="0" w:evenHBand="0" w:firstRowFirstColumn="0" w:firstRowLastColumn="0" w:lastRowFirstColumn="0" w:lastRowLastColumn="0"/>
              <w:rPr>
                <w:rFonts w:ascii="Arial Narrow" w:hAnsi="Arial Narrow" w:cs="Tahoma"/>
                <w:sz w:val="20"/>
                <w:szCs w:val="20"/>
              </w:rPr>
            </w:pPr>
            <w:r w:rsidRPr="00352A01">
              <w:rPr>
                <w:rFonts w:ascii="Arial Narrow" w:hAnsi="Arial Narrow" w:cs="Tahoma"/>
                <w:sz w:val="20"/>
                <w:szCs w:val="20"/>
              </w:rPr>
              <w:lastRenderedPageBreak/>
              <w:t>Pronunciamiento expreso en nota dirigida a la MAE como parte de la Auditoria de Confiabilidad, referido a la verificación del cumplimiento del procedimiento específico para el control y conciliación de los datos liquidados en las planillas salariales y los registros individuales de cada servidor público, con el propósito de comprobar la existencia o no de doble percepción, del personal que presta sus servicios en el IGBJ, gestión 2024.</w:t>
            </w:r>
          </w:p>
        </w:tc>
        <w:tc>
          <w:tcPr>
            <w:tcW w:w="2861" w:type="dxa"/>
          </w:tcPr>
          <w:p w14:paraId="053AFB2C" w14:textId="77777777" w:rsidR="006D3961" w:rsidRPr="00FE6B07" w:rsidRDefault="006D3961" w:rsidP="00AA555B">
            <w:pPr>
              <w:pStyle w:val="Prrafodelista"/>
              <w:tabs>
                <w:tab w:val="left" w:pos="567"/>
              </w:tabs>
              <w:ind w:left="0"/>
              <w:mirrorIndents/>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sz w:val="20"/>
                <w:szCs w:val="20"/>
                <w:lang w:eastAsia="es-ES"/>
              </w:rPr>
            </w:pPr>
            <w:r w:rsidRPr="00FE6B07">
              <w:rPr>
                <w:rFonts w:ascii="Arial Narrow" w:eastAsia="Times New Roman" w:hAnsi="Arial Narrow" w:cs="Arial"/>
                <w:sz w:val="20"/>
                <w:szCs w:val="20"/>
                <w:lang w:eastAsia="es-ES"/>
              </w:rPr>
              <w:lastRenderedPageBreak/>
              <w:t>Actividades para las Etapas de Planificación y Ejecución de la Auditoria de Confiabilidad de los Registros de Ejecución Presupuestaria de Recursos y Gastos del Instituto de Gastroenterología Boliviano Japonés, así como la validación de los saldos como parte del Examen de Confiabilidad de los Registros y Estados Financieros del Gobierno Autónomo Departamental de La Paz, por el ejercicio terminado al 31 de diciembre de 2025</w:t>
            </w:r>
          </w:p>
        </w:tc>
      </w:tr>
      <w:tr w:rsidR="00BC2B1C" w:rsidRPr="00FE6B07" w14:paraId="03D072A2" w14:textId="77777777" w:rsidTr="00DF599F">
        <w:trPr>
          <w:trHeight w:val="2184"/>
          <w:jc w:val="center"/>
        </w:trPr>
        <w:tc>
          <w:tcPr>
            <w:cnfStyle w:val="001000000000" w:firstRow="0" w:lastRow="0" w:firstColumn="1" w:lastColumn="0" w:oddVBand="0" w:evenVBand="0" w:oddHBand="0" w:evenHBand="0" w:firstRowFirstColumn="0" w:firstRowLastColumn="0" w:lastRowFirstColumn="0" w:lastRowLastColumn="0"/>
            <w:tcW w:w="2859" w:type="dxa"/>
          </w:tcPr>
          <w:p w14:paraId="3C78D4AA" w14:textId="77777777" w:rsidR="006D3961" w:rsidRPr="00FE6B07" w:rsidRDefault="006D3961" w:rsidP="006D3961">
            <w:pPr>
              <w:pStyle w:val="Prrafodelista"/>
              <w:tabs>
                <w:tab w:val="left" w:pos="0"/>
              </w:tabs>
              <w:ind w:left="0"/>
              <w:mirrorIndents/>
              <w:jc w:val="both"/>
              <w:rPr>
                <w:rFonts w:ascii="Arial Narrow" w:eastAsia="Times New Roman" w:hAnsi="Arial Narrow" w:cs="Arial"/>
                <w:b w:val="0"/>
                <w:sz w:val="20"/>
                <w:szCs w:val="20"/>
                <w:lang w:eastAsia="es-ES"/>
              </w:rPr>
            </w:pPr>
            <w:r w:rsidRPr="00FE6B07">
              <w:rPr>
                <w:rFonts w:ascii="Arial Narrow" w:eastAsia="Times New Roman" w:hAnsi="Arial Narrow" w:cs="Arial"/>
                <w:b w:val="0"/>
                <w:sz w:val="20"/>
                <w:szCs w:val="20"/>
                <w:lang w:eastAsia="es-ES"/>
              </w:rPr>
              <w:lastRenderedPageBreak/>
              <w:t>Auditoria Operativa a la eficacia de los procesos en la prestación de Servicios de Laboratorio de Patología del Instituto de Gastroenterología Boliviano Japonés, por la gestión 2024.</w:t>
            </w:r>
          </w:p>
        </w:tc>
        <w:tc>
          <w:tcPr>
            <w:tcW w:w="2863" w:type="dxa"/>
          </w:tcPr>
          <w:p w14:paraId="70E6DCF8" w14:textId="77777777" w:rsidR="00352A01" w:rsidRPr="0066293C" w:rsidRDefault="00352A01" w:rsidP="00352A01">
            <w:pPr>
              <w:jc w:val="both"/>
              <w:cnfStyle w:val="000000000000" w:firstRow="0" w:lastRow="0" w:firstColumn="0" w:lastColumn="0" w:oddVBand="0" w:evenVBand="0" w:oddHBand="0" w:evenHBand="0" w:firstRowFirstColumn="0" w:firstRowLastColumn="0" w:lastRowFirstColumn="0" w:lastRowLastColumn="0"/>
              <w:rPr>
                <w:rFonts w:ascii="Arial Narrow" w:hAnsi="Arial Narrow" w:cs="Tahoma"/>
                <w:sz w:val="20"/>
                <w:szCs w:val="20"/>
              </w:rPr>
            </w:pPr>
            <w:r w:rsidRPr="0066293C">
              <w:rPr>
                <w:rFonts w:ascii="Arial Narrow" w:hAnsi="Arial Narrow" w:cs="Tahoma"/>
                <w:sz w:val="20"/>
                <w:szCs w:val="20"/>
              </w:rPr>
              <w:t xml:space="preserve">Segundo seguimiento al cumplimiento de recomendaciones del informe de auditoría referido al Examen de Confiabilidad de los Estados de Ejecución Presupuestaria de Recursos y Gastos del Instituto de Gastroenterología Boliviano Japonés, como parte del Examen de Confiabilidad de los Registros y Estados Financieros del Gobierno Autónomo Departamental de La Paz, por el ejercicio terminado al 31 de diciembre de 2022. </w:t>
            </w:r>
          </w:p>
          <w:p w14:paraId="44313847" w14:textId="77777777" w:rsidR="0066293C" w:rsidRDefault="0066293C" w:rsidP="006D3961">
            <w:pP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sz w:val="20"/>
                <w:szCs w:val="20"/>
                <w:lang w:eastAsia="es-ES"/>
              </w:rPr>
            </w:pPr>
          </w:p>
          <w:p w14:paraId="02835E45" w14:textId="77777777" w:rsidR="006D3961" w:rsidRPr="00FE6B07" w:rsidRDefault="006D3961" w:rsidP="0066293C">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sz w:val="20"/>
                <w:szCs w:val="20"/>
                <w:lang w:eastAsia="es-ES"/>
              </w:rPr>
            </w:pPr>
            <w:r w:rsidRPr="00FE6B07">
              <w:rPr>
                <w:rFonts w:ascii="Arial Narrow" w:eastAsia="Times New Roman" w:hAnsi="Arial Narrow" w:cs="Arial"/>
                <w:sz w:val="20"/>
                <w:szCs w:val="20"/>
                <w:lang w:eastAsia="es-ES"/>
              </w:rPr>
              <w:t>Primer seguimiento al cumplimiento de recomendaciones del informe referido a la Auditoria de Confiabilidad de los Registros de Ejecución Presupuestaria de Recursos y Gastos del Instituto de Gastroenterología Boliviano Japonés, como parte del Examen de Confiabilidad de los Registros y Estados Financieros del Gobierno Autónomo Departamental de La Paz, por el ejercicio terminado al 31 de diciembre de 2023.</w:t>
            </w:r>
          </w:p>
          <w:p w14:paraId="04C42EBF" w14:textId="77777777" w:rsidR="006D3961" w:rsidRPr="00FE6B07" w:rsidRDefault="006D3961" w:rsidP="00AA555B">
            <w:pPr>
              <w:pStyle w:val="Prrafodelista"/>
              <w:tabs>
                <w:tab w:val="left" w:pos="567"/>
              </w:tabs>
              <w:ind w:left="0"/>
              <w:mirrorIndents/>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sz w:val="20"/>
                <w:szCs w:val="20"/>
                <w:lang w:eastAsia="es-ES"/>
              </w:rPr>
            </w:pPr>
          </w:p>
        </w:tc>
        <w:tc>
          <w:tcPr>
            <w:tcW w:w="2861" w:type="dxa"/>
          </w:tcPr>
          <w:p w14:paraId="75421945" w14:textId="77777777" w:rsidR="006D3961" w:rsidRPr="00FE6B07" w:rsidRDefault="00BC2B1C" w:rsidP="00AA555B">
            <w:pPr>
              <w:pStyle w:val="Prrafodelista"/>
              <w:tabs>
                <w:tab w:val="left" w:pos="567"/>
              </w:tabs>
              <w:ind w:left="0"/>
              <w:mirrorIndents/>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sz w:val="20"/>
                <w:szCs w:val="20"/>
                <w:lang w:eastAsia="es-ES"/>
              </w:rPr>
            </w:pPr>
            <w:r w:rsidRPr="00FE6B07">
              <w:rPr>
                <w:rFonts w:ascii="Arial Narrow" w:eastAsia="Times New Roman" w:hAnsi="Arial Narrow" w:cs="Arial"/>
                <w:sz w:val="20"/>
                <w:szCs w:val="20"/>
                <w:lang w:eastAsia="es-ES"/>
              </w:rPr>
              <w:t xml:space="preserve">Informe Interno Nº 001/2025 del 17 de enero de 2025 referido al INFORME ANUAL DE ACTIVIDADES de la Unidad de Auditoria Interna del IGBJ por el periodo comprendido entre el 1º de enero al 31 de diciembre de 2024, el cual fue puesto a conocimiento de la Contraloría General del Estado, Máxima Autoridad Ejecutiva del Gobierno Autónomo Departamental de La Paz por intermedio de la Unidad de Auditoria Interna de la gobernación.   </w:t>
            </w:r>
          </w:p>
        </w:tc>
      </w:tr>
      <w:tr w:rsidR="00BC2B1C" w:rsidRPr="00FE6B07" w14:paraId="241BDFCE" w14:textId="77777777" w:rsidTr="0066293C">
        <w:trPr>
          <w:trHeight w:val="501"/>
          <w:jc w:val="center"/>
        </w:trPr>
        <w:tc>
          <w:tcPr>
            <w:cnfStyle w:val="001000000000" w:firstRow="0" w:lastRow="0" w:firstColumn="1" w:lastColumn="0" w:oddVBand="0" w:evenVBand="0" w:oddHBand="0" w:evenHBand="0" w:firstRowFirstColumn="0" w:firstRowLastColumn="0" w:lastRowFirstColumn="0" w:lastRowLastColumn="0"/>
            <w:tcW w:w="2859" w:type="dxa"/>
          </w:tcPr>
          <w:p w14:paraId="6ECA5DE2" w14:textId="77777777" w:rsidR="006D3961" w:rsidRPr="00FE6B07" w:rsidRDefault="006D3961" w:rsidP="00AA555B">
            <w:pPr>
              <w:pStyle w:val="Prrafodelista"/>
              <w:tabs>
                <w:tab w:val="left" w:pos="567"/>
              </w:tabs>
              <w:ind w:left="0"/>
              <w:mirrorIndents/>
              <w:jc w:val="both"/>
              <w:rPr>
                <w:rFonts w:ascii="Arial Narrow" w:eastAsia="Times New Roman" w:hAnsi="Arial Narrow" w:cs="Arial"/>
                <w:b w:val="0"/>
                <w:sz w:val="20"/>
                <w:szCs w:val="20"/>
                <w:lang w:eastAsia="es-ES"/>
              </w:rPr>
            </w:pPr>
          </w:p>
        </w:tc>
        <w:tc>
          <w:tcPr>
            <w:tcW w:w="2863" w:type="dxa"/>
          </w:tcPr>
          <w:p w14:paraId="6480874F" w14:textId="77777777" w:rsidR="006D3961" w:rsidRPr="00FE6B07" w:rsidRDefault="006D3961" w:rsidP="00AA555B">
            <w:pPr>
              <w:pStyle w:val="Prrafodelista"/>
              <w:tabs>
                <w:tab w:val="left" w:pos="567"/>
              </w:tabs>
              <w:ind w:left="0"/>
              <w:mirrorIndents/>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sz w:val="20"/>
                <w:szCs w:val="20"/>
                <w:lang w:eastAsia="es-ES"/>
              </w:rPr>
            </w:pPr>
            <w:r w:rsidRPr="00FE6B07">
              <w:rPr>
                <w:rFonts w:ascii="Arial Narrow" w:eastAsia="Times New Roman" w:hAnsi="Arial Narrow" w:cs="Arial"/>
                <w:sz w:val="20"/>
                <w:szCs w:val="20"/>
                <w:lang w:eastAsia="es-ES"/>
              </w:rPr>
              <w:t xml:space="preserve">Primer seguimiento al cumplimiento de recomendaciones del Informe de Auditoria Operativa a la eficacia y eficiencia de los procesos en la prestación de servicios de radiología del Instituto de Gastroenterología </w:t>
            </w:r>
            <w:r w:rsidRPr="00FE6B07">
              <w:rPr>
                <w:rFonts w:ascii="Arial Narrow" w:eastAsia="Times New Roman" w:hAnsi="Arial Narrow" w:cs="Arial"/>
                <w:sz w:val="20"/>
                <w:szCs w:val="20"/>
                <w:lang w:eastAsia="es-ES"/>
              </w:rPr>
              <w:lastRenderedPageBreak/>
              <w:t>Boliviano Japonés, por el ejercicio terminado al 31 de diciembre de 2022.</w:t>
            </w:r>
          </w:p>
        </w:tc>
        <w:tc>
          <w:tcPr>
            <w:tcW w:w="2861" w:type="dxa"/>
          </w:tcPr>
          <w:p w14:paraId="31D3C43B" w14:textId="77777777" w:rsidR="006D3961" w:rsidRPr="00FE6B07" w:rsidRDefault="006D3961" w:rsidP="00AA555B">
            <w:pPr>
              <w:pStyle w:val="Prrafodelista"/>
              <w:tabs>
                <w:tab w:val="left" w:pos="567"/>
              </w:tabs>
              <w:ind w:left="0"/>
              <w:mirrorIndents/>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sz w:val="20"/>
                <w:szCs w:val="20"/>
                <w:lang w:eastAsia="es-ES"/>
              </w:rPr>
            </w:pPr>
          </w:p>
        </w:tc>
      </w:tr>
      <w:tr w:rsidR="00B35423" w:rsidRPr="00FE6B07" w14:paraId="4C3C3CE9" w14:textId="77777777" w:rsidTr="00DF599F">
        <w:trPr>
          <w:trHeight w:val="1617"/>
          <w:jc w:val="center"/>
        </w:trPr>
        <w:tc>
          <w:tcPr>
            <w:cnfStyle w:val="001000000000" w:firstRow="0" w:lastRow="0" w:firstColumn="1" w:lastColumn="0" w:oddVBand="0" w:evenVBand="0" w:oddHBand="0" w:evenHBand="0" w:firstRowFirstColumn="0" w:firstRowLastColumn="0" w:lastRowFirstColumn="0" w:lastRowLastColumn="0"/>
            <w:tcW w:w="2859" w:type="dxa"/>
          </w:tcPr>
          <w:p w14:paraId="5C65A98A" w14:textId="77777777" w:rsidR="006D3961" w:rsidRPr="00FE6B07" w:rsidRDefault="006D3961" w:rsidP="00AA555B">
            <w:pPr>
              <w:pStyle w:val="Prrafodelista"/>
              <w:tabs>
                <w:tab w:val="left" w:pos="567"/>
              </w:tabs>
              <w:ind w:left="0"/>
              <w:mirrorIndents/>
              <w:jc w:val="both"/>
              <w:rPr>
                <w:rFonts w:ascii="Arial Narrow" w:eastAsia="Times New Roman" w:hAnsi="Arial Narrow" w:cs="Arial"/>
                <w:b w:val="0"/>
                <w:sz w:val="20"/>
                <w:szCs w:val="20"/>
                <w:lang w:eastAsia="es-ES"/>
              </w:rPr>
            </w:pPr>
          </w:p>
        </w:tc>
        <w:tc>
          <w:tcPr>
            <w:tcW w:w="2863" w:type="dxa"/>
          </w:tcPr>
          <w:p w14:paraId="43260CD1" w14:textId="77777777" w:rsidR="006D3961" w:rsidRPr="00FE6B07" w:rsidRDefault="006D3961" w:rsidP="00AA555B">
            <w:pPr>
              <w:pStyle w:val="Prrafodelista"/>
              <w:tabs>
                <w:tab w:val="left" w:pos="567"/>
              </w:tabs>
              <w:ind w:left="0"/>
              <w:mirrorIndents/>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sz w:val="20"/>
                <w:szCs w:val="20"/>
                <w:lang w:eastAsia="es-ES"/>
              </w:rPr>
            </w:pPr>
            <w:r w:rsidRPr="00FE6B07">
              <w:rPr>
                <w:rFonts w:ascii="Arial Narrow" w:eastAsia="Times New Roman" w:hAnsi="Arial Narrow" w:cs="Arial"/>
                <w:sz w:val="20"/>
                <w:szCs w:val="20"/>
                <w:lang w:eastAsia="es-ES"/>
              </w:rPr>
              <w:t>Segundo seguimiento al cumplimiento de recomendaciones del Informe de Auditoria Operacional a la eficacia de los procesos de requerimiento, salida y registro de medicamentos e insumos médicos de Unidad de Farmacia para la atención asistencial oportuna del IGBJ, por la gestión 2021.</w:t>
            </w:r>
          </w:p>
        </w:tc>
        <w:tc>
          <w:tcPr>
            <w:tcW w:w="2861" w:type="dxa"/>
          </w:tcPr>
          <w:p w14:paraId="25C6872B" w14:textId="77777777" w:rsidR="006D3961" w:rsidRPr="00FE6B07" w:rsidRDefault="006D3961" w:rsidP="00AA555B">
            <w:pPr>
              <w:pStyle w:val="Prrafodelista"/>
              <w:tabs>
                <w:tab w:val="left" w:pos="567"/>
              </w:tabs>
              <w:ind w:left="0"/>
              <w:mirrorIndents/>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sz w:val="20"/>
                <w:szCs w:val="20"/>
                <w:lang w:eastAsia="es-ES"/>
              </w:rPr>
            </w:pPr>
          </w:p>
        </w:tc>
      </w:tr>
      <w:tr w:rsidR="00BC2B1C" w:rsidRPr="00FE6B07" w14:paraId="69E17E34" w14:textId="77777777" w:rsidTr="00DF599F">
        <w:trPr>
          <w:trHeight w:val="2729"/>
          <w:jc w:val="center"/>
        </w:trPr>
        <w:tc>
          <w:tcPr>
            <w:cnfStyle w:val="001000000000" w:firstRow="0" w:lastRow="0" w:firstColumn="1" w:lastColumn="0" w:oddVBand="0" w:evenVBand="0" w:oddHBand="0" w:evenHBand="0" w:firstRowFirstColumn="0" w:firstRowLastColumn="0" w:lastRowFirstColumn="0" w:lastRowLastColumn="0"/>
            <w:tcW w:w="2859" w:type="dxa"/>
          </w:tcPr>
          <w:p w14:paraId="3DF98AA4" w14:textId="77777777" w:rsidR="006D3961" w:rsidRPr="00FE6B07" w:rsidRDefault="006D3961" w:rsidP="00AA555B">
            <w:pPr>
              <w:pStyle w:val="Prrafodelista"/>
              <w:tabs>
                <w:tab w:val="left" w:pos="567"/>
              </w:tabs>
              <w:ind w:left="0"/>
              <w:mirrorIndents/>
              <w:jc w:val="both"/>
              <w:rPr>
                <w:rFonts w:ascii="Arial Narrow" w:eastAsia="Times New Roman" w:hAnsi="Arial Narrow" w:cs="Arial"/>
                <w:b w:val="0"/>
                <w:sz w:val="20"/>
                <w:szCs w:val="20"/>
                <w:lang w:eastAsia="es-ES"/>
              </w:rPr>
            </w:pPr>
          </w:p>
        </w:tc>
        <w:tc>
          <w:tcPr>
            <w:tcW w:w="2863" w:type="dxa"/>
          </w:tcPr>
          <w:p w14:paraId="294880CF" w14:textId="77777777" w:rsidR="006D3961" w:rsidRPr="00FE6B07" w:rsidRDefault="006D3961" w:rsidP="00BC2B1C">
            <w:pPr>
              <w:pStyle w:val="Prrafodelista"/>
              <w:tabs>
                <w:tab w:val="left" w:pos="567"/>
              </w:tabs>
              <w:ind w:left="0"/>
              <w:mirrorIndents/>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sz w:val="20"/>
                <w:szCs w:val="20"/>
                <w:lang w:eastAsia="es-ES"/>
              </w:rPr>
            </w:pPr>
            <w:r w:rsidRPr="00FE6B07">
              <w:rPr>
                <w:rFonts w:ascii="Arial Narrow" w:eastAsia="Times New Roman" w:hAnsi="Arial Narrow" w:cs="Arial"/>
                <w:sz w:val="20"/>
                <w:szCs w:val="20"/>
                <w:lang w:eastAsia="es-ES"/>
              </w:rPr>
              <w:t>Segundo seguimiento al cumplimiento de recomendaciones del Informe de Auditoría Interna IGBJ/UAI/INF Nº 01/2023 emergente del Informe de Confiabilidad de los registros y las deficiencias de control interno del Instituto de Gastroenterología Boliviano Japonés, como parte del Examen de Confiabilidad de los Registros y Estados Financieros del Gobierno Autónomo Departamental de La Paz, por el ejercicio terminado al 31 de diciembre de 2022, el cual se encuentra en etapa de ejecución, conforme los tiempos programados</w:t>
            </w:r>
            <w:r w:rsidR="00BC2B1C" w:rsidRPr="00FE6B07">
              <w:rPr>
                <w:rFonts w:ascii="Arial Narrow" w:eastAsia="Times New Roman" w:hAnsi="Arial Narrow" w:cs="Arial"/>
                <w:sz w:val="20"/>
                <w:szCs w:val="20"/>
                <w:lang w:eastAsia="es-ES"/>
              </w:rPr>
              <w:t>.</w:t>
            </w:r>
          </w:p>
        </w:tc>
        <w:tc>
          <w:tcPr>
            <w:tcW w:w="2861" w:type="dxa"/>
          </w:tcPr>
          <w:p w14:paraId="5D8246C3" w14:textId="77777777" w:rsidR="006D3961" w:rsidRPr="00FE6B07" w:rsidRDefault="006D3961" w:rsidP="00AA555B">
            <w:pPr>
              <w:pStyle w:val="Prrafodelista"/>
              <w:tabs>
                <w:tab w:val="left" w:pos="567"/>
              </w:tabs>
              <w:ind w:left="0"/>
              <w:mirrorIndents/>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sz w:val="20"/>
                <w:szCs w:val="20"/>
                <w:lang w:eastAsia="es-ES"/>
              </w:rPr>
            </w:pPr>
          </w:p>
        </w:tc>
      </w:tr>
      <w:tr w:rsidR="00BC2B1C" w:rsidRPr="00FE6B07" w14:paraId="2E389B94" w14:textId="77777777" w:rsidTr="00DF599F">
        <w:trPr>
          <w:trHeight w:val="2864"/>
          <w:jc w:val="center"/>
        </w:trPr>
        <w:tc>
          <w:tcPr>
            <w:cnfStyle w:val="001000000000" w:firstRow="0" w:lastRow="0" w:firstColumn="1" w:lastColumn="0" w:oddVBand="0" w:evenVBand="0" w:oddHBand="0" w:evenHBand="0" w:firstRowFirstColumn="0" w:firstRowLastColumn="0" w:lastRowFirstColumn="0" w:lastRowLastColumn="0"/>
            <w:tcW w:w="2859" w:type="dxa"/>
          </w:tcPr>
          <w:p w14:paraId="0AB38927" w14:textId="77777777" w:rsidR="006D3961" w:rsidRPr="00FE6B07" w:rsidRDefault="006D3961" w:rsidP="00AA555B">
            <w:pPr>
              <w:pStyle w:val="Prrafodelista"/>
              <w:tabs>
                <w:tab w:val="left" w:pos="567"/>
              </w:tabs>
              <w:ind w:left="0"/>
              <w:mirrorIndents/>
              <w:jc w:val="both"/>
              <w:rPr>
                <w:rFonts w:ascii="Arial Narrow" w:eastAsia="Times New Roman" w:hAnsi="Arial Narrow" w:cs="Arial"/>
                <w:b w:val="0"/>
                <w:sz w:val="20"/>
                <w:szCs w:val="20"/>
                <w:lang w:eastAsia="es-ES"/>
              </w:rPr>
            </w:pPr>
          </w:p>
        </w:tc>
        <w:tc>
          <w:tcPr>
            <w:tcW w:w="2863" w:type="dxa"/>
          </w:tcPr>
          <w:p w14:paraId="24A1651A" w14:textId="77777777" w:rsidR="006D3961" w:rsidRPr="00FE6B07" w:rsidRDefault="00486B51" w:rsidP="00BC2B1C">
            <w:pPr>
              <w:pStyle w:val="Prrafodelista"/>
              <w:tabs>
                <w:tab w:val="left" w:pos="567"/>
              </w:tabs>
              <w:ind w:left="0"/>
              <w:mirrorIndents/>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sz w:val="20"/>
                <w:szCs w:val="20"/>
                <w:lang w:eastAsia="es-ES"/>
              </w:rPr>
            </w:pPr>
            <w:r w:rsidRPr="00FE6B07">
              <w:rPr>
                <w:rFonts w:ascii="Arial Narrow" w:eastAsia="Times New Roman" w:hAnsi="Arial Narrow" w:cs="Arial"/>
                <w:sz w:val="20"/>
                <w:szCs w:val="20"/>
                <w:lang w:eastAsia="es-ES"/>
              </w:rPr>
              <w:tab/>
              <w:t>Primer seguimiento al cumplimiento de recomendaciones del Informe de Auditoria Interna   IGBJ/UAI/INF N°01/2024 referida a las deficiencias de control interno emergente de la Auditoria de Confiabilidad de los Registros del Instituto de Gastroenterología Boliviano Japonés, como parte del Examen de Confiabilidad de los Registros y Estados Financieros del Gobierno Autónomo Departamental de La Paz, por el ejercicio terminado al 31 de diciembre de 2023, el cual se encuentra en etapa de ejecución, conforme los tiempos programados</w:t>
            </w:r>
            <w:r w:rsidR="00BC2B1C" w:rsidRPr="00FE6B07">
              <w:rPr>
                <w:rFonts w:ascii="Arial Narrow" w:eastAsia="Times New Roman" w:hAnsi="Arial Narrow" w:cs="Arial"/>
                <w:sz w:val="20"/>
                <w:szCs w:val="20"/>
                <w:lang w:eastAsia="es-ES"/>
              </w:rPr>
              <w:t>.</w:t>
            </w:r>
          </w:p>
        </w:tc>
        <w:tc>
          <w:tcPr>
            <w:tcW w:w="2861" w:type="dxa"/>
          </w:tcPr>
          <w:p w14:paraId="5EB0584E" w14:textId="77777777" w:rsidR="006D3961" w:rsidRPr="00FE6B07" w:rsidRDefault="006D3961" w:rsidP="00AA555B">
            <w:pPr>
              <w:pStyle w:val="Prrafodelista"/>
              <w:tabs>
                <w:tab w:val="left" w:pos="567"/>
              </w:tabs>
              <w:ind w:left="0"/>
              <w:mirrorIndents/>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sz w:val="20"/>
                <w:szCs w:val="20"/>
                <w:lang w:eastAsia="es-ES"/>
              </w:rPr>
            </w:pPr>
          </w:p>
        </w:tc>
      </w:tr>
      <w:tr w:rsidR="00BC2B1C" w:rsidRPr="00FE6B07" w14:paraId="6E461DF2" w14:textId="77777777" w:rsidTr="00DF599F">
        <w:trPr>
          <w:trHeight w:val="280"/>
          <w:jc w:val="center"/>
        </w:trPr>
        <w:tc>
          <w:tcPr>
            <w:cnfStyle w:val="001000000000" w:firstRow="0" w:lastRow="0" w:firstColumn="1" w:lastColumn="0" w:oddVBand="0" w:evenVBand="0" w:oddHBand="0" w:evenHBand="0" w:firstRowFirstColumn="0" w:firstRowLastColumn="0" w:lastRowFirstColumn="0" w:lastRowLastColumn="0"/>
            <w:tcW w:w="2859" w:type="dxa"/>
          </w:tcPr>
          <w:p w14:paraId="4CB53E2D" w14:textId="77777777" w:rsidR="006D3961" w:rsidRPr="00FE6B07" w:rsidRDefault="006D3961" w:rsidP="00AA555B">
            <w:pPr>
              <w:pStyle w:val="Prrafodelista"/>
              <w:tabs>
                <w:tab w:val="left" w:pos="567"/>
              </w:tabs>
              <w:ind w:left="0"/>
              <w:mirrorIndents/>
              <w:jc w:val="both"/>
              <w:rPr>
                <w:rFonts w:ascii="Arial Narrow" w:eastAsia="Times New Roman" w:hAnsi="Arial Narrow" w:cs="Arial"/>
                <w:b w:val="0"/>
                <w:sz w:val="20"/>
                <w:szCs w:val="20"/>
                <w:lang w:eastAsia="es-ES"/>
              </w:rPr>
            </w:pPr>
          </w:p>
        </w:tc>
        <w:tc>
          <w:tcPr>
            <w:tcW w:w="2863" w:type="dxa"/>
          </w:tcPr>
          <w:p w14:paraId="601F3424" w14:textId="77777777" w:rsidR="00486B51" w:rsidRPr="00FE6B07" w:rsidRDefault="00486B51" w:rsidP="00486B51">
            <w:pPr>
              <w:pStyle w:val="Prrafodelista"/>
              <w:tabs>
                <w:tab w:val="left" w:pos="-92"/>
              </w:tabs>
              <w:ind w:left="0"/>
              <w:mirrorIndents/>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sz w:val="20"/>
                <w:szCs w:val="20"/>
                <w:lang w:eastAsia="es-ES"/>
              </w:rPr>
            </w:pPr>
            <w:r w:rsidRPr="00FE6B07">
              <w:rPr>
                <w:rFonts w:ascii="Arial Narrow" w:eastAsia="Times New Roman" w:hAnsi="Arial Narrow" w:cs="Arial"/>
                <w:sz w:val="20"/>
                <w:szCs w:val="20"/>
                <w:lang w:eastAsia="es-ES"/>
              </w:rPr>
              <w:t xml:space="preserve">Primer seguimiento al cumplimiento de recomendaciones del Informe de Auditoria Interna IGBJ/UAI/INF N°002/2023 referida a la Auditoria </w:t>
            </w:r>
            <w:r w:rsidRPr="00FE6B07">
              <w:rPr>
                <w:rFonts w:ascii="Arial Narrow" w:eastAsia="Times New Roman" w:hAnsi="Arial Narrow" w:cs="Arial"/>
                <w:sz w:val="20"/>
                <w:szCs w:val="20"/>
                <w:lang w:eastAsia="es-ES"/>
              </w:rPr>
              <w:lastRenderedPageBreak/>
              <w:t>Operativa a la eficacia y eficiencia de los procesos en la prestación de servicios de radiología del Instituto de Gastroenterología Boliviano Japonés, por el ejercicio terminado al 31 de diciembre de 2022, el cual será ejecutado, conforme los tiempos programados respecto las siguientes observaciones:</w:t>
            </w:r>
          </w:p>
          <w:p w14:paraId="28202338" w14:textId="77777777" w:rsidR="006D3961" w:rsidRPr="00FE6B07" w:rsidRDefault="00486B51" w:rsidP="00486B51">
            <w:pPr>
              <w:pStyle w:val="Prrafodelista"/>
              <w:tabs>
                <w:tab w:val="left" w:pos="-92"/>
              </w:tabs>
              <w:ind w:left="0"/>
              <w:mirrorIndents/>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sz w:val="20"/>
                <w:szCs w:val="20"/>
                <w:lang w:eastAsia="es-ES"/>
              </w:rPr>
            </w:pPr>
            <w:r w:rsidRPr="00FE6B07">
              <w:rPr>
                <w:rFonts w:ascii="Arial Narrow" w:eastAsia="Times New Roman" w:hAnsi="Arial Narrow" w:cs="Arial"/>
                <w:sz w:val="20"/>
                <w:szCs w:val="20"/>
                <w:lang w:eastAsia="es-ES"/>
              </w:rPr>
              <w:t>-</w:t>
            </w:r>
            <w:r w:rsidRPr="00FE6B07">
              <w:rPr>
                <w:rFonts w:ascii="Arial Narrow" w:eastAsia="Times New Roman" w:hAnsi="Arial Narrow" w:cs="Arial"/>
                <w:sz w:val="20"/>
                <w:szCs w:val="20"/>
                <w:lang w:eastAsia="es-ES"/>
              </w:rPr>
              <w:tab/>
              <w:t>Libro de registro de pacientes de radiología con observaciones referida a la entrega de información y custodio del libro (R.01 y R.02)</w:t>
            </w:r>
          </w:p>
        </w:tc>
        <w:tc>
          <w:tcPr>
            <w:tcW w:w="2861" w:type="dxa"/>
          </w:tcPr>
          <w:p w14:paraId="73F3E286" w14:textId="77777777" w:rsidR="006D3961" w:rsidRPr="00FE6B07" w:rsidRDefault="006D3961" w:rsidP="00AA555B">
            <w:pPr>
              <w:pStyle w:val="Prrafodelista"/>
              <w:tabs>
                <w:tab w:val="left" w:pos="567"/>
              </w:tabs>
              <w:ind w:left="0"/>
              <w:mirrorIndents/>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sz w:val="20"/>
                <w:szCs w:val="20"/>
                <w:lang w:eastAsia="es-ES"/>
              </w:rPr>
            </w:pPr>
          </w:p>
        </w:tc>
      </w:tr>
      <w:tr w:rsidR="00486B51" w:rsidRPr="00FE6B07" w14:paraId="79521BE7" w14:textId="77777777" w:rsidTr="00DF599F">
        <w:trPr>
          <w:trHeight w:val="2184"/>
          <w:jc w:val="center"/>
        </w:trPr>
        <w:tc>
          <w:tcPr>
            <w:cnfStyle w:val="001000000000" w:firstRow="0" w:lastRow="0" w:firstColumn="1" w:lastColumn="0" w:oddVBand="0" w:evenVBand="0" w:oddHBand="0" w:evenHBand="0" w:firstRowFirstColumn="0" w:firstRowLastColumn="0" w:lastRowFirstColumn="0" w:lastRowLastColumn="0"/>
            <w:tcW w:w="2859" w:type="dxa"/>
          </w:tcPr>
          <w:p w14:paraId="12F7C314" w14:textId="77777777" w:rsidR="00486B51" w:rsidRPr="00FE6B07" w:rsidRDefault="00486B51" w:rsidP="00AA555B">
            <w:pPr>
              <w:pStyle w:val="Prrafodelista"/>
              <w:tabs>
                <w:tab w:val="left" w:pos="567"/>
              </w:tabs>
              <w:ind w:left="0"/>
              <w:mirrorIndents/>
              <w:jc w:val="both"/>
              <w:rPr>
                <w:rFonts w:ascii="Arial Narrow" w:eastAsia="Times New Roman" w:hAnsi="Arial Narrow" w:cs="Arial"/>
                <w:b w:val="0"/>
                <w:sz w:val="20"/>
                <w:szCs w:val="20"/>
                <w:lang w:eastAsia="es-ES"/>
              </w:rPr>
            </w:pPr>
          </w:p>
        </w:tc>
        <w:tc>
          <w:tcPr>
            <w:tcW w:w="2863" w:type="dxa"/>
          </w:tcPr>
          <w:p w14:paraId="46039AFA" w14:textId="77777777" w:rsidR="00486B51" w:rsidRPr="00FE6B07" w:rsidRDefault="00486B51" w:rsidP="00BC2B1C">
            <w:pPr>
              <w:pStyle w:val="Prrafodelista"/>
              <w:tabs>
                <w:tab w:val="left" w:pos="-92"/>
              </w:tabs>
              <w:ind w:left="0"/>
              <w:mirrorIndents/>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sz w:val="20"/>
                <w:szCs w:val="20"/>
                <w:lang w:eastAsia="es-ES"/>
              </w:rPr>
            </w:pPr>
            <w:r w:rsidRPr="00FE6B07">
              <w:rPr>
                <w:rFonts w:ascii="Arial Narrow" w:eastAsia="Times New Roman" w:hAnsi="Arial Narrow" w:cs="Arial"/>
                <w:sz w:val="20"/>
                <w:szCs w:val="20"/>
                <w:lang w:eastAsia="es-ES"/>
              </w:rPr>
              <w:t>Segundo seguimiento al cumplimiento de recomendaciones del Informe de Auditoria Interna IGBJ/UAI/INF N°002/2022 referido a la Auditoria Operacional a la eficacia de los procesos de requerimiento, salida y registro de medicamentos e insumos médicos de Unidad de Farmacia para la atención asistencial oportuna del IGBJ, por la gestión 2021, el cual será ejecutado, conforme los tiempos programados</w:t>
            </w:r>
            <w:r w:rsidR="00BC2B1C" w:rsidRPr="00FE6B07">
              <w:rPr>
                <w:rFonts w:ascii="Arial Narrow" w:eastAsia="Times New Roman" w:hAnsi="Arial Narrow" w:cs="Arial"/>
                <w:sz w:val="20"/>
                <w:szCs w:val="20"/>
                <w:lang w:eastAsia="es-ES"/>
              </w:rPr>
              <w:t>.</w:t>
            </w:r>
          </w:p>
        </w:tc>
        <w:tc>
          <w:tcPr>
            <w:tcW w:w="2861" w:type="dxa"/>
          </w:tcPr>
          <w:p w14:paraId="135D31F4" w14:textId="77777777" w:rsidR="00486B51" w:rsidRPr="00FE6B07" w:rsidRDefault="00486B51" w:rsidP="00AA555B">
            <w:pPr>
              <w:pStyle w:val="Prrafodelista"/>
              <w:tabs>
                <w:tab w:val="left" w:pos="567"/>
              </w:tabs>
              <w:ind w:left="0"/>
              <w:mirrorIndents/>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sz w:val="20"/>
                <w:szCs w:val="20"/>
                <w:lang w:eastAsia="es-ES"/>
              </w:rPr>
            </w:pPr>
          </w:p>
        </w:tc>
      </w:tr>
    </w:tbl>
    <w:p w14:paraId="5E056AF2" w14:textId="77777777" w:rsidR="000710CC" w:rsidRPr="00FE6B07" w:rsidRDefault="000710CC" w:rsidP="000710CC">
      <w:pPr>
        <w:pStyle w:val="Prrafodelista"/>
        <w:tabs>
          <w:tab w:val="left" w:pos="0"/>
        </w:tabs>
        <w:spacing w:after="0" w:line="240" w:lineRule="auto"/>
        <w:ind w:left="567"/>
        <w:mirrorIndents/>
        <w:rPr>
          <w:rFonts w:ascii="Arial Narrow" w:eastAsia="Times New Roman" w:hAnsi="Arial Narrow" w:cs="Arial"/>
          <w:b/>
          <w:sz w:val="20"/>
          <w:szCs w:val="20"/>
          <w:lang w:eastAsia="es-ES"/>
        </w:rPr>
      </w:pPr>
    </w:p>
    <w:p w14:paraId="10E4B3D6" w14:textId="77777777" w:rsidR="006D3961" w:rsidRPr="00FE6B07" w:rsidRDefault="00DF599F" w:rsidP="00BC2B1C">
      <w:pPr>
        <w:pStyle w:val="Prrafodelista"/>
        <w:numPr>
          <w:ilvl w:val="1"/>
          <w:numId w:val="20"/>
        </w:numPr>
        <w:tabs>
          <w:tab w:val="left" w:pos="0"/>
        </w:tabs>
        <w:spacing w:after="0" w:line="240" w:lineRule="auto"/>
        <w:ind w:left="567" w:hanging="567"/>
        <w:mirrorIndents/>
        <w:rPr>
          <w:rFonts w:ascii="Arial Narrow" w:eastAsia="Times New Roman" w:hAnsi="Arial Narrow" w:cs="Arial"/>
          <w:b/>
          <w:sz w:val="20"/>
          <w:szCs w:val="20"/>
          <w:lang w:eastAsia="es-ES"/>
        </w:rPr>
      </w:pPr>
      <w:r w:rsidRPr="00FE6B07">
        <w:rPr>
          <w:rFonts w:ascii="Arial Narrow" w:eastAsia="Times New Roman" w:hAnsi="Arial Narrow" w:cs="Arial"/>
          <w:b/>
          <w:sz w:val="20"/>
          <w:szCs w:val="20"/>
          <w:lang w:eastAsia="es-ES"/>
        </w:rPr>
        <w:t>DEPARTAMENTO DE RECUR</w:t>
      </w:r>
      <w:r w:rsidR="00BC2B1C" w:rsidRPr="00FE6B07">
        <w:rPr>
          <w:rFonts w:ascii="Arial Narrow" w:eastAsia="Times New Roman" w:hAnsi="Arial Narrow" w:cs="Arial"/>
          <w:b/>
          <w:sz w:val="20"/>
          <w:szCs w:val="20"/>
          <w:lang w:eastAsia="es-ES"/>
        </w:rPr>
        <w:t>SOS HUMANOS</w:t>
      </w:r>
    </w:p>
    <w:p w14:paraId="30D3DE21" w14:textId="77777777" w:rsidR="00BC2B1C" w:rsidRPr="00FE6B07" w:rsidRDefault="00BC2B1C" w:rsidP="00BC2B1C">
      <w:pPr>
        <w:pStyle w:val="Prrafodelista"/>
        <w:tabs>
          <w:tab w:val="left" w:pos="0"/>
        </w:tabs>
        <w:spacing w:after="0" w:line="240" w:lineRule="auto"/>
        <w:ind w:left="567"/>
        <w:mirrorIndents/>
        <w:rPr>
          <w:rFonts w:ascii="Arial Narrow" w:eastAsia="Times New Roman" w:hAnsi="Arial Narrow" w:cs="Arial"/>
          <w:b/>
          <w:sz w:val="20"/>
          <w:szCs w:val="20"/>
          <w:lang w:eastAsia="es-ES"/>
        </w:rPr>
      </w:pPr>
    </w:p>
    <w:p w14:paraId="4AFD531B" w14:textId="77777777" w:rsidR="00BC2B1C" w:rsidRPr="00FE6B07" w:rsidRDefault="00BC2B1C" w:rsidP="00BC2B1C">
      <w:pPr>
        <w:spacing w:after="0" w:line="240" w:lineRule="auto"/>
        <w:ind w:left="567"/>
        <w:jc w:val="both"/>
        <w:rPr>
          <w:rFonts w:ascii="Arial Narrow" w:hAnsi="Arial Narrow" w:cs="Arial"/>
          <w:sz w:val="20"/>
          <w:szCs w:val="20"/>
        </w:rPr>
      </w:pPr>
      <w:r w:rsidRPr="00FE6B07">
        <w:rPr>
          <w:rFonts w:ascii="Arial Narrow" w:hAnsi="Arial Narrow" w:cs="Arial"/>
          <w:sz w:val="20"/>
          <w:szCs w:val="20"/>
        </w:rPr>
        <w:t>En atención al INSTRUCTIVO GADLP/SEDESLP/UTRANSPARENCIA/Nº 003/2025, el departamento de Recursos Humanos remite el Informe CITE: 013/PERS-IGBJ/2025, mediante el cual indica que: “(…)</w:t>
      </w:r>
      <w:r w:rsidR="00D93E12" w:rsidRPr="00FE6B07">
        <w:rPr>
          <w:rFonts w:ascii="Arial Narrow" w:hAnsi="Arial Narrow" w:cs="Arial"/>
          <w:sz w:val="20"/>
          <w:szCs w:val="20"/>
        </w:rPr>
        <w:t xml:space="preserve"> se desarrolla a continuación los puntos en cuanto a la solicitud de información referente al Departamento de Jefatura de Personal</w:t>
      </w:r>
      <w:r w:rsidRPr="00FE6B07">
        <w:rPr>
          <w:rFonts w:ascii="Arial Narrow" w:hAnsi="Arial Narrow" w:cs="Arial"/>
          <w:sz w:val="20"/>
          <w:szCs w:val="20"/>
        </w:rPr>
        <w:t>”.</w:t>
      </w:r>
    </w:p>
    <w:p w14:paraId="736A18B5" w14:textId="77777777" w:rsidR="00D93E12" w:rsidRPr="00FE6B07" w:rsidRDefault="00D93E12" w:rsidP="00BC2B1C">
      <w:pPr>
        <w:spacing w:after="0" w:line="240" w:lineRule="auto"/>
        <w:ind w:left="567"/>
        <w:jc w:val="both"/>
        <w:rPr>
          <w:rFonts w:ascii="Arial Narrow" w:hAnsi="Arial Narrow" w:cs="Arial"/>
          <w:sz w:val="20"/>
          <w:szCs w:val="20"/>
        </w:rPr>
      </w:pPr>
    </w:p>
    <w:p w14:paraId="4842D928" w14:textId="77777777" w:rsidR="00D93E12" w:rsidRPr="00FE6B07" w:rsidRDefault="00D93E12" w:rsidP="00D52E35">
      <w:pPr>
        <w:pStyle w:val="Prrafodelista"/>
        <w:numPr>
          <w:ilvl w:val="0"/>
          <w:numId w:val="39"/>
        </w:numPr>
        <w:spacing w:after="0" w:line="240" w:lineRule="auto"/>
        <w:ind w:left="567" w:hanging="567"/>
        <w:jc w:val="both"/>
        <w:rPr>
          <w:rFonts w:ascii="Arial Narrow" w:hAnsi="Arial Narrow" w:cs="Arial"/>
          <w:b/>
          <w:sz w:val="20"/>
          <w:szCs w:val="20"/>
        </w:rPr>
      </w:pPr>
      <w:r w:rsidRPr="00FE6B07">
        <w:rPr>
          <w:rFonts w:ascii="Arial Narrow" w:hAnsi="Arial Narrow" w:cs="Arial"/>
          <w:b/>
          <w:sz w:val="20"/>
          <w:szCs w:val="20"/>
        </w:rPr>
        <w:t>Capacitaciones programadas para la gestión 2025</w:t>
      </w:r>
    </w:p>
    <w:p w14:paraId="4791A1AE" w14:textId="77777777" w:rsidR="00BC2B1C" w:rsidRPr="00FE6B07" w:rsidRDefault="00BC2B1C" w:rsidP="00BC2B1C">
      <w:pPr>
        <w:pStyle w:val="Prrafodelista"/>
        <w:tabs>
          <w:tab w:val="left" w:pos="567"/>
        </w:tabs>
        <w:spacing w:after="0" w:line="240" w:lineRule="auto"/>
        <w:ind w:left="567"/>
        <w:mirrorIndents/>
        <w:jc w:val="both"/>
        <w:rPr>
          <w:rFonts w:ascii="Arial Narrow" w:eastAsia="Times New Roman" w:hAnsi="Arial Narrow" w:cs="Arial"/>
          <w:b/>
          <w:sz w:val="20"/>
          <w:szCs w:val="20"/>
          <w:lang w:eastAsia="es-ES"/>
        </w:rPr>
      </w:pPr>
      <w:r w:rsidRPr="00FE6B07">
        <w:rPr>
          <w:rFonts w:ascii="Arial Narrow" w:eastAsia="Times New Roman" w:hAnsi="Arial Narrow" w:cs="Arial"/>
          <w:b/>
          <w:sz w:val="20"/>
          <w:szCs w:val="20"/>
          <w:lang w:eastAsia="es-ES"/>
        </w:rPr>
        <w:t xml:space="preserve"> </w:t>
      </w:r>
    </w:p>
    <w:tbl>
      <w:tblPr>
        <w:tblStyle w:val="Tabladecuadrcula6concolores"/>
        <w:tblW w:w="0" w:type="auto"/>
        <w:jc w:val="center"/>
        <w:tblLook w:val="04A0" w:firstRow="1" w:lastRow="0" w:firstColumn="1" w:lastColumn="0" w:noHBand="0" w:noVBand="1"/>
      </w:tblPr>
      <w:tblGrid>
        <w:gridCol w:w="3480"/>
        <w:gridCol w:w="2865"/>
      </w:tblGrid>
      <w:tr w:rsidR="00D52E35" w:rsidRPr="00FE6B07" w14:paraId="6243F6D3" w14:textId="77777777" w:rsidTr="00883BB3">
        <w:trPr>
          <w:cnfStyle w:val="100000000000" w:firstRow="1" w:lastRow="0" w:firstColumn="0" w:lastColumn="0" w:oddVBand="0" w:evenVBand="0" w:oddHBand="0" w:evenHBand="0" w:firstRowFirstColumn="0" w:firstRowLastColumn="0" w:lastRowFirstColumn="0" w:lastRowLastColumn="0"/>
          <w:trHeight w:val="263"/>
          <w:jc w:val="center"/>
        </w:trPr>
        <w:tc>
          <w:tcPr>
            <w:cnfStyle w:val="001000000000" w:firstRow="0" w:lastRow="0" w:firstColumn="1" w:lastColumn="0" w:oddVBand="0" w:evenVBand="0" w:oddHBand="0" w:evenHBand="0" w:firstRowFirstColumn="0" w:firstRowLastColumn="0" w:lastRowFirstColumn="0" w:lastRowLastColumn="0"/>
            <w:tcW w:w="3480" w:type="dxa"/>
          </w:tcPr>
          <w:p w14:paraId="38F47B5C" w14:textId="77777777" w:rsidR="00D93E12" w:rsidRPr="00FE6B07" w:rsidRDefault="00D52E35" w:rsidP="00D52E35">
            <w:pPr>
              <w:pStyle w:val="Prrafodelista"/>
              <w:tabs>
                <w:tab w:val="left" w:pos="0"/>
              </w:tabs>
              <w:ind w:left="0"/>
              <w:mirrorIndents/>
              <w:jc w:val="center"/>
              <w:rPr>
                <w:rFonts w:ascii="Arial Narrow" w:eastAsia="Times New Roman" w:hAnsi="Arial Narrow" w:cs="Arial"/>
                <w:sz w:val="20"/>
                <w:szCs w:val="20"/>
                <w:lang w:eastAsia="es-ES"/>
              </w:rPr>
            </w:pPr>
            <w:r w:rsidRPr="00FE6B07">
              <w:rPr>
                <w:rFonts w:ascii="Arial Narrow" w:eastAsia="Times New Roman" w:hAnsi="Arial Narrow" w:cs="Arial"/>
                <w:sz w:val="20"/>
                <w:szCs w:val="20"/>
                <w:lang w:eastAsia="es-ES"/>
              </w:rPr>
              <w:t>DENOMINACIÓN DEL CURSO</w:t>
            </w:r>
          </w:p>
        </w:tc>
        <w:tc>
          <w:tcPr>
            <w:tcW w:w="2865" w:type="dxa"/>
          </w:tcPr>
          <w:p w14:paraId="162D4886" w14:textId="77777777" w:rsidR="00D93E12" w:rsidRPr="00FE6B07" w:rsidRDefault="00D52E35" w:rsidP="00D52E35">
            <w:pPr>
              <w:pStyle w:val="Prrafodelista"/>
              <w:tabs>
                <w:tab w:val="left" w:pos="0"/>
              </w:tabs>
              <w:ind w:left="0"/>
              <w:mirrorIndents/>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Arial"/>
                <w:sz w:val="20"/>
                <w:szCs w:val="20"/>
                <w:lang w:eastAsia="es-ES"/>
              </w:rPr>
            </w:pPr>
            <w:r w:rsidRPr="00FE6B07">
              <w:rPr>
                <w:rFonts w:ascii="Arial Narrow" w:eastAsia="Times New Roman" w:hAnsi="Arial Narrow" w:cs="Arial"/>
                <w:sz w:val="20"/>
                <w:szCs w:val="20"/>
                <w:lang w:eastAsia="es-ES"/>
              </w:rPr>
              <w:t>COSTO DE LA CAPACITACIÓN</w:t>
            </w:r>
          </w:p>
        </w:tc>
      </w:tr>
      <w:tr w:rsidR="00D52E35" w:rsidRPr="00FE6B07" w14:paraId="4BA00E6D" w14:textId="77777777" w:rsidTr="00883BB3">
        <w:trPr>
          <w:cnfStyle w:val="000000100000" w:firstRow="0" w:lastRow="0" w:firstColumn="0" w:lastColumn="0" w:oddVBand="0" w:evenVBand="0" w:oddHBand="1" w:evenHBand="0" w:firstRowFirstColumn="0" w:firstRowLastColumn="0" w:lastRowFirstColumn="0" w:lastRowLastColumn="0"/>
          <w:trHeight w:val="246"/>
          <w:jc w:val="center"/>
        </w:trPr>
        <w:tc>
          <w:tcPr>
            <w:cnfStyle w:val="001000000000" w:firstRow="0" w:lastRow="0" w:firstColumn="1" w:lastColumn="0" w:oddVBand="0" w:evenVBand="0" w:oddHBand="0" w:evenHBand="0" w:firstRowFirstColumn="0" w:firstRowLastColumn="0" w:lastRowFirstColumn="0" w:lastRowLastColumn="0"/>
            <w:tcW w:w="3480" w:type="dxa"/>
          </w:tcPr>
          <w:p w14:paraId="6460D4B1" w14:textId="77777777" w:rsidR="00D93E12" w:rsidRPr="00FE6B07" w:rsidRDefault="00D93E12" w:rsidP="00BC2B1C">
            <w:pPr>
              <w:pStyle w:val="Prrafodelista"/>
              <w:tabs>
                <w:tab w:val="left" w:pos="0"/>
              </w:tabs>
              <w:ind w:left="0"/>
              <w:mirrorIndents/>
              <w:rPr>
                <w:rFonts w:ascii="Arial Narrow" w:eastAsia="Times New Roman" w:hAnsi="Arial Narrow" w:cs="Arial"/>
                <w:b w:val="0"/>
                <w:sz w:val="20"/>
                <w:szCs w:val="20"/>
                <w:lang w:eastAsia="es-ES"/>
              </w:rPr>
            </w:pPr>
            <w:r w:rsidRPr="00FE6B07">
              <w:rPr>
                <w:rFonts w:ascii="Arial Narrow" w:eastAsia="Times New Roman" w:hAnsi="Arial Narrow" w:cs="Arial"/>
                <w:b w:val="0"/>
                <w:sz w:val="20"/>
                <w:szCs w:val="20"/>
                <w:lang w:eastAsia="es-ES"/>
              </w:rPr>
              <w:t xml:space="preserve">Estrés Laboral </w:t>
            </w:r>
          </w:p>
        </w:tc>
        <w:tc>
          <w:tcPr>
            <w:tcW w:w="2865" w:type="dxa"/>
          </w:tcPr>
          <w:p w14:paraId="71CC748C" w14:textId="77777777" w:rsidR="00D93E12" w:rsidRPr="00FE6B07" w:rsidRDefault="00883BB3" w:rsidP="00883BB3">
            <w:pPr>
              <w:pStyle w:val="Prrafodelista"/>
              <w:tabs>
                <w:tab w:val="left" w:pos="0"/>
              </w:tabs>
              <w:ind w:left="0"/>
              <w:mirrorIndents/>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sz w:val="20"/>
                <w:szCs w:val="20"/>
                <w:lang w:eastAsia="es-ES"/>
              </w:rPr>
            </w:pPr>
            <w:r w:rsidRPr="00FE6B07">
              <w:rPr>
                <w:rFonts w:ascii="Arial Narrow" w:eastAsia="Times New Roman" w:hAnsi="Arial Narrow" w:cs="Arial"/>
                <w:sz w:val="20"/>
                <w:szCs w:val="20"/>
                <w:lang w:eastAsia="es-ES"/>
              </w:rPr>
              <w:t>1000,00*</w:t>
            </w:r>
          </w:p>
        </w:tc>
      </w:tr>
      <w:tr w:rsidR="00D52E35" w:rsidRPr="00FE6B07" w14:paraId="54DB33CA" w14:textId="77777777" w:rsidTr="00883BB3">
        <w:trPr>
          <w:trHeight w:val="246"/>
          <w:jc w:val="center"/>
        </w:trPr>
        <w:tc>
          <w:tcPr>
            <w:cnfStyle w:val="001000000000" w:firstRow="0" w:lastRow="0" w:firstColumn="1" w:lastColumn="0" w:oddVBand="0" w:evenVBand="0" w:oddHBand="0" w:evenHBand="0" w:firstRowFirstColumn="0" w:firstRowLastColumn="0" w:lastRowFirstColumn="0" w:lastRowLastColumn="0"/>
            <w:tcW w:w="3480" w:type="dxa"/>
          </w:tcPr>
          <w:p w14:paraId="56565745" w14:textId="77777777" w:rsidR="00D93E12" w:rsidRPr="00FE6B07" w:rsidRDefault="00D93E12" w:rsidP="00BC2B1C">
            <w:pPr>
              <w:pStyle w:val="Prrafodelista"/>
              <w:tabs>
                <w:tab w:val="left" w:pos="0"/>
              </w:tabs>
              <w:ind w:left="0"/>
              <w:mirrorIndents/>
              <w:rPr>
                <w:rFonts w:ascii="Arial Narrow" w:eastAsia="Times New Roman" w:hAnsi="Arial Narrow" w:cs="Arial"/>
                <w:b w:val="0"/>
                <w:sz w:val="20"/>
                <w:szCs w:val="20"/>
                <w:lang w:eastAsia="es-ES"/>
              </w:rPr>
            </w:pPr>
            <w:r w:rsidRPr="00FE6B07">
              <w:rPr>
                <w:rFonts w:ascii="Arial Narrow" w:eastAsia="Times New Roman" w:hAnsi="Arial Narrow" w:cs="Arial"/>
                <w:b w:val="0"/>
                <w:sz w:val="20"/>
                <w:szCs w:val="20"/>
                <w:lang w:eastAsia="es-ES"/>
              </w:rPr>
              <w:t xml:space="preserve">Resiliencia Laboral </w:t>
            </w:r>
          </w:p>
        </w:tc>
        <w:tc>
          <w:tcPr>
            <w:tcW w:w="2865" w:type="dxa"/>
          </w:tcPr>
          <w:p w14:paraId="495ECC94" w14:textId="77777777" w:rsidR="00D93E12" w:rsidRPr="00FE6B07" w:rsidRDefault="00883BB3" w:rsidP="00883BB3">
            <w:pPr>
              <w:pStyle w:val="Prrafodelista"/>
              <w:tabs>
                <w:tab w:val="left" w:pos="0"/>
              </w:tabs>
              <w:ind w:left="0"/>
              <w:mirrorIndents/>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sz w:val="20"/>
                <w:szCs w:val="20"/>
                <w:lang w:eastAsia="es-ES"/>
              </w:rPr>
            </w:pPr>
            <w:r w:rsidRPr="00FE6B07">
              <w:rPr>
                <w:rFonts w:ascii="Arial Narrow" w:eastAsia="Times New Roman" w:hAnsi="Arial Narrow" w:cs="Arial"/>
                <w:sz w:val="20"/>
                <w:szCs w:val="20"/>
                <w:lang w:eastAsia="es-ES"/>
              </w:rPr>
              <w:t>1000,00*</w:t>
            </w:r>
          </w:p>
        </w:tc>
      </w:tr>
    </w:tbl>
    <w:p w14:paraId="785EA70B" w14:textId="77777777" w:rsidR="00BC2B1C" w:rsidRPr="00FE6B07" w:rsidRDefault="00BC2B1C" w:rsidP="00BC2B1C">
      <w:pPr>
        <w:pStyle w:val="Prrafodelista"/>
        <w:tabs>
          <w:tab w:val="left" w:pos="0"/>
        </w:tabs>
        <w:spacing w:after="0" w:line="240" w:lineRule="auto"/>
        <w:ind w:left="567"/>
        <w:mirrorIndents/>
        <w:rPr>
          <w:rFonts w:ascii="Arial Narrow" w:eastAsia="Times New Roman" w:hAnsi="Arial Narrow" w:cs="Arial"/>
          <w:b/>
          <w:sz w:val="20"/>
          <w:szCs w:val="20"/>
          <w:lang w:eastAsia="es-ES"/>
        </w:rPr>
      </w:pPr>
    </w:p>
    <w:p w14:paraId="623B48F4" w14:textId="77777777" w:rsidR="00883BB3" w:rsidRPr="00FE6B07" w:rsidRDefault="00883BB3" w:rsidP="00883BB3">
      <w:pPr>
        <w:spacing w:after="0" w:line="240" w:lineRule="auto"/>
        <w:ind w:left="993" w:hanging="426"/>
        <w:jc w:val="both"/>
        <w:rPr>
          <w:rFonts w:ascii="Arial Narrow" w:hAnsi="Arial Narrow" w:cs="Arial"/>
          <w:sz w:val="20"/>
          <w:szCs w:val="20"/>
        </w:rPr>
      </w:pPr>
      <w:r w:rsidRPr="00FE6B07">
        <w:rPr>
          <w:rFonts w:ascii="Arial Narrow" w:hAnsi="Arial Narrow" w:cs="Arial"/>
          <w:b/>
          <w:sz w:val="20"/>
          <w:szCs w:val="20"/>
        </w:rPr>
        <w:t>*</w:t>
      </w:r>
      <w:r w:rsidRPr="00FE6B07">
        <w:rPr>
          <w:rFonts w:ascii="Arial Narrow" w:hAnsi="Arial Narrow" w:cs="Arial"/>
          <w:sz w:val="20"/>
          <w:szCs w:val="20"/>
        </w:rPr>
        <w:t xml:space="preserve">   Las capacitaciones serán gestionadas con unidades del SEDES, lo que permitirá su ejecución sin generar costos adicionales (…).</w:t>
      </w:r>
    </w:p>
    <w:p w14:paraId="176AB181" w14:textId="77777777" w:rsidR="00883BB3" w:rsidRPr="00FE6B07" w:rsidRDefault="00883BB3" w:rsidP="00883BB3">
      <w:pPr>
        <w:spacing w:after="0" w:line="240" w:lineRule="auto"/>
        <w:ind w:left="567"/>
        <w:jc w:val="both"/>
        <w:rPr>
          <w:rFonts w:ascii="Arial Narrow" w:hAnsi="Arial Narrow" w:cs="Arial"/>
          <w:sz w:val="20"/>
          <w:szCs w:val="20"/>
        </w:rPr>
      </w:pPr>
    </w:p>
    <w:p w14:paraId="732854D0" w14:textId="77777777" w:rsidR="00BC2B1C" w:rsidRPr="00FE6B07" w:rsidRDefault="00D52E35" w:rsidP="00D52E35">
      <w:pPr>
        <w:pStyle w:val="Prrafodelista"/>
        <w:numPr>
          <w:ilvl w:val="0"/>
          <w:numId w:val="39"/>
        </w:numPr>
        <w:spacing w:after="0" w:line="240" w:lineRule="auto"/>
        <w:ind w:left="567" w:hanging="567"/>
        <w:jc w:val="both"/>
        <w:rPr>
          <w:rFonts w:ascii="Arial Narrow" w:eastAsia="Times New Roman" w:hAnsi="Arial Narrow" w:cs="Arial"/>
          <w:b/>
          <w:sz w:val="20"/>
          <w:szCs w:val="20"/>
          <w:lang w:eastAsia="es-ES"/>
        </w:rPr>
      </w:pPr>
      <w:r w:rsidRPr="00FE6B07">
        <w:rPr>
          <w:rFonts w:ascii="Arial Narrow" w:eastAsia="Times New Roman" w:hAnsi="Arial Narrow" w:cs="Arial"/>
          <w:b/>
          <w:sz w:val="20"/>
          <w:szCs w:val="20"/>
          <w:lang w:eastAsia="es-ES"/>
        </w:rPr>
        <w:t>Cantidad de personal del IGBJ</w:t>
      </w:r>
    </w:p>
    <w:p w14:paraId="6D4A9D2E" w14:textId="77777777" w:rsidR="00BC2B1C" w:rsidRPr="00FE6B07" w:rsidRDefault="00BC2B1C" w:rsidP="00BC2B1C">
      <w:pPr>
        <w:pStyle w:val="Prrafodelista"/>
        <w:tabs>
          <w:tab w:val="left" w:pos="0"/>
        </w:tabs>
        <w:spacing w:after="0" w:line="240" w:lineRule="auto"/>
        <w:ind w:left="567"/>
        <w:mirrorIndents/>
        <w:rPr>
          <w:rFonts w:ascii="Arial Narrow" w:eastAsia="Times New Roman" w:hAnsi="Arial Narrow" w:cs="Arial"/>
          <w:b/>
          <w:sz w:val="20"/>
          <w:szCs w:val="20"/>
          <w:lang w:eastAsia="es-ES"/>
        </w:rPr>
      </w:pPr>
    </w:p>
    <w:tbl>
      <w:tblPr>
        <w:tblStyle w:val="Tabladelista2-nfasis2"/>
        <w:tblW w:w="8325" w:type="dxa"/>
        <w:tblLook w:val="04A0" w:firstRow="1" w:lastRow="0" w:firstColumn="1" w:lastColumn="0" w:noHBand="0" w:noVBand="1"/>
      </w:tblPr>
      <w:tblGrid>
        <w:gridCol w:w="1711"/>
        <w:gridCol w:w="1106"/>
        <w:gridCol w:w="1106"/>
        <w:gridCol w:w="1106"/>
        <w:gridCol w:w="1106"/>
        <w:gridCol w:w="1106"/>
        <w:gridCol w:w="1106"/>
      </w:tblGrid>
      <w:tr w:rsidR="00883BB3" w:rsidRPr="00044F6F" w14:paraId="1FA98A03" w14:textId="77777777" w:rsidTr="001315DE">
        <w:trPr>
          <w:cnfStyle w:val="100000000000" w:firstRow="1" w:lastRow="0" w:firstColumn="0" w:lastColumn="0" w:oddVBand="0" w:evenVBand="0" w:oddHBand="0"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1689" w:type="dxa"/>
            <w:hideMark/>
          </w:tcPr>
          <w:p w14:paraId="627CE405" w14:textId="77777777" w:rsidR="001E455C" w:rsidRPr="00044F6F" w:rsidRDefault="001E455C" w:rsidP="00883BB3">
            <w:pPr>
              <w:jc w:val="center"/>
              <w:rPr>
                <w:rFonts w:ascii="Arial Narrow" w:eastAsia="Times New Roman" w:hAnsi="Arial Narrow" w:cs="Arial"/>
                <w:color w:val="000000"/>
                <w:sz w:val="16"/>
                <w:szCs w:val="16"/>
                <w:lang w:eastAsia="es-BO"/>
              </w:rPr>
            </w:pPr>
            <w:r w:rsidRPr="00044F6F">
              <w:rPr>
                <w:rFonts w:ascii="Arial Narrow" w:eastAsia="Times New Roman" w:hAnsi="Arial Narrow" w:cs="Arial"/>
                <w:color w:val="000000"/>
                <w:sz w:val="16"/>
                <w:szCs w:val="16"/>
                <w:lang w:eastAsia="es-BO"/>
              </w:rPr>
              <w:t>CLASIFICACI0N DE PERSONAL</w:t>
            </w:r>
          </w:p>
        </w:tc>
        <w:tc>
          <w:tcPr>
            <w:tcW w:w="1106" w:type="dxa"/>
            <w:hideMark/>
          </w:tcPr>
          <w:p w14:paraId="6C448CD3" w14:textId="77777777" w:rsidR="001E455C" w:rsidRPr="00044F6F" w:rsidRDefault="001E455C" w:rsidP="00883BB3">
            <w:pPr>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6"/>
                <w:szCs w:val="16"/>
                <w:lang w:eastAsia="es-BO"/>
              </w:rPr>
            </w:pPr>
            <w:r w:rsidRPr="00044F6F">
              <w:rPr>
                <w:rFonts w:ascii="Arial Narrow" w:eastAsia="Times New Roman" w:hAnsi="Arial Narrow" w:cs="Arial"/>
                <w:color w:val="000000"/>
                <w:sz w:val="16"/>
                <w:szCs w:val="16"/>
                <w:lang w:eastAsia="es-BO"/>
              </w:rPr>
              <w:t>PERSONAL</w:t>
            </w:r>
          </w:p>
          <w:p w14:paraId="1CDB61E8" w14:textId="77777777" w:rsidR="001E455C" w:rsidRPr="00044F6F" w:rsidRDefault="001E455C" w:rsidP="00883BB3">
            <w:pPr>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6"/>
                <w:szCs w:val="16"/>
                <w:lang w:eastAsia="es-BO"/>
              </w:rPr>
            </w:pPr>
            <w:r w:rsidRPr="00044F6F">
              <w:rPr>
                <w:rFonts w:ascii="Arial Narrow" w:eastAsia="Times New Roman" w:hAnsi="Arial Narrow" w:cs="Arial"/>
                <w:color w:val="000000"/>
                <w:sz w:val="16"/>
                <w:szCs w:val="16"/>
                <w:lang w:eastAsia="es-BO"/>
              </w:rPr>
              <w:t>SEDES</w:t>
            </w:r>
          </w:p>
        </w:tc>
        <w:tc>
          <w:tcPr>
            <w:tcW w:w="1106" w:type="dxa"/>
            <w:hideMark/>
          </w:tcPr>
          <w:p w14:paraId="2747C073" w14:textId="77777777" w:rsidR="001E455C" w:rsidRPr="00044F6F" w:rsidRDefault="001E455C" w:rsidP="00883BB3">
            <w:pPr>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6"/>
                <w:szCs w:val="16"/>
                <w:lang w:eastAsia="es-BO"/>
              </w:rPr>
            </w:pPr>
            <w:r w:rsidRPr="00044F6F">
              <w:rPr>
                <w:rFonts w:ascii="Arial Narrow" w:eastAsia="Times New Roman" w:hAnsi="Arial Narrow" w:cs="Arial"/>
                <w:color w:val="000000"/>
                <w:sz w:val="16"/>
                <w:szCs w:val="16"/>
                <w:lang w:eastAsia="es-BO"/>
              </w:rPr>
              <w:t>PERSONAL MINISTERIO</w:t>
            </w:r>
          </w:p>
        </w:tc>
        <w:tc>
          <w:tcPr>
            <w:tcW w:w="1106" w:type="dxa"/>
            <w:hideMark/>
          </w:tcPr>
          <w:p w14:paraId="06AEB3FA" w14:textId="77777777" w:rsidR="001E455C" w:rsidRPr="00044F6F" w:rsidRDefault="001E455C" w:rsidP="00883BB3">
            <w:pPr>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6"/>
                <w:szCs w:val="16"/>
                <w:lang w:eastAsia="es-BO"/>
              </w:rPr>
            </w:pPr>
            <w:r w:rsidRPr="00044F6F">
              <w:rPr>
                <w:rFonts w:ascii="Arial Narrow" w:eastAsia="Times New Roman" w:hAnsi="Arial Narrow" w:cs="Arial"/>
                <w:color w:val="000000"/>
                <w:sz w:val="16"/>
                <w:szCs w:val="16"/>
                <w:lang w:eastAsia="es-BO"/>
              </w:rPr>
              <w:t>PERSONAL A CONTRATO CIVIL</w:t>
            </w:r>
          </w:p>
        </w:tc>
        <w:tc>
          <w:tcPr>
            <w:tcW w:w="1106" w:type="dxa"/>
            <w:hideMark/>
          </w:tcPr>
          <w:p w14:paraId="773B3A22" w14:textId="77777777" w:rsidR="001E455C" w:rsidRPr="00044F6F" w:rsidRDefault="001E455C" w:rsidP="00883BB3">
            <w:pPr>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6"/>
                <w:szCs w:val="16"/>
                <w:lang w:eastAsia="es-BO"/>
              </w:rPr>
            </w:pPr>
            <w:r w:rsidRPr="00044F6F">
              <w:rPr>
                <w:rFonts w:ascii="Arial Narrow" w:eastAsia="Times New Roman" w:hAnsi="Arial Narrow" w:cs="Arial"/>
                <w:color w:val="000000"/>
                <w:sz w:val="16"/>
                <w:szCs w:val="16"/>
                <w:lang w:eastAsia="es-BO"/>
              </w:rPr>
              <w:t>CONSULTOR EN LÍNEA</w:t>
            </w:r>
          </w:p>
        </w:tc>
        <w:tc>
          <w:tcPr>
            <w:tcW w:w="1106" w:type="dxa"/>
            <w:hideMark/>
          </w:tcPr>
          <w:p w14:paraId="36323306" w14:textId="77777777" w:rsidR="001E455C" w:rsidRPr="00044F6F" w:rsidRDefault="001E455C" w:rsidP="00883BB3">
            <w:pPr>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6"/>
                <w:szCs w:val="16"/>
                <w:lang w:eastAsia="es-BO"/>
              </w:rPr>
            </w:pPr>
            <w:r w:rsidRPr="00044F6F">
              <w:rPr>
                <w:rFonts w:ascii="Arial Narrow" w:eastAsia="Times New Roman" w:hAnsi="Arial Narrow" w:cs="Arial"/>
                <w:color w:val="000000"/>
                <w:sz w:val="16"/>
                <w:szCs w:val="16"/>
                <w:lang w:eastAsia="es-BO"/>
              </w:rPr>
              <w:t>BATALLON DE SEGURIDAD FISICA</w:t>
            </w:r>
          </w:p>
        </w:tc>
        <w:tc>
          <w:tcPr>
            <w:tcW w:w="1106" w:type="dxa"/>
            <w:hideMark/>
          </w:tcPr>
          <w:p w14:paraId="3EDC2CA5" w14:textId="698A8EA9" w:rsidR="001E455C" w:rsidRPr="00044F6F" w:rsidRDefault="001315DE" w:rsidP="00883BB3">
            <w:pPr>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6"/>
                <w:szCs w:val="16"/>
                <w:lang w:eastAsia="es-BO"/>
              </w:rPr>
            </w:pPr>
            <w:r w:rsidRPr="00044F6F">
              <w:rPr>
                <w:rFonts w:ascii="Arial Narrow" w:eastAsia="Times New Roman" w:hAnsi="Arial Narrow" w:cs="Arial"/>
                <w:color w:val="000000"/>
                <w:sz w:val="16"/>
                <w:szCs w:val="16"/>
                <w:lang w:eastAsia="es-BO"/>
              </w:rPr>
              <w:t>TOTAL,</w:t>
            </w:r>
            <w:r w:rsidR="001E455C" w:rsidRPr="00044F6F">
              <w:rPr>
                <w:rFonts w:ascii="Arial Narrow" w:eastAsia="Times New Roman" w:hAnsi="Arial Narrow" w:cs="Arial"/>
                <w:color w:val="000000"/>
                <w:sz w:val="16"/>
                <w:szCs w:val="16"/>
                <w:lang w:eastAsia="es-BO"/>
              </w:rPr>
              <w:t xml:space="preserve"> GENERAL</w:t>
            </w:r>
          </w:p>
        </w:tc>
      </w:tr>
      <w:tr w:rsidR="00883BB3" w:rsidRPr="00044F6F" w14:paraId="4995D2C6" w14:textId="77777777" w:rsidTr="001315DE">
        <w:trPr>
          <w:cnfStyle w:val="000000100000" w:firstRow="0" w:lastRow="0" w:firstColumn="0" w:lastColumn="0" w:oddVBand="0" w:evenVBand="0" w:oddHBand="1" w:evenHBand="0" w:firstRowFirstColumn="0" w:firstRowLastColumn="0" w:lastRowFirstColumn="0" w:lastRowLastColumn="0"/>
          <w:trHeight w:val="140"/>
        </w:trPr>
        <w:tc>
          <w:tcPr>
            <w:cnfStyle w:val="001000000000" w:firstRow="0" w:lastRow="0" w:firstColumn="1" w:lastColumn="0" w:oddVBand="0" w:evenVBand="0" w:oddHBand="0" w:evenHBand="0" w:firstRowFirstColumn="0" w:firstRowLastColumn="0" w:lastRowFirstColumn="0" w:lastRowLastColumn="0"/>
            <w:tcW w:w="1689" w:type="dxa"/>
            <w:hideMark/>
          </w:tcPr>
          <w:p w14:paraId="46206749" w14:textId="77777777" w:rsidR="001E455C" w:rsidRPr="00044F6F" w:rsidRDefault="001E455C" w:rsidP="00883BB3">
            <w:pPr>
              <w:jc w:val="both"/>
              <w:rPr>
                <w:rFonts w:ascii="Arial Narrow" w:eastAsia="Times New Roman" w:hAnsi="Arial Narrow" w:cs="Arial"/>
                <w:color w:val="000000"/>
                <w:sz w:val="16"/>
                <w:szCs w:val="16"/>
                <w:lang w:eastAsia="es-BO"/>
              </w:rPr>
            </w:pPr>
            <w:r w:rsidRPr="00044F6F">
              <w:rPr>
                <w:rFonts w:ascii="Arial Narrow" w:eastAsia="Times New Roman" w:hAnsi="Arial Narrow" w:cs="Arial"/>
                <w:color w:val="000000"/>
                <w:sz w:val="16"/>
                <w:szCs w:val="16"/>
                <w:lang w:eastAsia="es-BO"/>
              </w:rPr>
              <w:t>DIRECTOR</w:t>
            </w:r>
          </w:p>
        </w:tc>
        <w:tc>
          <w:tcPr>
            <w:tcW w:w="1106" w:type="dxa"/>
            <w:noWrap/>
            <w:hideMark/>
          </w:tcPr>
          <w:p w14:paraId="64273F52" w14:textId="77777777" w:rsidR="001E455C" w:rsidRPr="00044F6F" w:rsidRDefault="001E455C" w:rsidP="00883BB3">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b/>
                <w:bCs/>
                <w:color w:val="000000"/>
                <w:sz w:val="16"/>
                <w:szCs w:val="16"/>
                <w:lang w:eastAsia="es-BO"/>
              </w:rPr>
            </w:pPr>
            <w:r w:rsidRPr="00044F6F">
              <w:rPr>
                <w:rFonts w:ascii="Arial Narrow" w:eastAsia="Times New Roman" w:hAnsi="Arial Narrow" w:cs="Arial"/>
                <w:b/>
                <w:bCs/>
                <w:color w:val="000000"/>
                <w:sz w:val="16"/>
                <w:szCs w:val="16"/>
                <w:lang w:eastAsia="es-BO"/>
              </w:rPr>
              <w:t>1</w:t>
            </w:r>
          </w:p>
        </w:tc>
        <w:tc>
          <w:tcPr>
            <w:tcW w:w="1106" w:type="dxa"/>
            <w:noWrap/>
            <w:hideMark/>
          </w:tcPr>
          <w:p w14:paraId="50B52AE5" w14:textId="77777777" w:rsidR="001E455C" w:rsidRPr="00044F6F" w:rsidRDefault="001E455C" w:rsidP="00883BB3">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16"/>
                <w:szCs w:val="16"/>
                <w:lang w:eastAsia="es-BO"/>
              </w:rPr>
            </w:pPr>
          </w:p>
        </w:tc>
        <w:tc>
          <w:tcPr>
            <w:tcW w:w="1106" w:type="dxa"/>
            <w:noWrap/>
            <w:hideMark/>
          </w:tcPr>
          <w:p w14:paraId="513B6191" w14:textId="77777777" w:rsidR="001E455C" w:rsidRPr="00044F6F" w:rsidRDefault="001E455C" w:rsidP="00883BB3">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16"/>
                <w:szCs w:val="16"/>
                <w:lang w:eastAsia="es-BO"/>
              </w:rPr>
            </w:pPr>
          </w:p>
        </w:tc>
        <w:tc>
          <w:tcPr>
            <w:tcW w:w="1106" w:type="dxa"/>
            <w:noWrap/>
            <w:hideMark/>
          </w:tcPr>
          <w:p w14:paraId="6E1AD15D" w14:textId="77777777" w:rsidR="001E455C" w:rsidRPr="00044F6F" w:rsidRDefault="001E455C" w:rsidP="00883BB3">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16"/>
                <w:szCs w:val="16"/>
                <w:lang w:eastAsia="es-BO"/>
              </w:rPr>
            </w:pPr>
          </w:p>
        </w:tc>
        <w:tc>
          <w:tcPr>
            <w:tcW w:w="1106" w:type="dxa"/>
            <w:noWrap/>
            <w:hideMark/>
          </w:tcPr>
          <w:p w14:paraId="15DEC6E3" w14:textId="77777777" w:rsidR="001E455C" w:rsidRPr="00044F6F" w:rsidRDefault="001E455C" w:rsidP="00883BB3">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16"/>
                <w:szCs w:val="16"/>
                <w:lang w:eastAsia="es-BO"/>
              </w:rPr>
            </w:pPr>
          </w:p>
        </w:tc>
        <w:tc>
          <w:tcPr>
            <w:tcW w:w="1106" w:type="dxa"/>
            <w:noWrap/>
            <w:hideMark/>
          </w:tcPr>
          <w:p w14:paraId="1E80ADBC" w14:textId="77777777" w:rsidR="001E455C" w:rsidRPr="00044F6F" w:rsidRDefault="001E455C" w:rsidP="00883BB3">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16"/>
                <w:szCs w:val="16"/>
                <w:lang w:eastAsia="es-BO"/>
              </w:rPr>
            </w:pPr>
            <w:r w:rsidRPr="00044F6F">
              <w:rPr>
                <w:rFonts w:ascii="Arial Narrow" w:eastAsia="Times New Roman" w:hAnsi="Arial Narrow" w:cs="Arial"/>
                <w:color w:val="000000"/>
                <w:sz w:val="16"/>
                <w:szCs w:val="16"/>
                <w:lang w:eastAsia="es-BO"/>
              </w:rPr>
              <w:t>1</w:t>
            </w:r>
          </w:p>
        </w:tc>
      </w:tr>
      <w:tr w:rsidR="00DE59D5" w:rsidRPr="00044F6F" w14:paraId="3425CE8F" w14:textId="77777777" w:rsidTr="001315DE">
        <w:trPr>
          <w:trHeight w:val="140"/>
        </w:trPr>
        <w:tc>
          <w:tcPr>
            <w:cnfStyle w:val="001000000000" w:firstRow="0" w:lastRow="0" w:firstColumn="1" w:lastColumn="0" w:oddVBand="0" w:evenVBand="0" w:oddHBand="0" w:evenHBand="0" w:firstRowFirstColumn="0" w:firstRowLastColumn="0" w:lastRowFirstColumn="0" w:lastRowLastColumn="0"/>
            <w:tcW w:w="1689" w:type="dxa"/>
            <w:hideMark/>
          </w:tcPr>
          <w:p w14:paraId="13C3C8BA" w14:textId="77777777" w:rsidR="001E455C" w:rsidRPr="00044F6F" w:rsidRDefault="001E455C" w:rsidP="00883BB3">
            <w:pPr>
              <w:jc w:val="both"/>
              <w:rPr>
                <w:rFonts w:ascii="Arial Narrow" w:eastAsia="Times New Roman" w:hAnsi="Arial Narrow" w:cs="Arial"/>
                <w:color w:val="000000"/>
                <w:sz w:val="16"/>
                <w:szCs w:val="16"/>
                <w:lang w:eastAsia="es-BO"/>
              </w:rPr>
            </w:pPr>
            <w:r w:rsidRPr="00044F6F">
              <w:rPr>
                <w:rFonts w:ascii="Arial Narrow" w:eastAsia="Times New Roman" w:hAnsi="Arial Narrow" w:cs="Arial"/>
                <w:color w:val="000000"/>
                <w:sz w:val="16"/>
                <w:szCs w:val="16"/>
                <w:lang w:eastAsia="es-BO"/>
              </w:rPr>
              <w:lastRenderedPageBreak/>
              <w:t>MEDICO ENC. S.U.S.</w:t>
            </w:r>
          </w:p>
        </w:tc>
        <w:tc>
          <w:tcPr>
            <w:tcW w:w="1106" w:type="dxa"/>
            <w:noWrap/>
            <w:hideMark/>
          </w:tcPr>
          <w:p w14:paraId="58F85665" w14:textId="77777777" w:rsidR="001E455C" w:rsidRPr="00044F6F" w:rsidRDefault="001E455C" w:rsidP="00883BB3">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b/>
                <w:bCs/>
                <w:color w:val="000000"/>
                <w:sz w:val="16"/>
                <w:szCs w:val="16"/>
                <w:lang w:eastAsia="es-BO"/>
              </w:rPr>
            </w:pPr>
          </w:p>
        </w:tc>
        <w:tc>
          <w:tcPr>
            <w:tcW w:w="1106" w:type="dxa"/>
            <w:noWrap/>
            <w:hideMark/>
          </w:tcPr>
          <w:p w14:paraId="4A173DD4" w14:textId="77777777" w:rsidR="001E455C" w:rsidRPr="00044F6F" w:rsidRDefault="001E455C" w:rsidP="00883BB3">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6"/>
                <w:szCs w:val="16"/>
                <w:lang w:eastAsia="es-BO"/>
              </w:rPr>
            </w:pPr>
            <w:r w:rsidRPr="00044F6F">
              <w:rPr>
                <w:rFonts w:ascii="Arial Narrow" w:eastAsia="Times New Roman" w:hAnsi="Arial Narrow" w:cs="Arial"/>
                <w:color w:val="000000"/>
                <w:sz w:val="16"/>
                <w:szCs w:val="16"/>
                <w:lang w:eastAsia="es-BO"/>
              </w:rPr>
              <w:t>1</w:t>
            </w:r>
          </w:p>
        </w:tc>
        <w:tc>
          <w:tcPr>
            <w:tcW w:w="1106" w:type="dxa"/>
            <w:noWrap/>
            <w:hideMark/>
          </w:tcPr>
          <w:p w14:paraId="78ABBF62" w14:textId="77777777" w:rsidR="001E455C" w:rsidRPr="00044F6F" w:rsidRDefault="001E455C" w:rsidP="00883BB3">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6"/>
                <w:szCs w:val="16"/>
                <w:lang w:eastAsia="es-BO"/>
              </w:rPr>
            </w:pPr>
          </w:p>
        </w:tc>
        <w:tc>
          <w:tcPr>
            <w:tcW w:w="1106" w:type="dxa"/>
            <w:noWrap/>
            <w:hideMark/>
          </w:tcPr>
          <w:p w14:paraId="6FDA1CD7" w14:textId="77777777" w:rsidR="001E455C" w:rsidRPr="00044F6F" w:rsidRDefault="001E455C" w:rsidP="00883BB3">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6"/>
                <w:szCs w:val="16"/>
                <w:lang w:eastAsia="es-BO"/>
              </w:rPr>
            </w:pPr>
          </w:p>
        </w:tc>
        <w:tc>
          <w:tcPr>
            <w:tcW w:w="1106" w:type="dxa"/>
            <w:noWrap/>
            <w:hideMark/>
          </w:tcPr>
          <w:p w14:paraId="1D916941" w14:textId="77777777" w:rsidR="001E455C" w:rsidRPr="00044F6F" w:rsidRDefault="001E455C" w:rsidP="00883BB3">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6"/>
                <w:szCs w:val="16"/>
                <w:lang w:eastAsia="es-BO"/>
              </w:rPr>
            </w:pPr>
          </w:p>
        </w:tc>
        <w:tc>
          <w:tcPr>
            <w:tcW w:w="1106" w:type="dxa"/>
            <w:noWrap/>
            <w:hideMark/>
          </w:tcPr>
          <w:p w14:paraId="6E7FB3E8" w14:textId="77777777" w:rsidR="001E455C" w:rsidRPr="00044F6F" w:rsidRDefault="001E455C" w:rsidP="00883BB3">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6"/>
                <w:szCs w:val="16"/>
                <w:lang w:eastAsia="es-BO"/>
              </w:rPr>
            </w:pPr>
            <w:r w:rsidRPr="00044F6F">
              <w:rPr>
                <w:rFonts w:ascii="Arial Narrow" w:eastAsia="Times New Roman" w:hAnsi="Arial Narrow" w:cs="Arial"/>
                <w:color w:val="000000"/>
                <w:sz w:val="16"/>
                <w:szCs w:val="16"/>
                <w:lang w:eastAsia="es-BO"/>
              </w:rPr>
              <w:t>1</w:t>
            </w:r>
          </w:p>
        </w:tc>
      </w:tr>
      <w:tr w:rsidR="00883BB3" w:rsidRPr="00044F6F" w14:paraId="467D2B1F" w14:textId="77777777" w:rsidTr="001315DE">
        <w:trPr>
          <w:cnfStyle w:val="000000100000" w:firstRow="0" w:lastRow="0" w:firstColumn="0" w:lastColumn="0" w:oddVBand="0" w:evenVBand="0" w:oddHBand="1"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1689" w:type="dxa"/>
            <w:hideMark/>
          </w:tcPr>
          <w:p w14:paraId="2972006B" w14:textId="77777777" w:rsidR="001E455C" w:rsidRPr="00044F6F" w:rsidRDefault="001E455C" w:rsidP="00883BB3">
            <w:pPr>
              <w:jc w:val="both"/>
              <w:rPr>
                <w:rFonts w:ascii="Arial Narrow" w:eastAsia="Times New Roman" w:hAnsi="Arial Narrow" w:cs="Arial"/>
                <w:color w:val="000000"/>
                <w:sz w:val="16"/>
                <w:szCs w:val="16"/>
                <w:lang w:eastAsia="es-BO"/>
              </w:rPr>
            </w:pPr>
            <w:r w:rsidRPr="00044F6F">
              <w:rPr>
                <w:rFonts w:ascii="Arial Narrow" w:eastAsia="Times New Roman" w:hAnsi="Arial Narrow" w:cs="Arial"/>
                <w:color w:val="000000"/>
                <w:sz w:val="16"/>
                <w:szCs w:val="16"/>
                <w:lang w:eastAsia="es-BO"/>
              </w:rPr>
              <w:t>MEDICO ANESTESIOLOGO</w:t>
            </w:r>
          </w:p>
        </w:tc>
        <w:tc>
          <w:tcPr>
            <w:tcW w:w="1106" w:type="dxa"/>
            <w:noWrap/>
            <w:hideMark/>
          </w:tcPr>
          <w:p w14:paraId="1586D2C1" w14:textId="77777777" w:rsidR="001E455C" w:rsidRPr="00044F6F" w:rsidRDefault="001E455C" w:rsidP="00883BB3">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b/>
                <w:bCs/>
                <w:color w:val="000000"/>
                <w:sz w:val="16"/>
                <w:szCs w:val="16"/>
                <w:lang w:eastAsia="es-BO"/>
              </w:rPr>
            </w:pPr>
            <w:r w:rsidRPr="00044F6F">
              <w:rPr>
                <w:rFonts w:ascii="Arial Narrow" w:eastAsia="Times New Roman" w:hAnsi="Arial Narrow" w:cs="Arial"/>
                <w:b/>
                <w:bCs/>
                <w:color w:val="000000"/>
                <w:sz w:val="16"/>
                <w:szCs w:val="16"/>
                <w:lang w:eastAsia="es-BO"/>
              </w:rPr>
              <w:t>3</w:t>
            </w:r>
          </w:p>
        </w:tc>
        <w:tc>
          <w:tcPr>
            <w:tcW w:w="1106" w:type="dxa"/>
            <w:noWrap/>
            <w:hideMark/>
          </w:tcPr>
          <w:p w14:paraId="704FED55" w14:textId="77777777" w:rsidR="001E455C" w:rsidRPr="00044F6F" w:rsidRDefault="001E455C" w:rsidP="00883BB3">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16"/>
                <w:szCs w:val="16"/>
                <w:lang w:eastAsia="es-BO"/>
              </w:rPr>
            </w:pPr>
            <w:r w:rsidRPr="00044F6F">
              <w:rPr>
                <w:rFonts w:ascii="Arial Narrow" w:eastAsia="Times New Roman" w:hAnsi="Arial Narrow" w:cs="Arial"/>
                <w:color w:val="000000"/>
                <w:sz w:val="16"/>
                <w:szCs w:val="16"/>
                <w:lang w:eastAsia="es-BO"/>
              </w:rPr>
              <w:t>5</w:t>
            </w:r>
          </w:p>
        </w:tc>
        <w:tc>
          <w:tcPr>
            <w:tcW w:w="1106" w:type="dxa"/>
            <w:noWrap/>
            <w:hideMark/>
          </w:tcPr>
          <w:p w14:paraId="4550D110" w14:textId="77777777" w:rsidR="001E455C" w:rsidRPr="00044F6F" w:rsidRDefault="001E455C" w:rsidP="00883BB3">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16"/>
                <w:szCs w:val="16"/>
                <w:lang w:eastAsia="es-BO"/>
              </w:rPr>
            </w:pPr>
            <w:r w:rsidRPr="00044F6F">
              <w:rPr>
                <w:rFonts w:ascii="Arial Narrow" w:eastAsia="Times New Roman" w:hAnsi="Arial Narrow" w:cs="Arial"/>
                <w:color w:val="000000"/>
                <w:sz w:val="16"/>
                <w:szCs w:val="16"/>
                <w:lang w:eastAsia="es-BO"/>
              </w:rPr>
              <w:t>1</w:t>
            </w:r>
          </w:p>
        </w:tc>
        <w:tc>
          <w:tcPr>
            <w:tcW w:w="1106" w:type="dxa"/>
            <w:noWrap/>
            <w:hideMark/>
          </w:tcPr>
          <w:p w14:paraId="48711DF7" w14:textId="77777777" w:rsidR="001E455C" w:rsidRPr="00044F6F" w:rsidRDefault="001E455C" w:rsidP="00883BB3">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16"/>
                <w:szCs w:val="16"/>
                <w:lang w:eastAsia="es-BO"/>
              </w:rPr>
            </w:pPr>
          </w:p>
        </w:tc>
        <w:tc>
          <w:tcPr>
            <w:tcW w:w="1106" w:type="dxa"/>
            <w:noWrap/>
            <w:hideMark/>
          </w:tcPr>
          <w:p w14:paraId="36976DB0" w14:textId="77777777" w:rsidR="001E455C" w:rsidRPr="00044F6F" w:rsidRDefault="001E455C" w:rsidP="00883BB3">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16"/>
                <w:szCs w:val="16"/>
                <w:lang w:eastAsia="es-BO"/>
              </w:rPr>
            </w:pPr>
          </w:p>
        </w:tc>
        <w:tc>
          <w:tcPr>
            <w:tcW w:w="1106" w:type="dxa"/>
            <w:noWrap/>
            <w:hideMark/>
          </w:tcPr>
          <w:p w14:paraId="6A57D46C" w14:textId="77777777" w:rsidR="001E455C" w:rsidRPr="00044F6F" w:rsidRDefault="001E455C" w:rsidP="00883BB3">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16"/>
                <w:szCs w:val="16"/>
                <w:lang w:eastAsia="es-BO"/>
              </w:rPr>
            </w:pPr>
            <w:r w:rsidRPr="00044F6F">
              <w:rPr>
                <w:rFonts w:ascii="Arial Narrow" w:eastAsia="Times New Roman" w:hAnsi="Arial Narrow" w:cs="Arial"/>
                <w:color w:val="000000"/>
                <w:sz w:val="16"/>
                <w:szCs w:val="16"/>
                <w:lang w:eastAsia="es-BO"/>
              </w:rPr>
              <w:t>9</w:t>
            </w:r>
          </w:p>
        </w:tc>
      </w:tr>
      <w:tr w:rsidR="00DE59D5" w:rsidRPr="00044F6F" w14:paraId="47D6FA4D" w14:textId="77777777" w:rsidTr="001315DE">
        <w:trPr>
          <w:trHeight w:val="208"/>
        </w:trPr>
        <w:tc>
          <w:tcPr>
            <w:cnfStyle w:val="001000000000" w:firstRow="0" w:lastRow="0" w:firstColumn="1" w:lastColumn="0" w:oddVBand="0" w:evenVBand="0" w:oddHBand="0" w:evenHBand="0" w:firstRowFirstColumn="0" w:firstRowLastColumn="0" w:lastRowFirstColumn="0" w:lastRowLastColumn="0"/>
            <w:tcW w:w="1689" w:type="dxa"/>
            <w:hideMark/>
          </w:tcPr>
          <w:p w14:paraId="4AEC0FB7" w14:textId="77777777" w:rsidR="001E455C" w:rsidRPr="00044F6F" w:rsidRDefault="001E455C" w:rsidP="00883BB3">
            <w:pPr>
              <w:jc w:val="both"/>
              <w:rPr>
                <w:rFonts w:ascii="Arial Narrow" w:eastAsia="Times New Roman" w:hAnsi="Arial Narrow" w:cs="Arial"/>
                <w:color w:val="000000"/>
                <w:sz w:val="16"/>
                <w:szCs w:val="16"/>
                <w:lang w:eastAsia="es-BO"/>
              </w:rPr>
            </w:pPr>
            <w:r w:rsidRPr="00044F6F">
              <w:rPr>
                <w:rFonts w:ascii="Arial Narrow" w:eastAsia="Times New Roman" w:hAnsi="Arial Narrow" w:cs="Arial"/>
                <w:color w:val="000000"/>
                <w:sz w:val="16"/>
                <w:szCs w:val="16"/>
                <w:lang w:eastAsia="es-BO"/>
              </w:rPr>
              <w:t>CIRUJANO GASTROENTEROLOGO</w:t>
            </w:r>
          </w:p>
        </w:tc>
        <w:tc>
          <w:tcPr>
            <w:tcW w:w="1106" w:type="dxa"/>
            <w:noWrap/>
            <w:hideMark/>
          </w:tcPr>
          <w:p w14:paraId="5D23B5F2" w14:textId="77777777" w:rsidR="001E455C" w:rsidRPr="00044F6F" w:rsidRDefault="001E455C" w:rsidP="00883BB3">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b/>
                <w:bCs/>
                <w:color w:val="000000"/>
                <w:sz w:val="16"/>
                <w:szCs w:val="16"/>
                <w:lang w:eastAsia="es-BO"/>
              </w:rPr>
            </w:pPr>
            <w:r w:rsidRPr="00044F6F">
              <w:rPr>
                <w:rFonts w:ascii="Arial Narrow" w:eastAsia="Times New Roman" w:hAnsi="Arial Narrow" w:cs="Arial"/>
                <w:b/>
                <w:bCs/>
                <w:color w:val="000000"/>
                <w:sz w:val="16"/>
                <w:szCs w:val="16"/>
                <w:lang w:eastAsia="es-BO"/>
              </w:rPr>
              <w:t>6</w:t>
            </w:r>
          </w:p>
        </w:tc>
        <w:tc>
          <w:tcPr>
            <w:tcW w:w="1106" w:type="dxa"/>
            <w:noWrap/>
            <w:hideMark/>
          </w:tcPr>
          <w:p w14:paraId="3E07F648" w14:textId="77777777" w:rsidR="001E455C" w:rsidRPr="00044F6F" w:rsidRDefault="001E455C" w:rsidP="00883BB3">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6"/>
                <w:szCs w:val="16"/>
                <w:lang w:eastAsia="es-BO"/>
              </w:rPr>
            </w:pPr>
            <w:r w:rsidRPr="00044F6F">
              <w:rPr>
                <w:rFonts w:ascii="Arial Narrow" w:eastAsia="Times New Roman" w:hAnsi="Arial Narrow" w:cs="Arial"/>
                <w:color w:val="000000"/>
                <w:sz w:val="16"/>
                <w:szCs w:val="16"/>
                <w:lang w:eastAsia="es-BO"/>
              </w:rPr>
              <w:t>3</w:t>
            </w:r>
          </w:p>
        </w:tc>
        <w:tc>
          <w:tcPr>
            <w:tcW w:w="1106" w:type="dxa"/>
            <w:noWrap/>
            <w:hideMark/>
          </w:tcPr>
          <w:p w14:paraId="527FFB2D" w14:textId="77777777" w:rsidR="001E455C" w:rsidRPr="00044F6F" w:rsidRDefault="001E455C" w:rsidP="00883BB3">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6"/>
                <w:szCs w:val="16"/>
                <w:lang w:eastAsia="es-BO"/>
              </w:rPr>
            </w:pPr>
          </w:p>
        </w:tc>
        <w:tc>
          <w:tcPr>
            <w:tcW w:w="1106" w:type="dxa"/>
            <w:noWrap/>
            <w:hideMark/>
          </w:tcPr>
          <w:p w14:paraId="12D3D115" w14:textId="77777777" w:rsidR="001E455C" w:rsidRPr="00044F6F" w:rsidRDefault="001E455C" w:rsidP="00883BB3">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6"/>
                <w:szCs w:val="16"/>
                <w:lang w:eastAsia="es-BO"/>
              </w:rPr>
            </w:pPr>
          </w:p>
        </w:tc>
        <w:tc>
          <w:tcPr>
            <w:tcW w:w="1106" w:type="dxa"/>
            <w:noWrap/>
            <w:hideMark/>
          </w:tcPr>
          <w:p w14:paraId="6308BD09" w14:textId="77777777" w:rsidR="001E455C" w:rsidRPr="00044F6F" w:rsidRDefault="001E455C" w:rsidP="00883BB3">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6"/>
                <w:szCs w:val="16"/>
                <w:lang w:eastAsia="es-BO"/>
              </w:rPr>
            </w:pPr>
          </w:p>
        </w:tc>
        <w:tc>
          <w:tcPr>
            <w:tcW w:w="1106" w:type="dxa"/>
            <w:noWrap/>
            <w:hideMark/>
          </w:tcPr>
          <w:p w14:paraId="6148FB21" w14:textId="77777777" w:rsidR="001E455C" w:rsidRPr="00044F6F" w:rsidRDefault="001E455C" w:rsidP="00883BB3">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6"/>
                <w:szCs w:val="16"/>
                <w:lang w:eastAsia="es-BO"/>
              </w:rPr>
            </w:pPr>
            <w:r w:rsidRPr="00044F6F">
              <w:rPr>
                <w:rFonts w:ascii="Arial Narrow" w:eastAsia="Times New Roman" w:hAnsi="Arial Narrow" w:cs="Arial"/>
                <w:color w:val="000000"/>
                <w:sz w:val="16"/>
                <w:szCs w:val="16"/>
                <w:lang w:eastAsia="es-BO"/>
              </w:rPr>
              <w:t>9</w:t>
            </w:r>
          </w:p>
        </w:tc>
      </w:tr>
      <w:tr w:rsidR="00883BB3" w:rsidRPr="00044F6F" w14:paraId="350B1B2B" w14:textId="77777777" w:rsidTr="001315DE">
        <w:trPr>
          <w:cnfStyle w:val="000000100000" w:firstRow="0" w:lastRow="0" w:firstColumn="0" w:lastColumn="0" w:oddVBand="0" w:evenVBand="0" w:oddHBand="1"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1689" w:type="dxa"/>
            <w:hideMark/>
          </w:tcPr>
          <w:p w14:paraId="1D4D4998" w14:textId="77777777" w:rsidR="001E455C" w:rsidRPr="00044F6F" w:rsidRDefault="001E455C" w:rsidP="00883BB3">
            <w:pPr>
              <w:jc w:val="both"/>
              <w:rPr>
                <w:rFonts w:ascii="Arial Narrow" w:eastAsia="Times New Roman" w:hAnsi="Arial Narrow" w:cs="Arial"/>
                <w:color w:val="000000"/>
                <w:sz w:val="16"/>
                <w:szCs w:val="16"/>
                <w:lang w:eastAsia="es-BO"/>
              </w:rPr>
            </w:pPr>
            <w:r w:rsidRPr="00044F6F">
              <w:rPr>
                <w:rFonts w:ascii="Arial Narrow" w:eastAsia="Times New Roman" w:hAnsi="Arial Narrow" w:cs="Arial"/>
                <w:color w:val="000000"/>
                <w:sz w:val="16"/>
                <w:szCs w:val="16"/>
                <w:lang w:eastAsia="es-BO"/>
              </w:rPr>
              <w:t>MEDICO GASTROENTEROLOGO</w:t>
            </w:r>
          </w:p>
        </w:tc>
        <w:tc>
          <w:tcPr>
            <w:tcW w:w="1106" w:type="dxa"/>
            <w:noWrap/>
            <w:hideMark/>
          </w:tcPr>
          <w:p w14:paraId="390D1C18" w14:textId="77777777" w:rsidR="001E455C" w:rsidRPr="00044F6F" w:rsidRDefault="001E455C" w:rsidP="00883BB3">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b/>
                <w:bCs/>
                <w:color w:val="000000"/>
                <w:sz w:val="16"/>
                <w:szCs w:val="16"/>
                <w:lang w:eastAsia="es-BO"/>
              </w:rPr>
            </w:pPr>
            <w:r w:rsidRPr="00044F6F">
              <w:rPr>
                <w:rFonts w:ascii="Arial Narrow" w:eastAsia="Times New Roman" w:hAnsi="Arial Narrow" w:cs="Arial"/>
                <w:b/>
                <w:bCs/>
                <w:color w:val="000000"/>
                <w:sz w:val="16"/>
                <w:szCs w:val="16"/>
                <w:lang w:eastAsia="es-BO"/>
              </w:rPr>
              <w:t>7</w:t>
            </w:r>
          </w:p>
        </w:tc>
        <w:tc>
          <w:tcPr>
            <w:tcW w:w="1106" w:type="dxa"/>
            <w:noWrap/>
            <w:hideMark/>
          </w:tcPr>
          <w:p w14:paraId="46FB9052" w14:textId="77777777" w:rsidR="001E455C" w:rsidRPr="00044F6F" w:rsidRDefault="001E455C" w:rsidP="00883BB3">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16"/>
                <w:szCs w:val="16"/>
                <w:lang w:eastAsia="es-BO"/>
              </w:rPr>
            </w:pPr>
            <w:r w:rsidRPr="00044F6F">
              <w:rPr>
                <w:rFonts w:ascii="Arial Narrow" w:eastAsia="Times New Roman" w:hAnsi="Arial Narrow" w:cs="Arial"/>
                <w:color w:val="000000"/>
                <w:sz w:val="16"/>
                <w:szCs w:val="16"/>
                <w:lang w:eastAsia="es-BO"/>
              </w:rPr>
              <w:t>3</w:t>
            </w:r>
          </w:p>
        </w:tc>
        <w:tc>
          <w:tcPr>
            <w:tcW w:w="1106" w:type="dxa"/>
            <w:noWrap/>
            <w:hideMark/>
          </w:tcPr>
          <w:p w14:paraId="3BDC7E32" w14:textId="77777777" w:rsidR="001E455C" w:rsidRPr="00044F6F" w:rsidRDefault="001E455C" w:rsidP="00883BB3">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16"/>
                <w:szCs w:val="16"/>
                <w:lang w:eastAsia="es-BO"/>
              </w:rPr>
            </w:pPr>
          </w:p>
        </w:tc>
        <w:tc>
          <w:tcPr>
            <w:tcW w:w="1106" w:type="dxa"/>
            <w:noWrap/>
            <w:hideMark/>
          </w:tcPr>
          <w:p w14:paraId="14E206EE" w14:textId="77777777" w:rsidR="001E455C" w:rsidRPr="00044F6F" w:rsidRDefault="001E455C" w:rsidP="00883BB3">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16"/>
                <w:szCs w:val="16"/>
                <w:lang w:eastAsia="es-BO"/>
              </w:rPr>
            </w:pPr>
          </w:p>
        </w:tc>
        <w:tc>
          <w:tcPr>
            <w:tcW w:w="1106" w:type="dxa"/>
            <w:noWrap/>
            <w:hideMark/>
          </w:tcPr>
          <w:p w14:paraId="3E3085DE" w14:textId="77777777" w:rsidR="001E455C" w:rsidRPr="00044F6F" w:rsidRDefault="001E455C" w:rsidP="00883BB3">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16"/>
                <w:szCs w:val="16"/>
                <w:lang w:eastAsia="es-BO"/>
              </w:rPr>
            </w:pPr>
          </w:p>
        </w:tc>
        <w:tc>
          <w:tcPr>
            <w:tcW w:w="1106" w:type="dxa"/>
            <w:noWrap/>
            <w:hideMark/>
          </w:tcPr>
          <w:p w14:paraId="668C7255" w14:textId="77777777" w:rsidR="001E455C" w:rsidRPr="00044F6F" w:rsidRDefault="001E455C" w:rsidP="00883BB3">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16"/>
                <w:szCs w:val="16"/>
                <w:lang w:eastAsia="es-BO"/>
              </w:rPr>
            </w:pPr>
            <w:r w:rsidRPr="00044F6F">
              <w:rPr>
                <w:rFonts w:ascii="Arial Narrow" w:eastAsia="Times New Roman" w:hAnsi="Arial Narrow" w:cs="Arial"/>
                <w:color w:val="000000"/>
                <w:sz w:val="16"/>
                <w:szCs w:val="16"/>
                <w:lang w:eastAsia="es-BO"/>
              </w:rPr>
              <w:t>10</w:t>
            </w:r>
          </w:p>
        </w:tc>
      </w:tr>
      <w:tr w:rsidR="00DE59D5" w:rsidRPr="00044F6F" w14:paraId="32A256C8" w14:textId="77777777" w:rsidTr="001315DE">
        <w:trPr>
          <w:trHeight w:val="140"/>
        </w:trPr>
        <w:tc>
          <w:tcPr>
            <w:cnfStyle w:val="001000000000" w:firstRow="0" w:lastRow="0" w:firstColumn="1" w:lastColumn="0" w:oddVBand="0" w:evenVBand="0" w:oddHBand="0" w:evenHBand="0" w:firstRowFirstColumn="0" w:firstRowLastColumn="0" w:lastRowFirstColumn="0" w:lastRowLastColumn="0"/>
            <w:tcW w:w="1689" w:type="dxa"/>
            <w:hideMark/>
          </w:tcPr>
          <w:p w14:paraId="061E16DE" w14:textId="77777777" w:rsidR="001E455C" w:rsidRPr="00044F6F" w:rsidRDefault="001E455C" w:rsidP="00883BB3">
            <w:pPr>
              <w:jc w:val="both"/>
              <w:rPr>
                <w:rFonts w:ascii="Arial Narrow" w:eastAsia="Times New Roman" w:hAnsi="Arial Narrow" w:cs="Arial"/>
                <w:color w:val="000000"/>
                <w:sz w:val="16"/>
                <w:szCs w:val="16"/>
                <w:lang w:eastAsia="es-BO"/>
              </w:rPr>
            </w:pPr>
            <w:r w:rsidRPr="00044F6F">
              <w:rPr>
                <w:rFonts w:ascii="Arial Narrow" w:eastAsia="Times New Roman" w:hAnsi="Arial Narrow" w:cs="Arial"/>
                <w:color w:val="000000"/>
                <w:sz w:val="16"/>
                <w:szCs w:val="16"/>
                <w:lang w:eastAsia="es-BO"/>
              </w:rPr>
              <w:t>MEDICO PATOLOGO</w:t>
            </w:r>
          </w:p>
        </w:tc>
        <w:tc>
          <w:tcPr>
            <w:tcW w:w="1106" w:type="dxa"/>
            <w:noWrap/>
            <w:hideMark/>
          </w:tcPr>
          <w:p w14:paraId="4B5FF8BF" w14:textId="77777777" w:rsidR="001E455C" w:rsidRPr="00044F6F" w:rsidRDefault="001E455C" w:rsidP="00883BB3">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b/>
                <w:bCs/>
                <w:color w:val="000000"/>
                <w:sz w:val="16"/>
                <w:szCs w:val="16"/>
                <w:lang w:eastAsia="es-BO"/>
              </w:rPr>
            </w:pPr>
            <w:r w:rsidRPr="00044F6F">
              <w:rPr>
                <w:rFonts w:ascii="Arial Narrow" w:eastAsia="Times New Roman" w:hAnsi="Arial Narrow" w:cs="Arial"/>
                <w:b/>
                <w:bCs/>
                <w:color w:val="000000"/>
                <w:sz w:val="16"/>
                <w:szCs w:val="16"/>
                <w:lang w:eastAsia="es-BO"/>
              </w:rPr>
              <w:t>1</w:t>
            </w:r>
          </w:p>
        </w:tc>
        <w:tc>
          <w:tcPr>
            <w:tcW w:w="1106" w:type="dxa"/>
            <w:noWrap/>
            <w:hideMark/>
          </w:tcPr>
          <w:p w14:paraId="3BD696C5" w14:textId="77777777" w:rsidR="001E455C" w:rsidRPr="00044F6F" w:rsidRDefault="001E455C" w:rsidP="00883BB3">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6"/>
                <w:szCs w:val="16"/>
                <w:lang w:eastAsia="es-BO"/>
              </w:rPr>
            </w:pPr>
          </w:p>
        </w:tc>
        <w:tc>
          <w:tcPr>
            <w:tcW w:w="1106" w:type="dxa"/>
            <w:noWrap/>
            <w:hideMark/>
          </w:tcPr>
          <w:p w14:paraId="3262E62C" w14:textId="77777777" w:rsidR="001E455C" w:rsidRPr="00044F6F" w:rsidRDefault="001E455C" w:rsidP="00883BB3">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6"/>
                <w:szCs w:val="16"/>
                <w:lang w:eastAsia="es-BO"/>
              </w:rPr>
            </w:pPr>
          </w:p>
        </w:tc>
        <w:tc>
          <w:tcPr>
            <w:tcW w:w="1106" w:type="dxa"/>
            <w:noWrap/>
            <w:hideMark/>
          </w:tcPr>
          <w:p w14:paraId="17250153" w14:textId="77777777" w:rsidR="001E455C" w:rsidRPr="00044F6F" w:rsidRDefault="001E455C" w:rsidP="00883BB3">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6"/>
                <w:szCs w:val="16"/>
                <w:lang w:eastAsia="es-BO"/>
              </w:rPr>
            </w:pPr>
          </w:p>
        </w:tc>
        <w:tc>
          <w:tcPr>
            <w:tcW w:w="1106" w:type="dxa"/>
            <w:noWrap/>
            <w:hideMark/>
          </w:tcPr>
          <w:p w14:paraId="01B090BE" w14:textId="77777777" w:rsidR="001E455C" w:rsidRPr="00044F6F" w:rsidRDefault="001E455C" w:rsidP="00883BB3">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6"/>
                <w:szCs w:val="16"/>
                <w:lang w:eastAsia="es-BO"/>
              </w:rPr>
            </w:pPr>
          </w:p>
        </w:tc>
        <w:tc>
          <w:tcPr>
            <w:tcW w:w="1106" w:type="dxa"/>
            <w:noWrap/>
            <w:hideMark/>
          </w:tcPr>
          <w:p w14:paraId="6DAD765A" w14:textId="77777777" w:rsidR="001E455C" w:rsidRPr="00044F6F" w:rsidRDefault="001E455C" w:rsidP="00883BB3">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6"/>
                <w:szCs w:val="16"/>
                <w:lang w:eastAsia="es-BO"/>
              </w:rPr>
            </w:pPr>
            <w:r w:rsidRPr="00044F6F">
              <w:rPr>
                <w:rFonts w:ascii="Arial Narrow" w:eastAsia="Times New Roman" w:hAnsi="Arial Narrow" w:cs="Arial"/>
                <w:color w:val="000000"/>
                <w:sz w:val="16"/>
                <w:szCs w:val="16"/>
                <w:lang w:eastAsia="es-BO"/>
              </w:rPr>
              <w:t>1</w:t>
            </w:r>
          </w:p>
        </w:tc>
      </w:tr>
      <w:tr w:rsidR="00883BB3" w:rsidRPr="00044F6F" w14:paraId="49B4AC82" w14:textId="77777777" w:rsidTr="001315DE">
        <w:trPr>
          <w:cnfStyle w:val="000000100000" w:firstRow="0" w:lastRow="0" w:firstColumn="0" w:lastColumn="0" w:oddVBand="0" w:evenVBand="0" w:oddHBand="1"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1689" w:type="dxa"/>
            <w:hideMark/>
          </w:tcPr>
          <w:p w14:paraId="18E7F96C" w14:textId="77777777" w:rsidR="001E455C" w:rsidRPr="00044F6F" w:rsidRDefault="001E455C" w:rsidP="00883BB3">
            <w:pPr>
              <w:jc w:val="both"/>
              <w:rPr>
                <w:rFonts w:ascii="Arial Narrow" w:eastAsia="Times New Roman" w:hAnsi="Arial Narrow" w:cs="Arial"/>
                <w:color w:val="000000"/>
                <w:sz w:val="16"/>
                <w:szCs w:val="16"/>
                <w:lang w:eastAsia="es-BO"/>
              </w:rPr>
            </w:pPr>
            <w:r w:rsidRPr="00044F6F">
              <w:rPr>
                <w:rFonts w:ascii="Arial Narrow" w:eastAsia="Times New Roman" w:hAnsi="Arial Narrow" w:cs="Arial"/>
                <w:color w:val="000000"/>
                <w:sz w:val="16"/>
                <w:szCs w:val="16"/>
                <w:lang w:eastAsia="es-BO"/>
              </w:rPr>
              <w:t>MEDICO EPIDEMIOLOGO</w:t>
            </w:r>
          </w:p>
        </w:tc>
        <w:tc>
          <w:tcPr>
            <w:tcW w:w="1106" w:type="dxa"/>
            <w:noWrap/>
            <w:hideMark/>
          </w:tcPr>
          <w:p w14:paraId="165851A5" w14:textId="77777777" w:rsidR="001E455C" w:rsidRPr="00044F6F" w:rsidRDefault="001E455C" w:rsidP="00883BB3">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b/>
                <w:bCs/>
                <w:color w:val="000000"/>
                <w:sz w:val="16"/>
                <w:szCs w:val="16"/>
                <w:lang w:eastAsia="es-BO"/>
              </w:rPr>
            </w:pPr>
          </w:p>
        </w:tc>
        <w:tc>
          <w:tcPr>
            <w:tcW w:w="1106" w:type="dxa"/>
            <w:noWrap/>
            <w:hideMark/>
          </w:tcPr>
          <w:p w14:paraId="5540DD43" w14:textId="77777777" w:rsidR="001E455C" w:rsidRPr="00044F6F" w:rsidRDefault="001E455C" w:rsidP="00883BB3">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16"/>
                <w:szCs w:val="16"/>
                <w:lang w:eastAsia="es-BO"/>
              </w:rPr>
            </w:pPr>
          </w:p>
        </w:tc>
        <w:tc>
          <w:tcPr>
            <w:tcW w:w="1106" w:type="dxa"/>
            <w:noWrap/>
            <w:hideMark/>
          </w:tcPr>
          <w:p w14:paraId="347547A1" w14:textId="77777777" w:rsidR="001E455C" w:rsidRPr="00044F6F" w:rsidRDefault="001E455C" w:rsidP="00883BB3">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16"/>
                <w:szCs w:val="16"/>
                <w:lang w:eastAsia="es-BO"/>
              </w:rPr>
            </w:pPr>
            <w:r w:rsidRPr="00044F6F">
              <w:rPr>
                <w:rFonts w:ascii="Arial Narrow" w:eastAsia="Times New Roman" w:hAnsi="Arial Narrow" w:cs="Arial"/>
                <w:color w:val="000000"/>
                <w:sz w:val="16"/>
                <w:szCs w:val="16"/>
                <w:lang w:eastAsia="es-BO"/>
              </w:rPr>
              <w:t>1</w:t>
            </w:r>
          </w:p>
        </w:tc>
        <w:tc>
          <w:tcPr>
            <w:tcW w:w="1106" w:type="dxa"/>
            <w:noWrap/>
            <w:hideMark/>
          </w:tcPr>
          <w:p w14:paraId="1249C1BC" w14:textId="77777777" w:rsidR="001E455C" w:rsidRPr="00044F6F" w:rsidRDefault="001E455C" w:rsidP="00883BB3">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16"/>
                <w:szCs w:val="16"/>
                <w:lang w:eastAsia="es-BO"/>
              </w:rPr>
            </w:pPr>
          </w:p>
        </w:tc>
        <w:tc>
          <w:tcPr>
            <w:tcW w:w="1106" w:type="dxa"/>
            <w:noWrap/>
            <w:hideMark/>
          </w:tcPr>
          <w:p w14:paraId="3299FF65" w14:textId="77777777" w:rsidR="001E455C" w:rsidRPr="00044F6F" w:rsidRDefault="001E455C" w:rsidP="00883BB3">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16"/>
                <w:szCs w:val="16"/>
                <w:lang w:eastAsia="es-BO"/>
              </w:rPr>
            </w:pPr>
          </w:p>
        </w:tc>
        <w:tc>
          <w:tcPr>
            <w:tcW w:w="1106" w:type="dxa"/>
            <w:noWrap/>
            <w:hideMark/>
          </w:tcPr>
          <w:p w14:paraId="58E7A513" w14:textId="77777777" w:rsidR="001E455C" w:rsidRPr="00044F6F" w:rsidRDefault="001E455C" w:rsidP="00883BB3">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16"/>
                <w:szCs w:val="16"/>
                <w:lang w:eastAsia="es-BO"/>
              </w:rPr>
            </w:pPr>
            <w:r w:rsidRPr="00044F6F">
              <w:rPr>
                <w:rFonts w:ascii="Arial Narrow" w:eastAsia="Times New Roman" w:hAnsi="Arial Narrow" w:cs="Arial"/>
                <w:color w:val="000000"/>
                <w:sz w:val="16"/>
                <w:szCs w:val="16"/>
                <w:lang w:eastAsia="es-BO"/>
              </w:rPr>
              <w:t>1</w:t>
            </w:r>
          </w:p>
        </w:tc>
      </w:tr>
      <w:tr w:rsidR="00DE59D5" w:rsidRPr="00044F6F" w14:paraId="44511543" w14:textId="77777777" w:rsidTr="001315DE">
        <w:trPr>
          <w:trHeight w:val="208"/>
        </w:trPr>
        <w:tc>
          <w:tcPr>
            <w:cnfStyle w:val="001000000000" w:firstRow="0" w:lastRow="0" w:firstColumn="1" w:lastColumn="0" w:oddVBand="0" w:evenVBand="0" w:oddHBand="0" w:evenHBand="0" w:firstRowFirstColumn="0" w:firstRowLastColumn="0" w:lastRowFirstColumn="0" w:lastRowLastColumn="0"/>
            <w:tcW w:w="1689" w:type="dxa"/>
            <w:hideMark/>
          </w:tcPr>
          <w:p w14:paraId="334AD291" w14:textId="77777777" w:rsidR="001E455C" w:rsidRPr="00044F6F" w:rsidRDefault="001E455C" w:rsidP="00883BB3">
            <w:pPr>
              <w:jc w:val="both"/>
              <w:rPr>
                <w:rFonts w:ascii="Arial Narrow" w:eastAsia="Times New Roman" w:hAnsi="Arial Narrow" w:cs="Arial"/>
                <w:color w:val="000000"/>
                <w:sz w:val="16"/>
                <w:szCs w:val="16"/>
                <w:lang w:eastAsia="es-BO"/>
              </w:rPr>
            </w:pPr>
            <w:r w:rsidRPr="00044F6F">
              <w:rPr>
                <w:rFonts w:ascii="Arial Narrow" w:eastAsia="Times New Roman" w:hAnsi="Arial Narrow" w:cs="Arial"/>
                <w:color w:val="000000"/>
                <w:sz w:val="16"/>
                <w:szCs w:val="16"/>
                <w:lang w:eastAsia="es-BO"/>
              </w:rPr>
              <w:t>MEDICO IMAGENOLOGO</w:t>
            </w:r>
          </w:p>
        </w:tc>
        <w:tc>
          <w:tcPr>
            <w:tcW w:w="1106" w:type="dxa"/>
            <w:noWrap/>
            <w:hideMark/>
          </w:tcPr>
          <w:p w14:paraId="587CC843" w14:textId="77777777" w:rsidR="001E455C" w:rsidRPr="00044F6F" w:rsidRDefault="001E455C" w:rsidP="00883BB3">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b/>
                <w:bCs/>
                <w:color w:val="000000"/>
                <w:sz w:val="16"/>
                <w:szCs w:val="16"/>
                <w:lang w:eastAsia="es-BO"/>
              </w:rPr>
            </w:pPr>
          </w:p>
        </w:tc>
        <w:tc>
          <w:tcPr>
            <w:tcW w:w="1106" w:type="dxa"/>
            <w:noWrap/>
            <w:hideMark/>
          </w:tcPr>
          <w:p w14:paraId="461B8609" w14:textId="77777777" w:rsidR="001E455C" w:rsidRPr="00044F6F" w:rsidRDefault="001E455C" w:rsidP="00883BB3">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6"/>
                <w:szCs w:val="16"/>
                <w:lang w:eastAsia="es-BO"/>
              </w:rPr>
            </w:pPr>
          </w:p>
        </w:tc>
        <w:tc>
          <w:tcPr>
            <w:tcW w:w="1106" w:type="dxa"/>
            <w:noWrap/>
            <w:hideMark/>
          </w:tcPr>
          <w:p w14:paraId="28F1DCFD" w14:textId="77777777" w:rsidR="001E455C" w:rsidRPr="00044F6F" w:rsidRDefault="001E455C" w:rsidP="00883BB3">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6"/>
                <w:szCs w:val="16"/>
                <w:lang w:eastAsia="es-BO"/>
              </w:rPr>
            </w:pPr>
            <w:r w:rsidRPr="00044F6F">
              <w:rPr>
                <w:rFonts w:ascii="Arial Narrow" w:eastAsia="Times New Roman" w:hAnsi="Arial Narrow" w:cs="Arial"/>
                <w:color w:val="000000"/>
                <w:sz w:val="16"/>
                <w:szCs w:val="16"/>
                <w:lang w:eastAsia="es-BO"/>
              </w:rPr>
              <w:t>1</w:t>
            </w:r>
          </w:p>
        </w:tc>
        <w:tc>
          <w:tcPr>
            <w:tcW w:w="1106" w:type="dxa"/>
            <w:noWrap/>
            <w:hideMark/>
          </w:tcPr>
          <w:p w14:paraId="61B7A7F4" w14:textId="77777777" w:rsidR="001E455C" w:rsidRPr="00044F6F" w:rsidRDefault="001E455C" w:rsidP="00883BB3">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6"/>
                <w:szCs w:val="16"/>
                <w:lang w:eastAsia="es-BO"/>
              </w:rPr>
            </w:pPr>
          </w:p>
        </w:tc>
        <w:tc>
          <w:tcPr>
            <w:tcW w:w="1106" w:type="dxa"/>
            <w:noWrap/>
            <w:hideMark/>
          </w:tcPr>
          <w:p w14:paraId="5DB337DF" w14:textId="77777777" w:rsidR="001E455C" w:rsidRPr="00044F6F" w:rsidRDefault="001E455C" w:rsidP="00883BB3">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6"/>
                <w:szCs w:val="16"/>
                <w:lang w:eastAsia="es-BO"/>
              </w:rPr>
            </w:pPr>
          </w:p>
        </w:tc>
        <w:tc>
          <w:tcPr>
            <w:tcW w:w="1106" w:type="dxa"/>
            <w:noWrap/>
            <w:hideMark/>
          </w:tcPr>
          <w:p w14:paraId="3F7345FF" w14:textId="77777777" w:rsidR="001E455C" w:rsidRPr="00044F6F" w:rsidRDefault="001E455C" w:rsidP="00883BB3">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6"/>
                <w:szCs w:val="16"/>
                <w:lang w:eastAsia="es-BO"/>
              </w:rPr>
            </w:pPr>
            <w:r w:rsidRPr="00044F6F">
              <w:rPr>
                <w:rFonts w:ascii="Arial Narrow" w:eastAsia="Times New Roman" w:hAnsi="Arial Narrow" w:cs="Arial"/>
                <w:color w:val="000000"/>
                <w:sz w:val="16"/>
                <w:szCs w:val="16"/>
                <w:lang w:eastAsia="es-BO"/>
              </w:rPr>
              <w:t>1</w:t>
            </w:r>
          </w:p>
        </w:tc>
      </w:tr>
      <w:tr w:rsidR="00883BB3" w:rsidRPr="00044F6F" w14:paraId="505FF6EB" w14:textId="77777777" w:rsidTr="001315DE">
        <w:trPr>
          <w:cnfStyle w:val="000000100000" w:firstRow="0" w:lastRow="0" w:firstColumn="0" w:lastColumn="0" w:oddVBand="0" w:evenVBand="0" w:oddHBand="1" w:evenHBand="0" w:firstRowFirstColumn="0" w:firstRowLastColumn="0" w:lastRowFirstColumn="0" w:lastRowLastColumn="0"/>
          <w:trHeight w:val="140"/>
        </w:trPr>
        <w:tc>
          <w:tcPr>
            <w:cnfStyle w:val="001000000000" w:firstRow="0" w:lastRow="0" w:firstColumn="1" w:lastColumn="0" w:oddVBand="0" w:evenVBand="0" w:oddHBand="0" w:evenHBand="0" w:firstRowFirstColumn="0" w:firstRowLastColumn="0" w:lastRowFirstColumn="0" w:lastRowLastColumn="0"/>
            <w:tcW w:w="1689" w:type="dxa"/>
            <w:hideMark/>
          </w:tcPr>
          <w:p w14:paraId="75A98C12" w14:textId="77777777" w:rsidR="001E455C" w:rsidRPr="00044F6F" w:rsidRDefault="001E455C" w:rsidP="00883BB3">
            <w:pPr>
              <w:jc w:val="both"/>
              <w:rPr>
                <w:rFonts w:ascii="Arial Narrow" w:eastAsia="Times New Roman" w:hAnsi="Arial Narrow" w:cs="Arial"/>
                <w:color w:val="000000"/>
                <w:sz w:val="16"/>
                <w:szCs w:val="16"/>
                <w:lang w:eastAsia="es-BO"/>
              </w:rPr>
            </w:pPr>
            <w:r w:rsidRPr="00044F6F">
              <w:rPr>
                <w:rFonts w:ascii="Arial Narrow" w:eastAsia="Times New Roman" w:hAnsi="Arial Narrow" w:cs="Arial"/>
                <w:color w:val="000000"/>
                <w:sz w:val="16"/>
                <w:szCs w:val="16"/>
                <w:lang w:eastAsia="es-BO"/>
              </w:rPr>
              <w:t>MEDICO CARDIOLOGO</w:t>
            </w:r>
          </w:p>
        </w:tc>
        <w:tc>
          <w:tcPr>
            <w:tcW w:w="1106" w:type="dxa"/>
            <w:noWrap/>
            <w:hideMark/>
          </w:tcPr>
          <w:p w14:paraId="046F7B7D" w14:textId="77777777" w:rsidR="001E455C" w:rsidRPr="00044F6F" w:rsidRDefault="001E455C" w:rsidP="00883BB3">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b/>
                <w:bCs/>
                <w:color w:val="000000"/>
                <w:sz w:val="16"/>
                <w:szCs w:val="16"/>
                <w:lang w:eastAsia="es-BO"/>
              </w:rPr>
            </w:pPr>
          </w:p>
        </w:tc>
        <w:tc>
          <w:tcPr>
            <w:tcW w:w="1106" w:type="dxa"/>
            <w:noWrap/>
            <w:hideMark/>
          </w:tcPr>
          <w:p w14:paraId="43E12215" w14:textId="77777777" w:rsidR="001E455C" w:rsidRPr="00044F6F" w:rsidRDefault="001E455C" w:rsidP="00883BB3">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16"/>
                <w:szCs w:val="16"/>
                <w:lang w:eastAsia="es-BO"/>
              </w:rPr>
            </w:pPr>
          </w:p>
        </w:tc>
        <w:tc>
          <w:tcPr>
            <w:tcW w:w="1106" w:type="dxa"/>
            <w:noWrap/>
            <w:hideMark/>
          </w:tcPr>
          <w:p w14:paraId="2EE557E5" w14:textId="77777777" w:rsidR="001E455C" w:rsidRPr="00044F6F" w:rsidRDefault="001E455C" w:rsidP="00883BB3">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16"/>
                <w:szCs w:val="16"/>
                <w:lang w:eastAsia="es-BO"/>
              </w:rPr>
            </w:pPr>
          </w:p>
        </w:tc>
        <w:tc>
          <w:tcPr>
            <w:tcW w:w="1106" w:type="dxa"/>
            <w:noWrap/>
            <w:hideMark/>
          </w:tcPr>
          <w:p w14:paraId="2F69C4FC" w14:textId="77777777" w:rsidR="001E455C" w:rsidRPr="00044F6F" w:rsidRDefault="001E455C" w:rsidP="00883BB3">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16"/>
                <w:szCs w:val="16"/>
                <w:lang w:eastAsia="es-BO"/>
              </w:rPr>
            </w:pPr>
          </w:p>
        </w:tc>
        <w:tc>
          <w:tcPr>
            <w:tcW w:w="1106" w:type="dxa"/>
            <w:noWrap/>
            <w:hideMark/>
          </w:tcPr>
          <w:p w14:paraId="07B6B464" w14:textId="77777777" w:rsidR="001E455C" w:rsidRPr="00044F6F" w:rsidRDefault="001E455C" w:rsidP="00883BB3">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16"/>
                <w:szCs w:val="16"/>
                <w:lang w:eastAsia="es-BO"/>
              </w:rPr>
            </w:pPr>
          </w:p>
        </w:tc>
        <w:tc>
          <w:tcPr>
            <w:tcW w:w="1106" w:type="dxa"/>
            <w:noWrap/>
            <w:hideMark/>
          </w:tcPr>
          <w:p w14:paraId="073326B1" w14:textId="77777777" w:rsidR="001E455C" w:rsidRPr="00044F6F" w:rsidRDefault="001E455C" w:rsidP="00883BB3">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16"/>
                <w:szCs w:val="16"/>
                <w:lang w:eastAsia="es-BO"/>
              </w:rPr>
            </w:pPr>
          </w:p>
        </w:tc>
      </w:tr>
      <w:tr w:rsidR="00DE59D5" w:rsidRPr="00044F6F" w14:paraId="64889823" w14:textId="77777777" w:rsidTr="001315DE">
        <w:trPr>
          <w:trHeight w:val="140"/>
        </w:trPr>
        <w:tc>
          <w:tcPr>
            <w:cnfStyle w:val="001000000000" w:firstRow="0" w:lastRow="0" w:firstColumn="1" w:lastColumn="0" w:oddVBand="0" w:evenVBand="0" w:oddHBand="0" w:evenHBand="0" w:firstRowFirstColumn="0" w:firstRowLastColumn="0" w:lastRowFirstColumn="0" w:lastRowLastColumn="0"/>
            <w:tcW w:w="1689" w:type="dxa"/>
            <w:hideMark/>
          </w:tcPr>
          <w:p w14:paraId="0C906C11" w14:textId="77777777" w:rsidR="001E455C" w:rsidRPr="00044F6F" w:rsidRDefault="001E455C" w:rsidP="00883BB3">
            <w:pPr>
              <w:jc w:val="both"/>
              <w:rPr>
                <w:rFonts w:ascii="Arial Narrow" w:eastAsia="Times New Roman" w:hAnsi="Arial Narrow" w:cs="Arial"/>
                <w:color w:val="000000"/>
                <w:sz w:val="16"/>
                <w:szCs w:val="16"/>
                <w:lang w:eastAsia="es-BO"/>
              </w:rPr>
            </w:pPr>
            <w:r w:rsidRPr="00044F6F">
              <w:rPr>
                <w:rFonts w:ascii="Arial Narrow" w:eastAsia="Times New Roman" w:hAnsi="Arial Narrow" w:cs="Arial"/>
                <w:color w:val="000000"/>
                <w:sz w:val="16"/>
                <w:szCs w:val="16"/>
                <w:lang w:eastAsia="es-BO"/>
              </w:rPr>
              <w:t>MEDICO HEMATOLOGO</w:t>
            </w:r>
          </w:p>
        </w:tc>
        <w:tc>
          <w:tcPr>
            <w:tcW w:w="1106" w:type="dxa"/>
            <w:noWrap/>
            <w:hideMark/>
          </w:tcPr>
          <w:p w14:paraId="1B8E81B9" w14:textId="77777777" w:rsidR="001E455C" w:rsidRPr="00044F6F" w:rsidRDefault="001E455C" w:rsidP="00883BB3">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b/>
                <w:bCs/>
                <w:color w:val="000000"/>
                <w:sz w:val="16"/>
                <w:szCs w:val="16"/>
                <w:lang w:eastAsia="es-BO"/>
              </w:rPr>
            </w:pPr>
          </w:p>
        </w:tc>
        <w:tc>
          <w:tcPr>
            <w:tcW w:w="1106" w:type="dxa"/>
            <w:noWrap/>
            <w:hideMark/>
          </w:tcPr>
          <w:p w14:paraId="45135CDD" w14:textId="77777777" w:rsidR="001E455C" w:rsidRPr="00044F6F" w:rsidRDefault="001E455C" w:rsidP="00883BB3">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6"/>
                <w:szCs w:val="16"/>
                <w:lang w:eastAsia="es-BO"/>
              </w:rPr>
            </w:pPr>
            <w:r w:rsidRPr="00044F6F">
              <w:rPr>
                <w:rFonts w:ascii="Arial Narrow" w:eastAsia="Times New Roman" w:hAnsi="Arial Narrow" w:cs="Arial"/>
                <w:color w:val="000000"/>
                <w:sz w:val="16"/>
                <w:szCs w:val="16"/>
                <w:lang w:eastAsia="es-BO"/>
              </w:rPr>
              <w:t>1</w:t>
            </w:r>
          </w:p>
        </w:tc>
        <w:tc>
          <w:tcPr>
            <w:tcW w:w="1106" w:type="dxa"/>
            <w:noWrap/>
            <w:hideMark/>
          </w:tcPr>
          <w:p w14:paraId="12DE6F24" w14:textId="77777777" w:rsidR="001E455C" w:rsidRPr="00044F6F" w:rsidRDefault="001E455C" w:rsidP="00883BB3">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6"/>
                <w:szCs w:val="16"/>
                <w:lang w:eastAsia="es-BO"/>
              </w:rPr>
            </w:pPr>
          </w:p>
        </w:tc>
        <w:tc>
          <w:tcPr>
            <w:tcW w:w="1106" w:type="dxa"/>
            <w:noWrap/>
            <w:hideMark/>
          </w:tcPr>
          <w:p w14:paraId="7A5A7E48" w14:textId="77777777" w:rsidR="001E455C" w:rsidRPr="00044F6F" w:rsidRDefault="001E455C" w:rsidP="00883BB3">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6"/>
                <w:szCs w:val="16"/>
                <w:lang w:eastAsia="es-BO"/>
              </w:rPr>
            </w:pPr>
          </w:p>
        </w:tc>
        <w:tc>
          <w:tcPr>
            <w:tcW w:w="1106" w:type="dxa"/>
            <w:noWrap/>
            <w:hideMark/>
          </w:tcPr>
          <w:p w14:paraId="7CAB97EC" w14:textId="77777777" w:rsidR="001E455C" w:rsidRPr="00044F6F" w:rsidRDefault="001E455C" w:rsidP="00883BB3">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6"/>
                <w:szCs w:val="16"/>
                <w:lang w:eastAsia="es-BO"/>
              </w:rPr>
            </w:pPr>
          </w:p>
        </w:tc>
        <w:tc>
          <w:tcPr>
            <w:tcW w:w="1106" w:type="dxa"/>
            <w:noWrap/>
            <w:hideMark/>
          </w:tcPr>
          <w:p w14:paraId="5DF03E08" w14:textId="77777777" w:rsidR="001E455C" w:rsidRPr="00044F6F" w:rsidRDefault="001E455C" w:rsidP="00883BB3">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6"/>
                <w:szCs w:val="16"/>
                <w:lang w:eastAsia="es-BO"/>
              </w:rPr>
            </w:pPr>
            <w:r w:rsidRPr="00044F6F">
              <w:rPr>
                <w:rFonts w:ascii="Arial Narrow" w:eastAsia="Times New Roman" w:hAnsi="Arial Narrow" w:cs="Arial"/>
                <w:color w:val="000000"/>
                <w:sz w:val="16"/>
                <w:szCs w:val="16"/>
                <w:lang w:eastAsia="es-BO"/>
              </w:rPr>
              <w:t>1</w:t>
            </w:r>
          </w:p>
        </w:tc>
      </w:tr>
      <w:tr w:rsidR="00883BB3" w:rsidRPr="00044F6F" w14:paraId="6347D7FD" w14:textId="77777777" w:rsidTr="001315DE">
        <w:trPr>
          <w:cnfStyle w:val="000000100000" w:firstRow="0" w:lastRow="0" w:firstColumn="0" w:lastColumn="0" w:oddVBand="0" w:evenVBand="0" w:oddHBand="1" w:evenHBand="0" w:firstRowFirstColumn="0" w:firstRowLastColumn="0" w:lastRowFirstColumn="0" w:lastRowLastColumn="0"/>
          <w:trHeight w:val="140"/>
        </w:trPr>
        <w:tc>
          <w:tcPr>
            <w:cnfStyle w:val="001000000000" w:firstRow="0" w:lastRow="0" w:firstColumn="1" w:lastColumn="0" w:oddVBand="0" w:evenVBand="0" w:oddHBand="0" w:evenHBand="0" w:firstRowFirstColumn="0" w:firstRowLastColumn="0" w:lastRowFirstColumn="0" w:lastRowLastColumn="0"/>
            <w:tcW w:w="1689" w:type="dxa"/>
            <w:hideMark/>
          </w:tcPr>
          <w:p w14:paraId="674171BF" w14:textId="77777777" w:rsidR="001E455C" w:rsidRPr="00044F6F" w:rsidRDefault="001E455C" w:rsidP="00883BB3">
            <w:pPr>
              <w:jc w:val="both"/>
              <w:rPr>
                <w:rFonts w:ascii="Arial Narrow" w:eastAsia="Times New Roman" w:hAnsi="Arial Narrow" w:cs="Arial"/>
                <w:color w:val="000000"/>
                <w:sz w:val="16"/>
                <w:szCs w:val="16"/>
                <w:lang w:eastAsia="es-BO"/>
              </w:rPr>
            </w:pPr>
            <w:r w:rsidRPr="00044F6F">
              <w:rPr>
                <w:rFonts w:ascii="Arial Narrow" w:eastAsia="Times New Roman" w:hAnsi="Arial Narrow" w:cs="Arial"/>
                <w:color w:val="000000"/>
                <w:sz w:val="16"/>
                <w:szCs w:val="16"/>
                <w:lang w:eastAsia="es-BO"/>
              </w:rPr>
              <w:t>MEDICO RADIOLOGO</w:t>
            </w:r>
          </w:p>
        </w:tc>
        <w:tc>
          <w:tcPr>
            <w:tcW w:w="1106" w:type="dxa"/>
            <w:noWrap/>
            <w:hideMark/>
          </w:tcPr>
          <w:p w14:paraId="54B58FF7" w14:textId="77777777" w:rsidR="001E455C" w:rsidRPr="00044F6F" w:rsidRDefault="001E455C" w:rsidP="00883BB3">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b/>
                <w:bCs/>
                <w:color w:val="000000"/>
                <w:sz w:val="16"/>
                <w:szCs w:val="16"/>
                <w:lang w:eastAsia="es-BO"/>
              </w:rPr>
            </w:pPr>
          </w:p>
        </w:tc>
        <w:tc>
          <w:tcPr>
            <w:tcW w:w="1106" w:type="dxa"/>
            <w:noWrap/>
            <w:hideMark/>
          </w:tcPr>
          <w:p w14:paraId="5460DFEE" w14:textId="77777777" w:rsidR="001E455C" w:rsidRPr="00044F6F" w:rsidRDefault="001E455C" w:rsidP="00883BB3">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16"/>
                <w:szCs w:val="16"/>
                <w:lang w:eastAsia="es-BO"/>
              </w:rPr>
            </w:pPr>
            <w:r w:rsidRPr="00044F6F">
              <w:rPr>
                <w:rFonts w:ascii="Arial Narrow" w:eastAsia="Times New Roman" w:hAnsi="Arial Narrow" w:cs="Arial"/>
                <w:color w:val="000000"/>
                <w:sz w:val="16"/>
                <w:szCs w:val="16"/>
                <w:lang w:eastAsia="es-BO"/>
              </w:rPr>
              <w:t>1</w:t>
            </w:r>
          </w:p>
        </w:tc>
        <w:tc>
          <w:tcPr>
            <w:tcW w:w="1106" w:type="dxa"/>
            <w:noWrap/>
            <w:hideMark/>
          </w:tcPr>
          <w:p w14:paraId="237B8833" w14:textId="77777777" w:rsidR="001E455C" w:rsidRPr="00044F6F" w:rsidRDefault="001E455C" w:rsidP="00883BB3">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16"/>
                <w:szCs w:val="16"/>
                <w:lang w:eastAsia="es-BO"/>
              </w:rPr>
            </w:pPr>
          </w:p>
        </w:tc>
        <w:tc>
          <w:tcPr>
            <w:tcW w:w="1106" w:type="dxa"/>
            <w:noWrap/>
            <w:hideMark/>
          </w:tcPr>
          <w:p w14:paraId="5524E517" w14:textId="77777777" w:rsidR="001E455C" w:rsidRPr="00044F6F" w:rsidRDefault="001E455C" w:rsidP="00883BB3">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16"/>
                <w:szCs w:val="16"/>
                <w:lang w:eastAsia="es-BO"/>
              </w:rPr>
            </w:pPr>
          </w:p>
        </w:tc>
        <w:tc>
          <w:tcPr>
            <w:tcW w:w="1106" w:type="dxa"/>
            <w:noWrap/>
            <w:hideMark/>
          </w:tcPr>
          <w:p w14:paraId="03759806" w14:textId="77777777" w:rsidR="001E455C" w:rsidRPr="00044F6F" w:rsidRDefault="001E455C" w:rsidP="00883BB3">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16"/>
                <w:szCs w:val="16"/>
                <w:lang w:eastAsia="es-BO"/>
              </w:rPr>
            </w:pPr>
          </w:p>
        </w:tc>
        <w:tc>
          <w:tcPr>
            <w:tcW w:w="1106" w:type="dxa"/>
            <w:noWrap/>
            <w:hideMark/>
          </w:tcPr>
          <w:p w14:paraId="5155CA89" w14:textId="77777777" w:rsidR="001E455C" w:rsidRPr="00044F6F" w:rsidRDefault="001E455C" w:rsidP="00883BB3">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16"/>
                <w:szCs w:val="16"/>
                <w:lang w:eastAsia="es-BO"/>
              </w:rPr>
            </w:pPr>
            <w:r w:rsidRPr="00044F6F">
              <w:rPr>
                <w:rFonts w:ascii="Arial Narrow" w:eastAsia="Times New Roman" w:hAnsi="Arial Narrow" w:cs="Arial"/>
                <w:color w:val="000000"/>
                <w:sz w:val="16"/>
                <w:szCs w:val="16"/>
                <w:lang w:eastAsia="es-BO"/>
              </w:rPr>
              <w:t>1</w:t>
            </w:r>
          </w:p>
        </w:tc>
      </w:tr>
      <w:tr w:rsidR="00DE59D5" w:rsidRPr="00044F6F" w14:paraId="0FB84633" w14:textId="77777777" w:rsidTr="001315DE">
        <w:trPr>
          <w:trHeight w:val="140"/>
        </w:trPr>
        <w:tc>
          <w:tcPr>
            <w:cnfStyle w:val="001000000000" w:firstRow="0" w:lastRow="0" w:firstColumn="1" w:lastColumn="0" w:oddVBand="0" w:evenVBand="0" w:oddHBand="0" w:evenHBand="0" w:firstRowFirstColumn="0" w:firstRowLastColumn="0" w:lastRowFirstColumn="0" w:lastRowLastColumn="0"/>
            <w:tcW w:w="1689" w:type="dxa"/>
            <w:hideMark/>
          </w:tcPr>
          <w:p w14:paraId="5635E62B" w14:textId="77777777" w:rsidR="001E455C" w:rsidRPr="00044F6F" w:rsidRDefault="001E455C" w:rsidP="00883BB3">
            <w:pPr>
              <w:jc w:val="both"/>
              <w:rPr>
                <w:rFonts w:ascii="Arial Narrow" w:eastAsia="Times New Roman" w:hAnsi="Arial Narrow" w:cs="Arial"/>
                <w:color w:val="000000"/>
                <w:sz w:val="16"/>
                <w:szCs w:val="16"/>
                <w:lang w:eastAsia="es-BO"/>
              </w:rPr>
            </w:pPr>
            <w:r w:rsidRPr="00044F6F">
              <w:rPr>
                <w:rFonts w:ascii="Arial Narrow" w:eastAsia="Times New Roman" w:hAnsi="Arial Narrow" w:cs="Arial"/>
                <w:color w:val="000000"/>
                <w:sz w:val="16"/>
                <w:szCs w:val="16"/>
                <w:lang w:eastAsia="es-BO"/>
              </w:rPr>
              <w:t>MEDICO INTENSIVISTA</w:t>
            </w:r>
          </w:p>
        </w:tc>
        <w:tc>
          <w:tcPr>
            <w:tcW w:w="1106" w:type="dxa"/>
            <w:noWrap/>
            <w:hideMark/>
          </w:tcPr>
          <w:p w14:paraId="6CCBD09E" w14:textId="77777777" w:rsidR="001E455C" w:rsidRPr="00044F6F" w:rsidRDefault="001E455C" w:rsidP="00883BB3">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b/>
                <w:bCs/>
                <w:color w:val="000000"/>
                <w:sz w:val="16"/>
                <w:szCs w:val="16"/>
                <w:lang w:eastAsia="es-BO"/>
              </w:rPr>
            </w:pPr>
            <w:r w:rsidRPr="00044F6F">
              <w:rPr>
                <w:rFonts w:ascii="Arial Narrow" w:eastAsia="Times New Roman" w:hAnsi="Arial Narrow" w:cs="Arial"/>
                <w:b/>
                <w:bCs/>
                <w:color w:val="000000"/>
                <w:sz w:val="16"/>
                <w:szCs w:val="16"/>
                <w:lang w:eastAsia="es-BO"/>
              </w:rPr>
              <w:t>2</w:t>
            </w:r>
          </w:p>
        </w:tc>
        <w:tc>
          <w:tcPr>
            <w:tcW w:w="1106" w:type="dxa"/>
            <w:noWrap/>
            <w:hideMark/>
          </w:tcPr>
          <w:p w14:paraId="620F24CC" w14:textId="77777777" w:rsidR="001E455C" w:rsidRPr="00044F6F" w:rsidRDefault="001E455C" w:rsidP="00883BB3">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6"/>
                <w:szCs w:val="16"/>
                <w:lang w:eastAsia="es-BO"/>
              </w:rPr>
            </w:pPr>
            <w:r w:rsidRPr="00044F6F">
              <w:rPr>
                <w:rFonts w:ascii="Arial Narrow" w:eastAsia="Times New Roman" w:hAnsi="Arial Narrow" w:cs="Arial"/>
                <w:color w:val="000000"/>
                <w:sz w:val="16"/>
                <w:szCs w:val="16"/>
                <w:lang w:eastAsia="es-BO"/>
              </w:rPr>
              <w:t>3</w:t>
            </w:r>
          </w:p>
        </w:tc>
        <w:tc>
          <w:tcPr>
            <w:tcW w:w="1106" w:type="dxa"/>
            <w:noWrap/>
            <w:hideMark/>
          </w:tcPr>
          <w:p w14:paraId="7A03996C" w14:textId="77777777" w:rsidR="001E455C" w:rsidRPr="00044F6F" w:rsidRDefault="001E455C" w:rsidP="00883BB3">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6"/>
                <w:szCs w:val="16"/>
                <w:lang w:eastAsia="es-BO"/>
              </w:rPr>
            </w:pPr>
            <w:r w:rsidRPr="00044F6F">
              <w:rPr>
                <w:rFonts w:ascii="Arial Narrow" w:eastAsia="Times New Roman" w:hAnsi="Arial Narrow" w:cs="Arial"/>
                <w:color w:val="000000"/>
                <w:sz w:val="16"/>
                <w:szCs w:val="16"/>
                <w:lang w:eastAsia="es-BO"/>
              </w:rPr>
              <w:t>1</w:t>
            </w:r>
          </w:p>
        </w:tc>
        <w:tc>
          <w:tcPr>
            <w:tcW w:w="1106" w:type="dxa"/>
            <w:noWrap/>
            <w:hideMark/>
          </w:tcPr>
          <w:p w14:paraId="7721B2FA" w14:textId="77777777" w:rsidR="001E455C" w:rsidRPr="00044F6F" w:rsidRDefault="001E455C" w:rsidP="00883BB3">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6"/>
                <w:szCs w:val="16"/>
                <w:lang w:eastAsia="es-BO"/>
              </w:rPr>
            </w:pPr>
          </w:p>
        </w:tc>
        <w:tc>
          <w:tcPr>
            <w:tcW w:w="1106" w:type="dxa"/>
            <w:noWrap/>
            <w:hideMark/>
          </w:tcPr>
          <w:p w14:paraId="62DC0CA4" w14:textId="77777777" w:rsidR="001E455C" w:rsidRPr="00044F6F" w:rsidRDefault="001E455C" w:rsidP="00883BB3">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6"/>
                <w:szCs w:val="16"/>
                <w:lang w:eastAsia="es-BO"/>
              </w:rPr>
            </w:pPr>
          </w:p>
        </w:tc>
        <w:tc>
          <w:tcPr>
            <w:tcW w:w="1106" w:type="dxa"/>
            <w:noWrap/>
            <w:hideMark/>
          </w:tcPr>
          <w:p w14:paraId="2EDDD81B" w14:textId="77777777" w:rsidR="001E455C" w:rsidRPr="00044F6F" w:rsidRDefault="001E455C" w:rsidP="00883BB3">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6"/>
                <w:szCs w:val="16"/>
                <w:lang w:eastAsia="es-BO"/>
              </w:rPr>
            </w:pPr>
            <w:r w:rsidRPr="00044F6F">
              <w:rPr>
                <w:rFonts w:ascii="Arial Narrow" w:eastAsia="Times New Roman" w:hAnsi="Arial Narrow" w:cs="Arial"/>
                <w:color w:val="000000"/>
                <w:sz w:val="16"/>
                <w:szCs w:val="16"/>
                <w:lang w:eastAsia="es-BO"/>
              </w:rPr>
              <w:t>6</w:t>
            </w:r>
          </w:p>
        </w:tc>
      </w:tr>
      <w:tr w:rsidR="00883BB3" w:rsidRPr="00044F6F" w14:paraId="3F22C32D" w14:textId="77777777" w:rsidTr="001315DE">
        <w:trPr>
          <w:cnfStyle w:val="000000100000" w:firstRow="0" w:lastRow="0" w:firstColumn="0" w:lastColumn="0" w:oddVBand="0" w:evenVBand="0" w:oddHBand="1" w:evenHBand="0" w:firstRowFirstColumn="0" w:firstRowLastColumn="0" w:lastRowFirstColumn="0" w:lastRowLastColumn="0"/>
          <w:trHeight w:val="140"/>
        </w:trPr>
        <w:tc>
          <w:tcPr>
            <w:cnfStyle w:val="001000000000" w:firstRow="0" w:lastRow="0" w:firstColumn="1" w:lastColumn="0" w:oddVBand="0" w:evenVBand="0" w:oddHBand="0" w:evenHBand="0" w:firstRowFirstColumn="0" w:firstRowLastColumn="0" w:lastRowFirstColumn="0" w:lastRowLastColumn="0"/>
            <w:tcW w:w="1689" w:type="dxa"/>
            <w:hideMark/>
          </w:tcPr>
          <w:p w14:paraId="2B69C375" w14:textId="77777777" w:rsidR="001E455C" w:rsidRPr="00044F6F" w:rsidRDefault="001E455C" w:rsidP="00883BB3">
            <w:pPr>
              <w:jc w:val="both"/>
              <w:rPr>
                <w:rFonts w:ascii="Arial Narrow" w:eastAsia="Times New Roman" w:hAnsi="Arial Narrow" w:cs="Arial"/>
                <w:color w:val="000000"/>
                <w:sz w:val="16"/>
                <w:szCs w:val="16"/>
                <w:lang w:eastAsia="es-BO"/>
              </w:rPr>
            </w:pPr>
            <w:r w:rsidRPr="00044F6F">
              <w:rPr>
                <w:rFonts w:ascii="Arial Narrow" w:eastAsia="Times New Roman" w:hAnsi="Arial Narrow" w:cs="Arial"/>
                <w:color w:val="000000"/>
                <w:sz w:val="16"/>
                <w:szCs w:val="16"/>
                <w:lang w:eastAsia="es-BO"/>
              </w:rPr>
              <w:t>MEDICOS RESIDENTES</w:t>
            </w:r>
          </w:p>
        </w:tc>
        <w:tc>
          <w:tcPr>
            <w:tcW w:w="1106" w:type="dxa"/>
            <w:noWrap/>
            <w:hideMark/>
          </w:tcPr>
          <w:p w14:paraId="137C2A6F" w14:textId="77777777" w:rsidR="001E455C" w:rsidRPr="00044F6F" w:rsidRDefault="001E455C" w:rsidP="00883BB3">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b/>
                <w:bCs/>
                <w:color w:val="000000"/>
                <w:sz w:val="16"/>
                <w:szCs w:val="16"/>
                <w:lang w:eastAsia="es-BO"/>
              </w:rPr>
            </w:pPr>
          </w:p>
        </w:tc>
        <w:tc>
          <w:tcPr>
            <w:tcW w:w="1106" w:type="dxa"/>
            <w:noWrap/>
            <w:hideMark/>
          </w:tcPr>
          <w:p w14:paraId="1D74B061" w14:textId="77777777" w:rsidR="001E455C" w:rsidRPr="00044F6F" w:rsidRDefault="001E455C" w:rsidP="00883BB3">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16"/>
                <w:szCs w:val="16"/>
                <w:lang w:eastAsia="es-BO"/>
              </w:rPr>
            </w:pPr>
            <w:r w:rsidRPr="00044F6F">
              <w:rPr>
                <w:rFonts w:ascii="Arial Narrow" w:eastAsia="Times New Roman" w:hAnsi="Arial Narrow" w:cs="Arial"/>
                <w:color w:val="000000"/>
                <w:sz w:val="16"/>
                <w:szCs w:val="16"/>
                <w:lang w:eastAsia="es-BO"/>
              </w:rPr>
              <w:t>7</w:t>
            </w:r>
          </w:p>
        </w:tc>
        <w:tc>
          <w:tcPr>
            <w:tcW w:w="1106" w:type="dxa"/>
            <w:noWrap/>
            <w:hideMark/>
          </w:tcPr>
          <w:p w14:paraId="209F3ABA" w14:textId="77777777" w:rsidR="001E455C" w:rsidRPr="00044F6F" w:rsidRDefault="001E455C" w:rsidP="00883BB3">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16"/>
                <w:szCs w:val="16"/>
                <w:lang w:eastAsia="es-BO"/>
              </w:rPr>
            </w:pPr>
          </w:p>
        </w:tc>
        <w:tc>
          <w:tcPr>
            <w:tcW w:w="1106" w:type="dxa"/>
            <w:noWrap/>
            <w:hideMark/>
          </w:tcPr>
          <w:p w14:paraId="179CC1F9" w14:textId="77777777" w:rsidR="001E455C" w:rsidRPr="00044F6F" w:rsidRDefault="001E455C" w:rsidP="00883BB3">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16"/>
                <w:szCs w:val="16"/>
                <w:lang w:eastAsia="es-BO"/>
              </w:rPr>
            </w:pPr>
          </w:p>
        </w:tc>
        <w:tc>
          <w:tcPr>
            <w:tcW w:w="1106" w:type="dxa"/>
            <w:noWrap/>
            <w:hideMark/>
          </w:tcPr>
          <w:p w14:paraId="73CA1D1C" w14:textId="77777777" w:rsidR="001E455C" w:rsidRPr="00044F6F" w:rsidRDefault="001E455C" w:rsidP="00883BB3">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16"/>
                <w:szCs w:val="16"/>
                <w:lang w:eastAsia="es-BO"/>
              </w:rPr>
            </w:pPr>
          </w:p>
        </w:tc>
        <w:tc>
          <w:tcPr>
            <w:tcW w:w="1106" w:type="dxa"/>
            <w:noWrap/>
            <w:hideMark/>
          </w:tcPr>
          <w:p w14:paraId="2BCBA918" w14:textId="77777777" w:rsidR="001E455C" w:rsidRPr="00044F6F" w:rsidRDefault="001E455C" w:rsidP="00883BB3">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16"/>
                <w:szCs w:val="16"/>
                <w:lang w:eastAsia="es-BO"/>
              </w:rPr>
            </w:pPr>
            <w:r w:rsidRPr="00044F6F">
              <w:rPr>
                <w:rFonts w:ascii="Arial Narrow" w:eastAsia="Times New Roman" w:hAnsi="Arial Narrow" w:cs="Arial"/>
                <w:color w:val="000000"/>
                <w:sz w:val="16"/>
                <w:szCs w:val="16"/>
                <w:lang w:eastAsia="es-BO"/>
              </w:rPr>
              <w:t>7</w:t>
            </w:r>
          </w:p>
        </w:tc>
      </w:tr>
      <w:tr w:rsidR="00DE59D5" w:rsidRPr="00044F6F" w14:paraId="67D7D459" w14:textId="77777777" w:rsidTr="001315DE">
        <w:trPr>
          <w:trHeight w:val="140"/>
        </w:trPr>
        <w:tc>
          <w:tcPr>
            <w:cnfStyle w:val="001000000000" w:firstRow="0" w:lastRow="0" w:firstColumn="1" w:lastColumn="0" w:oddVBand="0" w:evenVBand="0" w:oddHBand="0" w:evenHBand="0" w:firstRowFirstColumn="0" w:firstRowLastColumn="0" w:lastRowFirstColumn="0" w:lastRowLastColumn="0"/>
            <w:tcW w:w="1689" w:type="dxa"/>
            <w:hideMark/>
          </w:tcPr>
          <w:p w14:paraId="33A67DCC" w14:textId="77777777" w:rsidR="001E455C" w:rsidRPr="00044F6F" w:rsidRDefault="001E455C" w:rsidP="00883BB3">
            <w:pPr>
              <w:jc w:val="both"/>
              <w:rPr>
                <w:rFonts w:ascii="Arial Narrow" w:eastAsia="Times New Roman" w:hAnsi="Arial Narrow" w:cs="Arial"/>
                <w:color w:val="000000"/>
                <w:sz w:val="16"/>
                <w:szCs w:val="16"/>
                <w:lang w:eastAsia="es-BO"/>
              </w:rPr>
            </w:pPr>
            <w:r w:rsidRPr="00044F6F">
              <w:rPr>
                <w:rFonts w:ascii="Arial Narrow" w:eastAsia="Times New Roman" w:hAnsi="Arial Narrow" w:cs="Arial"/>
                <w:color w:val="000000"/>
                <w:sz w:val="16"/>
                <w:szCs w:val="16"/>
                <w:lang w:eastAsia="es-BO"/>
              </w:rPr>
              <w:t>PLANIFICADOR</w:t>
            </w:r>
          </w:p>
        </w:tc>
        <w:tc>
          <w:tcPr>
            <w:tcW w:w="1106" w:type="dxa"/>
            <w:noWrap/>
            <w:hideMark/>
          </w:tcPr>
          <w:p w14:paraId="1534DCE5" w14:textId="77777777" w:rsidR="001E455C" w:rsidRPr="00044F6F" w:rsidRDefault="001E455C" w:rsidP="00883BB3">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b/>
                <w:bCs/>
                <w:color w:val="000000"/>
                <w:sz w:val="16"/>
                <w:szCs w:val="16"/>
                <w:lang w:eastAsia="es-BO"/>
              </w:rPr>
            </w:pPr>
          </w:p>
        </w:tc>
        <w:tc>
          <w:tcPr>
            <w:tcW w:w="1106" w:type="dxa"/>
            <w:noWrap/>
            <w:hideMark/>
          </w:tcPr>
          <w:p w14:paraId="280AF23E" w14:textId="77777777" w:rsidR="001E455C" w:rsidRPr="00044F6F" w:rsidRDefault="001E455C" w:rsidP="00883BB3">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6"/>
                <w:szCs w:val="16"/>
                <w:lang w:eastAsia="es-BO"/>
              </w:rPr>
            </w:pPr>
          </w:p>
        </w:tc>
        <w:tc>
          <w:tcPr>
            <w:tcW w:w="1106" w:type="dxa"/>
            <w:noWrap/>
            <w:hideMark/>
          </w:tcPr>
          <w:p w14:paraId="46FBFF14" w14:textId="77777777" w:rsidR="001E455C" w:rsidRPr="00044F6F" w:rsidRDefault="001E455C" w:rsidP="00883BB3">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6"/>
                <w:szCs w:val="16"/>
                <w:lang w:eastAsia="es-BO"/>
              </w:rPr>
            </w:pPr>
          </w:p>
        </w:tc>
        <w:tc>
          <w:tcPr>
            <w:tcW w:w="1106" w:type="dxa"/>
            <w:noWrap/>
            <w:hideMark/>
          </w:tcPr>
          <w:p w14:paraId="4C7571D7" w14:textId="77777777" w:rsidR="001E455C" w:rsidRPr="00044F6F" w:rsidRDefault="001E455C" w:rsidP="00883BB3">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6"/>
                <w:szCs w:val="16"/>
                <w:lang w:eastAsia="es-BO"/>
              </w:rPr>
            </w:pPr>
            <w:r w:rsidRPr="00044F6F">
              <w:rPr>
                <w:rFonts w:ascii="Arial Narrow" w:eastAsia="Times New Roman" w:hAnsi="Arial Narrow" w:cs="Arial"/>
                <w:color w:val="000000"/>
                <w:sz w:val="16"/>
                <w:szCs w:val="16"/>
                <w:lang w:eastAsia="es-BO"/>
              </w:rPr>
              <w:t>1</w:t>
            </w:r>
          </w:p>
        </w:tc>
        <w:tc>
          <w:tcPr>
            <w:tcW w:w="1106" w:type="dxa"/>
            <w:noWrap/>
            <w:hideMark/>
          </w:tcPr>
          <w:p w14:paraId="509D1B33" w14:textId="77777777" w:rsidR="001E455C" w:rsidRPr="00044F6F" w:rsidRDefault="001E455C" w:rsidP="00883BB3">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6"/>
                <w:szCs w:val="16"/>
                <w:lang w:eastAsia="es-BO"/>
              </w:rPr>
            </w:pPr>
          </w:p>
        </w:tc>
        <w:tc>
          <w:tcPr>
            <w:tcW w:w="1106" w:type="dxa"/>
            <w:noWrap/>
            <w:hideMark/>
          </w:tcPr>
          <w:p w14:paraId="3629420E" w14:textId="77777777" w:rsidR="001E455C" w:rsidRPr="00044F6F" w:rsidRDefault="001E455C" w:rsidP="00883BB3">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6"/>
                <w:szCs w:val="16"/>
                <w:lang w:eastAsia="es-BO"/>
              </w:rPr>
            </w:pPr>
            <w:r w:rsidRPr="00044F6F">
              <w:rPr>
                <w:rFonts w:ascii="Arial Narrow" w:eastAsia="Times New Roman" w:hAnsi="Arial Narrow" w:cs="Arial"/>
                <w:color w:val="000000"/>
                <w:sz w:val="16"/>
                <w:szCs w:val="16"/>
                <w:lang w:eastAsia="es-BO"/>
              </w:rPr>
              <w:t>1</w:t>
            </w:r>
          </w:p>
        </w:tc>
      </w:tr>
      <w:tr w:rsidR="00883BB3" w:rsidRPr="00044F6F" w14:paraId="471D4FCA" w14:textId="77777777" w:rsidTr="001315DE">
        <w:trPr>
          <w:cnfStyle w:val="000000100000" w:firstRow="0" w:lastRow="0" w:firstColumn="0" w:lastColumn="0" w:oddVBand="0" w:evenVBand="0" w:oddHBand="1" w:evenHBand="0" w:firstRowFirstColumn="0" w:firstRowLastColumn="0" w:lastRowFirstColumn="0" w:lastRowLastColumn="0"/>
          <w:trHeight w:val="140"/>
        </w:trPr>
        <w:tc>
          <w:tcPr>
            <w:cnfStyle w:val="001000000000" w:firstRow="0" w:lastRow="0" w:firstColumn="1" w:lastColumn="0" w:oddVBand="0" w:evenVBand="0" w:oddHBand="0" w:evenHBand="0" w:firstRowFirstColumn="0" w:firstRowLastColumn="0" w:lastRowFirstColumn="0" w:lastRowLastColumn="0"/>
            <w:tcW w:w="1689" w:type="dxa"/>
            <w:hideMark/>
          </w:tcPr>
          <w:p w14:paraId="5DFA3C30" w14:textId="77777777" w:rsidR="001E455C" w:rsidRPr="00044F6F" w:rsidRDefault="001E455C" w:rsidP="00883BB3">
            <w:pPr>
              <w:jc w:val="both"/>
              <w:rPr>
                <w:rFonts w:ascii="Arial Narrow" w:eastAsia="Times New Roman" w:hAnsi="Arial Narrow" w:cs="Arial"/>
                <w:color w:val="000000"/>
                <w:sz w:val="16"/>
                <w:szCs w:val="16"/>
                <w:lang w:eastAsia="es-BO"/>
              </w:rPr>
            </w:pPr>
            <w:r w:rsidRPr="00044F6F">
              <w:rPr>
                <w:rFonts w:ascii="Arial Narrow" w:eastAsia="Times New Roman" w:hAnsi="Arial Narrow" w:cs="Arial"/>
                <w:color w:val="000000"/>
                <w:sz w:val="16"/>
                <w:szCs w:val="16"/>
                <w:lang w:eastAsia="es-BO"/>
              </w:rPr>
              <w:t>LABORATORIO CLINICO</w:t>
            </w:r>
          </w:p>
        </w:tc>
        <w:tc>
          <w:tcPr>
            <w:tcW w:w="1106" w:type="dxa"/>
            <w:noWrap/>
            <w:hideMark/>
          </w:tcPr>
          <w:p w14:paraId="63E3DFD1" w14:textId="77777777" w:rsidR="001E455C" w:rsidRPr="00044F6F" w:rsidRDefault="001E455C" w:rsidP="00883BB3">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b/>
                <w:bCs/>
                <w:color w:val="000000"/>
                <w:sz w:val="16"/>
                <w:szCs w:val="16"/>
                <w:lang w:eastAsia="es-BO"/>
              </w:rPr>
            </w:pPr>
            <w:r w:rsidRPr="00044F6F">
              <w:rPr>
                <w:rFonts w:ascii="Arial Narrow" w:eastAsia="Times New Roman" w:hAnsi="Arial Narrow" w:cs="Arial"/>
                <w:b/>
                <w:bCs/>
                <w:color w:val="000000"/>
                <w:sz w:val="16"/>
                <w:szCs w:val="16"/>
                <w:lang w:eastAsia="es-BO"/>
              </w:rPr>
              <w:t>9</w:t>
            </w:r>
          </w:p>
        </w:tc>
        <w:tc>
          <w:tcPr>
            <w:tcW w:w="1106" w:type="dxa"/>
            <w:noWrap/>
            <w:hideMark/>
          </w:tcPr>
          <w:p w14:paraId="380E41B9" w14:textId="77777777" w:rsidR="001E455C" w:rsidRPr="00044F6F" w:rsidRDefault="001E455C" w:rsidP="00883BB3">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16"/>
                <w:szCs w:val="16"/>
                <w:lang w:eastAsia="es-BO"/>
              </w:rPr>
            </w:pPr>
            <w:r w:rsidRPr="00044F6F">
              <w:rPr>
                <w:rFonts w:ascii="Arial Narrow" w:eastAsia="Times New Roman" w:hAnsi="Arial Narrow" w:cs="Arial"/>
                <w:color w:val="000000"/>
                <w:sz w:val="16"/>
                <w:szCs w:val="16"/>
                <w:lang w:eastAsia="es-BO"/>
              </w:rPr>
              <w:t>3</w:t>
            </w:r>
          </w:p>
        </w:tc>
        <w:tc>
          <w:tcPr>
            <w:tcW w:w="1106" w:type="dxa"/>
            <w:noWrap/>
            <w:hideMark/>
          </w:tcPr>
          <w:p w14:paraId="15FC2629" w14:textId="77777777" w:rsidR="001E455C" w:rsidRPr="00044F6F" w:rsidRDefault="001E455C" w:rsidP="00883BB3">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16"/>
                <w:szCs w:val="16"/>
                <w:lang w:eastAsia="es-BO"/>
              </w:rPr>
            </w:pPr>
          </w:p>
        </w:tc>
        <w:tc>
          <w:tcPr>
            <w:tcW w:w="1106" w:type="dxa"/>
            <w:noWrap/>
            <w:hideMark/>
          </w:tcPr>
          <w:p w14:paraId="05509F1B" w14:textId="77777777" w:rsidR="001E455C" w:rsidRPr="00044F6F" w:rsidRDefault="001E455C" w:rsidP="00883BB3">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16"/>
                <w:szCs w:val="16"/>
                <w:lang w:eastAsia="es-BO"/>
              </w:rPr>
            </w:pPr>
            <w:r w:rsidRPr="00044F6F">
              <w:rPr>
                <w:rFonts w:ascii="Arial Narrow" w:eastAsia="Times New Roman" w:hAnsi="Arial Narrow" w:cs="Arial"/>
                <w:color w:val="000000"/>
                <w:sz w:val="16"/>
                <w:szCs w:val="16"/>
                <w:lang w:eastAsia="es-BO"/>
              </w:rPr>
              <w:t>1</w:t>
            </w:r>
          </w:p>
        </w:tc>
        <w:tc>
          <w:tcPr>
            <w:tcW w:w="1106" w:type="dxa"/>
            <w:noWrap/>
            <w:hideMark/>
          </w:tcPr>
          <w:p w14:paraId="00F488BB" w14:textId="77777777" w:rsidR="001E455C" w:rsidRPr="00044F6F" w:rsidRDefault="001E455C" w:rsidP="00883BB3">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16"/>
                <w:szCs w:val="16"/>
                <w:lang w:eastAsia="es-BO"/>
              </w:rPr>
            </w:pPr>
          </w:p>
        </w:tc>
        <w:tc>
          <w:tcPr>
            <w:tcW w:w="1106" w:type="dxa"/>
            <w:noWrap/>
            <w:hideMark/>
          </w:tcPr>
          <w:p w14:paraId="402E3112" w14:textId="77777777" w:rsidR="001E455C" w:rsidRPr="00044F6F" w:rsidRDefault="001E455C" w:rsidP="00883BB3">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16"/>
                <w:szCs w:val="16"/>
                <w:lang w:eastAsia="es-BO"/>
              </w:rPr>
            </w:pPr>
            <w:r w:rsidRPr="00044F6F">
              <w:rPr>
                <w:rFonts w:ascii="Arial Narrow" w:eastAsia="Times New Roman" w:hAnsi="Arial Narrow" w:cs="Arial"/>
                <w:color w:val="000000"/>
                <w:sz w:val="16"/>
                <w:szCs w:val="16"/>
                <w:lang w:eastAsia="es-BO"/>
              </w:rPr>
              <w:t>13</w:t>
            </w:r>
          </w:p>
        </w:tc>
      </w:tr>
      <w:tr w:rsidR="00DE59D5" w:rsidRPr="00044F6F" w14:paraId="6A8E459D" w14:textId="77777777" w:rsidTr="001315DE">
        <w:trPr>
          <w:trHeight w:val="208"/>
        </w:trPr>
        <w:tc>
          <w:tcPr>
            <w:cnfStyle w:val="001000000000" w:firstRow="0" w:lastRow="0" w:firstColumn="1" w:lastColumn="0" w:oddVBand="0" w:evenVBand="0" w:oddHBand="0" w:evenHBand="0" w:firstRowFirstColumn="0" w:firstRowLastColumn="0" w:lastRowFirstColumn="0" w:lastRowLastColumn="0"/>
            <w:tcW w:w="1689" w:type="dxa"/>
            <w:hideMark/>
          </w:tcPr>
          <w:p w14:paraId="4A8ACBED" w14:textId="77777777" w:rsidR="001E455C" w:rsidRPr="00044F6F" w:rsidRDefault="001E455C" w:rsidP="00883BB3">
            <w:pPr>
              <w:jc w:val="both"/>
              <w:rPr>
                <w:rFonts w:ascii="Arial Narrow" w:eastAsia="Times New Roman" w:hAnsi="Arial Narrow" w:cs="Arial"/>
                <w:color w:val="000000"/>
                <w:sz w:val="16"/>
                <w:szCs w:val="16"/>
                <w:lang w:eastAsia="es-BO"/>
              </w:rPr>
            </w:pPr>
            <w:r w:rsidRPr="00044F6F">
              <w:rPr>
                <w:rFonts w:ascii="Arial Narrow" w:eastAsia="Times New Roman" w:hAnsi="Arial Narrow" w:cs="Arial"/>
                <w:color w:val="000000"/>
                <w:sz w:val="16"/>
                <w:szCs w:val="16"/>
                <w:lang w:eastAsia="es-BO"/>
              </w:rPr>
              <w:t>LABORATORIO PATOLOGICO</w:t>
            </w:r>
          </w:p>
        </w:tc>
        <w:tc>
          <w:tcPr>
            <w:tcW w:w="1106" w:type="dxa"/>
            <w:noWrap/>
            <w:hideMark/>
          </w:tcPr>
          <w:p w14:paraId="49BE313E" w14:textId="77777777" w:rsidR="001E455C" w:rsidRPr="00044F6F" w:rsidRDefault="001E455C" w:rsidP="00883BB3">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b/>
                <w:bCs/>
                <w:color w:val="000000"/>
                <w:sz w:val="16"/>
                <w:szCs w:val="16"/>
                <w:lang w:eastAsia="es-BO"/>
              </w:rPr>
            </w:pPr>
            <w:r w:rsidRPr="00044F6F">
              <w:rPr>
                <w:rFonts w:ascii="Arial Narrow" w:eastAsia="Times New Roman" w:hAnsi="Arial Narrow" w:cs="Arial"/>
                <w:b/>
                <w:bCs/>
                <w:color w:val="000000"/>
                <w:sz w:val="16"/>
                <w:szCs w:val="16"/>
                <w:lang w:eastAsia="es-BO"/>
              </w:rPr>
              <w:t>2</w:t>
            </w:r>
          </w:p>
        </w:tc>
        <w:tc>
          <w:tcPr>
            <w:tcW w:w="1106" w:type="dxa"/>
            <w:noWrap/>
            <w:hideMark/>
          </w:tcPr>
          <w:p w14:paraId="2073F1D0" w14:textId="77777777" w:rsidR="001E455C" w:rsidRPr="00044F6F" w:rsidRDefault="001E455C" w:rsidP="00883BB3">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6"/>
                <w:szCs w:val="16"/>
                <w:lang w:eastAsia="es-BO"/>
              </w:rPr>
            </w:pPr>
          </w:p>
        </w:tc>
        <w:tc>
          <w:tcPr>
            <w:tcW w:w="1106" w:type="dxa"/>
            <w:noWrap/>
            <w:hideMark/>
          </w:tcPr>
          <w:p w14:paraId="1B108DAF" w14:textId="77777777" w:rsidR="001E455C" w:rsidRPr="00044F6F" w:rsidRDefault="001E455C" w:rsidP="00883BB3">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6"/>
                <w:szCs w:val="16"/>
                <w:lang w:eastAsia="es-BO"/>
              </w:rPr>
            </w:pPr>
          </w:p>
        </w:tc>
        <w:tc>
          <w:tcPr>
            <w:tcW w:w="1106" w:type="dxa"/>
            <w:noWrap/>
            <w:hideMark/>
          </w:tcPr>
          <w:p w14:paraId="6518333C" w14:textId="77777777" w:rsidR="001E455C" w:rsidRPr="00044F6F" w:rsidRDefault="001E455C" w:rsidP="00883BB3">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6"/>
                <w:szCs w:val="16"/>
                <w:lang w:eastAsia="es-BO"/>
              </w:rPr>
            </w:pPr>
          </w:p>
        </w:tc>
        <w:tc>
          <w:tcPr>
            <w:tcW w:w="1106" w:type="dxa"/>
            <w:noWrap/>
            <w:hideMark/>
          </w:tcPr>
          <w:p w14:paraId="6C727BA1" w14:textId="77777777" w:rsidR="001E455C" w:rsidRPr="00044F6F" w:rsidRDefault="001E455C" w:rsidP="00883BB3">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6"/>
                <w:szCs w:val="16"/>
                <w:lang w:eastAsia="es-BO"/>
              </w:rPr>
            </w:pPr>
          </w:p>
        </w:tc>
        <w:tc>
          <w:tcPr>
            <w:tcW w:w="1106" w:type="dxa"/>
            <w:noWrap/>
            <w:hideMark/>
          </w:tcPr>
          <w:p w14:paraId="7EFDD2D6" w14:textId="77777777" w:rsidR="001E455C" w:rsidRPr="00044F6F" w:rsidRDefault="001E455C" w:rsidP="00883BB3">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6"/>
                <w:szCs w:val="16"/>
                <w:lang w:eastAsia="es-BO"/>
              </w:rPr>
            </w:pPr>
            <w:r w:rsidRPr="00044F6F">
              <w:rPr>
                <w:rFonts w:ascii="Arial Narrow" w:eastAsia="Times New Roman" w:hAnsi="Arial Narrow" w:cs="Arial"/>
                <w:color w:val="000000"/>
                <w:sz w:val="16"/>
                <w:szCs w:val="16"/>
                <w:lang w:eastAsia="es-BO"/>
              </w:rPr>
              <w:t>2</w:t>
            </w:r>
          </w:p>
        </w:tc>
      </w:tr>
      <w:tr w:rsidR="00883BB3" w:rsidRPr="00044F6F" w14:paraId="4334F4CA" w14:textId="77777777" w:rsidTr="001315DE">
        <w:trPr>
          <w:cnfStyle w:val="000000100000" w:firstRow="0" w:lastRow="0" w:firstColumn="0" w:lastColumn="0" w:oddVBand="0" w:evenVBand="0" w:oddHBand="1" w:evenHBand="0" w:firstRowFirstColumn="0" w:firstRowLastColumn="0" w:lastRowFirstColumn="0" w:lastRowLastColumn="0"/>
          <w:trHeight w:val="140"/>
        </w:trPr>
        <w:tc>
          <w:tcPr>
            <w:cnfStyle w:val="001000000000" w:firstRow="0" w:lastRow="0" w:firstColumn="1" w:lastColumn="0" w:oddVBand="0" w:evenVBand="0" w:oddHBand="0" w:evenHBand="0" w:firstRowFirstColumn="0" w:firstRowLastColumn="0" w:lastRowFirstColumn="0" w:lastRowLastColumn="0"/>
            <w:tcW w:w="1689" w:type="dxa"/>
            <w:hideMark/>
          </w:tcPr>
          <w:p w14:paraId="6F118B33" w14:textId="77777777" w:rsidR="001E455C" w:rsidRPr="00044F6F" w:rsidRDefault="001E455C" w:rsidP="00883BB3">
            <w:pPr>
              <w:jc w:val="both"/>
              <w:rPr>
                <w:rFonts w:ascii="Arial Narrow" w:eastAsia="Times New Roman" w:hAnsi="Arial Narrow" w:cs="Arial"/>
                <w:color w:val="000000"/>
                <w:sz w:val="16"/>
                <w:szCs w:val="16"/>
                <w:lang w:eastAsia="es-BO"/>
              </w:rPr>
            </w:pPr>
            <w:r w:rsidRPr="00044F6F">
              <w:rPr>
                <w:rFonts w:ascii="Arial Narrow" w:eastAsia="Times New Roman" w:hAnsi="Arial Narrow" w:cs="Arial"/>
                <w:color w:val="000000"/>
                <w:sz w:val="16"/>
                <w:szCs w:val="16"/>
                <w:lang w:eastAsia="es-BO"/>
              </w:rPr>
              <w:t>FARMACEUTICOS</w:t>
            </w:r>
          </w:p>
        </w:tc>
        <w:tc>
          <w:tcPr>
            <w:tcW w:w="1106" w:type="dxa"/>
            <w:noWrap/>
            <w:hideMark/>
          </w:tcPr>
          <w:p w14:paraId="0F160457" w14:textId="77777777" w:rsidR="001E455C" w:rsidRPr="00044F6F" w:rsidRDefault="001E455C" w:rsidP="00883BB3">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b/>
                <w:bCs/>
                <w:color w:val="000000"/>
                <w:sz w:val="16"/>
                <w:szCs w:val="16"/>
                <w:lang w:eastAsia="es-BO"/>
              </w:rPr>
            </w:pPr>
            <w:r w:rsidRPr="00044F6F">
              <w:rPr>
                <w:rFonts w:ascii="Arial Narrow" w:eastAsia="Times New Roman" w:hAnsi="Arial Narrow" w:cs="Arial"/>
                <w:b/>
                <w:bCs/>
                <w:color w:val="000000"/>
                <w:sz w:val="16"/>
                <w:szCs w:val="16"/>
                <w:lang w:eastAsia="es-BO"/>
              </w:rPr>
              <w:t>1</w:t>
            </w:r>
          </w:p>
        </w:tc>
        <w:tc>
          <w:tcPr>
            <w:tcW w:w="1106" w:type="dxa"/>
            <w:noWrap/>
            <w:hideMark/>
          </w:tcPr>
          <w:p w14:paraId="5AB124CB" w14:textId="77777777" w:rsidR="001E455C" w:rsidRPr="00044F6F" w:rsidRDefault="001E455C" w:rsidP="00883BB3">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16"/>
                <w:szCs w:val="16"/>
                <w:lang w:eastAsia="es-BO"/>
              </w:rPr>
            </w:pPr>
            <w:r w:rsidRPr="00044F6F">
              <w:rPr>
                <w:rFonts w:ascii="Arial Narrow" w:eastAsia="Times New Roman" w:hAnsi="Arial Narrow" w:cs="Arial"/>
                <w:color w:val="000000"/>
                <w:sz w:val="16"/>
                <w:szCs w:val="16"/>
                <w:lang w:eastAsia="es-BO"/>
              </w:rPr>
              <w:t>5</w:t>
            </w:r>
          </w:p>
        </w:tc>
        <w:tc>
          <w:tcPr>
            <w:tcW w:w="1106" w:type="dxa"/>
            <w:noWrap/>
            <w:hideMark/>
          </w:tcPr>
          <w:p w14:paraId="58DD5982" w14:textId="77777777" w:rsidR="001E455C" w:rsidRPr="00044F6F" w:rsidRDefault="001E455C" w:rsidP="00883BB3">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16"/>
                <w:szCs w:val="16"/>
                <w:lang w:eastAsia="es-BO"/>
              </w:rPr>
            </w:pPr>
          </w:p>
        </w:tc>
        <w:tc>
          <w:tcPr>
            <w:tcW w:w="1106" w:type="dxa"/>
            <w:noWrap/>
            <w:hideMark/>
          </w:tcPr>
          <w:p w14:paraId="3EBFC14B" w14:textId="77777777" w:rsidR="001E455C" w:rsidRPr="00044F6F" w:rsidRDefault="001E455C" w:rsidP="00883BB3">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16"/>
                <w:szCs w:val="16"/>
                <w:lang w:eastAsia="es-BO"/>
              </w:rPr>
            </w:pPr>
            <w:r w:rsidRPr="00044F6F">
              <w:rPr>
                <w:rFonts w:ascii="Arial Narrow" w:eastAsia="Times New Roman" w:hAnsi="Arial Narrow" w:cs="Arial"/>
                <w:color w:val="000000"/>
                <w:sz w:val="16"/>
                <w:szCs w:val="16"/>
                <w:lang w:eastAsia="es-BO"/>
              </w:rPr>
              <w:t>2</w:t>
            </w:r>
          </w:p>
        </w:tc>
        <w:tc>
          <w:tcPr>
            <w:tcW w:w="1106" w:type="dxa"/>
            <w:noWrap/>
            <w:hideMark/>
          </w:tcPr>
          <w:p w14:paraId="5D6737C1" w14:textId="77777777" w:rsidR="001E455C" w:rsidRPr="00044F6F" w:rsidRDefault="001E455C" w:rsidP="00883BB3">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16"/>
                <w:szCs w:val="16"/>
                <w:lang w:eastAsia="es-BO"/>
              </w:rPr>
            </w:pPr>
          </w:p>
        </w:tc>
        <w:tc>
          <w:tcPr>
            <w:tcW w:w="1106" w:type="dxa"/>
            <w:noWrap/>
            <w:hideMark/>
          </w:tcPr>
          <w:p w14:paraId="5BD2DB53" w14:textId="77777777" w:rsidR="001E455C" w:rsidRPr="00044F6F" w:rsidRDefault="001E455C" w:rsidP="00883BB3">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16"/>
                <w:szCs w:val="16"/>
                <w:lang w:eastAsia="es-BO"/>
              </w:rPr>
            </w:pPr>
            <w:r w:rsidRPr="00044F6F">
              <w:rPr>
                <w:rFonts w:ascii="Arial Narrow" w:eastAsia="Times New Roman" w:hAnsi="Arial Narrow" w:cs="Arial"/>
                <w:color w:val="000000"/>
                <w:sz w:val="16"/>
                <w:szCs w:val="16"/>
                <w:lang w:eastAsia="es-BO"/>
              </w:rPr>
              <w:t>8</w:t>
            </w:r>
          </w:p>
        </w:tc>
      </w:tr>
      <w:tr w:rsidR="00DE59D5" w:rsidRPr="00044F6F" w14:paraId="50E53391" w14:textId="77777777" w:rsidTr="001315DE">
        <w:trPr>
          <w:trHeight w:val="208"/>
        </w:trPr>
        <w:tc>
          <w:tcPr>
            <w:cnfStyle w:val="001000000000" w:firstRow="0" w:lastRow="0" w:firstColumn="1" w:lastColumn="0" w:oddVBand="0" w:evenVBand="0" w:oddHBand="0" w:evenHBand="0" w:firstRowFirstColumn="0" w:firstRowLastColumn="0" w:lastRowFirstColumn="0" w:lastRowLastColumn="0"/>
            <w:tcW w:w="1689" w:type="dxa"/>
            <w:hideMark/>
          </w:tcPr>
          <w:p w14:paraId="619FC9F7" w14:textId="77777777" w:rsidR="001E455C" w:rsidRPr="00044F6F" w:rsidRDefault="001E455C" w:rsidP="00883BB3">
            <w:pPr>
              <w:jc w:val="both"/>
              <w:rPr>
                <w:rFonts w:ascii="Arial Narrow" w:eastAsia="Times New Roman" w:hAnsi="Arial Narrow" w:cs="Arial"/>
                <w:color w:val="000000"/>
                <w:sz w:val="16"/>
                <w:szCs w:val="16"/>
                <w:lang w:eastAsia="es-BO"/>
              </w:rPr>
            </w:pPr>
            <w:r w:rsidRPr="00044F6F">
              <w:rPr>
                <w:rFonts w:ascii="Arial Narrow" w:eastAsia="Times New Roman" w:hAnsi="Arial Narrow" w:cs="Arial"/>
                <w:color w:val="000000"/>
                <w:sz w:val="16"/>
                <w:szCs w:val="16"/>
                <w:lang w:eastAsia="es-BO"/>
              </w:rPr>
              <w:t>UNIDAD TRANSFUSIONAL</w:t>
            </w:r>
          </w:p>
        </w:tc>
        <w:tc>
          <w:tcPr>
            <w:tcW w:w="1106" w:type="dxa"/>
            <w:noWrap/>
            <w:hideMark/>
          </w:tcPr>
          <w:p w14:paraId="4A13E7BD" w14:textId="77777777" w:rsidR="001E455C" w:rsidRPr="00044F6F" w:rsidRDefault="001E455C" w:rsidP="00883BB3">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b/>
                <w:bCs/>
                <w:color w:val="000000"/>
                <w:sz w:val="16"/>
                <w:szCs w:val="16"/>
                <w:lang w:eastAsia="es-BO"/>
              </w:rPr>
            </w:pPr>
          </w:p>
        </w:tc>
        <w:tc>
          <w:tcPr>
            <w:tcW w:w="1106" w:type="dxa"/>
            <w:noWrap/>
            <w:hideMark/>
          </w:tcPr>
          <w:p w14:paraId="78AE23C9" w14:textId="77777777" w:rsidR="001E455C" w:rsidRPr="00044F6F" w:rsidRDefault="001E455C" w:rsidP="00883BB3">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6"/>
                <w:szCs w:val="16"/>
                <w:lang w:eastAsia="es-BO"/>
              </w:rPr>
            </w:pPr>
            <w:r w:rsidRPr="00044F6F">
              <w:rPr>
                <w:rFonts w:ascii="Arial Narrow" w:eastAsia="Times New Roman" w:hAnsi="Arial Narrow" w:cs="Arial"/>
                <w:color w:val="000000"/>
                <w:sz w:val="16"/>
                <w:szCs w:val="16"/>
                <w:lang w:eastAsia="es-BO"/>
              </w:rPr>
              <w:t>2</w:t>
            </w:r>
          </w:p>
        </w:tc>
        <w:tc>
          <w:tcPr>
            <w:tcW w:w="1106" w:type="dxa"/>
            <w:noWrap/>
            <w:hideMark/>
          </w:tcPr>
          <w:p w14:paraId="4B9FC5F6" w14:textId="77777777" w:rsidR="001E455C" w:rsidRPr="00044F6F" w:rsidRDefault="001E455C" w:rsidP="00883BB3">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6"/>
                <w:szCs w:val="16"/>
                <w:lang w:eastAsia="es-BO"/>
              </w:rPr>
            </w:pPr>
          </w:p>
        </w:tc>
        <w:tc>
          <w:tcPr>
            <w:tcW w:w="1106" w:type="dxa"/>
            <w:noWrap/>
            <w:hideMark/>
          </w:tcPr>
          <w:p w14:paraId="4B7A5698" w14:textId="77777777" w:rsidR="001E455C" w:rsidRPr="00044F6F" w:rsidRDefault="001E455C" w:rsidP="00883BB3">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6"/>
                <w:szCs w:val="16"/>
                <w:lang w:eastAsia="es-BO"/>
              </w:rPr>
            </w:pPr>
            <w:r w:rsidRPr="00044F6F">
              <w:rPr>
                <w:rFonts w:ascii="Arial Narrow" w:eastAsia="Times New Roman" w:hAnsi="Arial Narrow" w:cs="Arial"/>
                <w:color w:val="000000"/>
                <w:sz w:val="16"/>
                <w:szCs w:val="16"/>
                <w:lang w:eastAsia="es-BO"/>
              </w:rPr>
              <w:t>3</w:t>
            </w:r>
          </w:p>
        </w:tc>
        <w:tc>
          <w:tcPr>
            <w:tcW w:w="1106" w:type="dxa"/>
            <w:noWrap/>
            <w:hideMark/>
          </w:tcPr>
          <w:p w14:paraId="2F58D219" w14:textId="77777777" w:rsidR="001E455C" w:rsidRPr="00044F6F" w:rsidRDefault="001E455C" w:rsidP="00883BB3">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6"/>
                <w:szCs w:val="16"/>
                <w:lang w:eastAsia="es-BO"/>
              </w:rPr>
            </w:pPr>
          </w:p>
        </w:tc>
        <w:tc>
          <w:tcPr>
            <w:tcW w:w="1106" w:type="dxa"/>
            <w:noWrap/>
            <w:hideMark/>
          </w:tcPr>
          <w:p w14:paraId="7D80CA7E" w14:textId="77777777" w:rsidR="001E455C" w:rsidRPr="00044F6F" w:rsidRDefault="001E455C" w:rsidP="00883BB3">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6"/>
                <w:szCs w:val="16"/>
                <w:lang w:eastAsia="es-BO"/>
              </w:rPr>
            </w:pPr>
            <w:r w:rsidRPr="00044F6F">
              <w:rPr>
                <w:rFonts w:ascii="Arial Narrow" w:eastAsia="Times New Roman" w:hAnsi="Arial Narrow" w:cs="Arial"/>
                <w:color w:val="000000"/>
                <w:sz w:val="16"/>
                <w:szCs w:val="16"/>
                <w:lang w:eastAsia="es-BO"/>
              </w:rPr>
              <w:t>5</w:t>
            </w:r>
          </w:p>
        </w:tc>
      </w:tr>
      <w:tr w:rsidR="00883BB3" w:rsidRPr="00044F6F" w14:paraId="5006DEED" w14:textId="77777777" w:rsidTr="001315DE">
        <w:trPr>
          <w:cnfStyle w:val="000000100000" w:firstRow="0" w:lastRow="0" w:firstColumn="0" w:lastColumn="0" w:oddVBand="0" w:evenVBand="0" w:oddHBand="1"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1689" w:type="dxa"/>
            <w:hideMark/>
          </w:tcPr>
          <w:p w14:paraId="03F81BD2" w14:textId="77777777" w:rsidR="001E455C" w:rsidRPr="00044F6F" w:rsidRDefault="001E455C" w:rsidP="00883BB3">
            <w:pPr>
              <w:jc w:val="both"/>
              <w:rPr>
                <w:rFonts w:ascii="Arial Narrow" w:eastAsia="Times New Roman" w:hAnsi="Arial Narrow" w:cs="Arial"/>
                <w:color w:val="000000"/>
                <w:sz w:val="16"/>
                <w:szCs w:val="16"/>
                <w:lang w:eastAsia="es-BO"/>
              </w:rPr>
            </w:pPr>
            <w:r w:rsidRPr="00044F6F">
              <w:rPr>
                <w:rFonts w:ascii="Arial Narrow" w:eastAsia="Times New Roman" w:hAnsi="Arial Narrow" w:cs="Arial"/>
                <w:color w:val="000000"/>
                <w:sz w:val="16"/>
                <w:szCs w:val="16"/>
                <w:lang w:eastAsia="es-BO"/>
              </w:rPr>
              <w:t>TECNICO EN ELECTROMEDICINA</w:t>
            </w:r>
          </w:p>
        </w:tc>
        <w:tc>
          <w:tcPr>
            <w:tcW w:w="1106" w:type="dxa"/>
            <w:noWrap/>
            <w:hideMark/>
          </w:tcPr>
          <w:p w14:paraId="604FE81B" w14:textId="77777777" w:rsidR="001E455C" w:rsidRPr="00044F6F" w:rsidRDefault="001E455C" w:rsidP="00883BB3">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b/>
                <w:bCs/>
                <w:color w:val="000000"/>
                <w:sz w:val="16"/>
                <w:szCs w:val="16"/>
                <w:lang w:eastAsia="es-BO"/>
              </w:rPr>
            </w:pPr>
          </w:p>
        </w:tc>
        <w:tc>
          <w:tcPr>
            <w:tcW w:w="1106" w:type="dxa"/>
            <w:noWrap/>
            <w:hideMark/>
          </w:tcPr>
          <w:p w14:paraId="74884313" w14:textId="77777777" w:rsidR="001E455C" w:rsidRPr="00044F6F" w:rsidRDefault="001E455C" w:rsidP="00883BB3">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16"/>
                <w:szCs w:val="16"/>
                <w:lang w:eastAsia="es-BO"/>
              </w:rPr>
            </w:pPr>
          </w:p>
        </w:tc>
        <w:tc>
          <w:tcPr>
            <w:tcW w:w="1106" w:type="dxa"/>
            <w:noWrap/>
            <w:hideMark/>
          </w:tcPr>
          <w:p w14:paraId="2A8225FE" w14:textId="77777777" w:rsidR="001E455C" w:rsidRPr="00044F6F" w:rsidRDefault="001E455C" w:rsidP="00883BB3">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16"/>
                <w:szCs w:val="16"/>
                <w:lang w:eastAsia="es-BO"/>
              </w:rPr>
            </w:pPr>
          </w:p>
        </w:tc>
        <w:tc>
          <w:tcPr>
            <w:tcW w:w="1106" w:type="dxa"/>
            <w:noWrap/>
            <w:hideMark/>
          </w:tcPr>
          <w:p w14:paraId="5DF83EF0" w14:textId="77777777" w:rsidR="001E455C" w:rsidRPr="00044F6F" w:rsidRDefault="001E455C" w:rsidP="00883BB3">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16"/>
                <w:szCs w:val="16"/>
                <w:lang w:eastAsia="es-BO"/>
              </w:rPr>
            </w:pPr>
          </w:p>
        </w:tc>
        <w:tc>
          <w:tcPr>
            <w:tcW w:w="1106" w:type="dxa"/>
            <w:noWrap/>
            <w:hideMark/>
          </w:tcPr>
          <w:p w14:paraId="179369D6" w14:textId="77777777" w:rsidR="001E455C" w:rsidRPr="00044F6F" w:rsidRDefault="001E455C" w:rsidP="00883BB3">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16"/>
                <w:szCs w:val="16"/>
                <w:lang w:eastAsia="es-BO"/>
              </w:rPr>
            </w:pPr>
          </w:p>
        </w:tc>
        <w:tc>
          <w:tcPr>
            <w:tcW w:w="1106" w:type="dxa"/>
            <w:noWrap/>
            <w:hideMark/>
          </w:tcPr>
          <w:p w14:paraId="0D4FF8C2" w14:textId="77777777" w:rsidR="001E455C" w:rsidRPr="00044F6F" w:rsidRDefault="001E455C" w:rsidP="00883BB3">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16"/>
                <w:szCs w:val="16"/>
                <w:lang w:eastAsia="es-BO"/>
              </w:rPr>
            </w:pPr>
            <w:r w:rsidRPr="00044F6F">
              <w:rPr>
                <w:rFonts w:ascii="Arial Narrow" w:eastAsia="Times New Roman" w:hAnsi="Arial Narrow" w:cs="Arial"/>
                <w:color w:val="000000"/>
                <w:sz w:val="16"/>
                <w:szCs w:val="16"/>
                <w:lang w:eastAsia="es-BO"/>
              </w:rPr>
              <w:t>0</w:t>
            </w:r>
          </w:p>
        </w:tc>
      </w:tr>
      <w:tr w:rsidR="00DE59D5" w:rsidRPr="00044F6F" w14:paraId="0033A5FF" w14:textId="77777777" w:rsidTr="001315DE">
        <w:trPr>
          <w:trHeight w:val="140"/>
        </w:trPr>
        <w:tc>
          <w:tcPr>
            <w:cnfStyle w:val="001000000000" w:firstRow="0" w:lastRow="0" w:firstColumn="1" w:lastColumn="0" w:oddVBand="0" w:evenVBand="0" w:oddHBand="0" w:evenHBand="0" w:firstRowFirstColumn="0" w:firstRowLastColumn="0" w:lastRowFirstColumn="0" w:lastRowLastColumn="0"/>
            <w:tcW w:w="1689" w:type="dxa"/>
            <w:hideMark/>
          </w:tcPr>
          <w:p w14:paraId="32A309A2" w14:textId="77777777" w:rsidR="001E455C" w:rsidRPr="00044F6F" w:rsidRDefault="001E455C" w:rsidP="00883BB3">
            <w:pPr>
              <w:jc w:val="both"/>
              <w:rPr>
                <w:rFonts w:ascii="Arial Narrow" w:eastAsia="Times New Roman" w:hAnsi="Arial Narrow" w:cs="Arial"/>
                <w:color w:val="000000"/>
                <w:sz w:val="16"/>
                <w:szCs w:val="16"/>
                <w:lang w:eastAsia="es-BO"/>
              </w:rPr>
            </w:pPr>
            <w:r w:rsidRPr="00044F6F">
              <w:rPr>
                <w:rFonts w:ascii="Arial Narrow" w:eastAsia="Times New Roman" w:hAnsi="Arial Narrow" w:cs="Arial"/>
                <w:color w:val="000000"/>
                <w:sz w:val="16"/>
                <w:szCs w:val="16"/>
                <w:lang w:eastAsia="es-BO"/>
              </w:rPr>
              <w:t>FISIOTERAPEUTA</w:t>
            </w:r>
          </w:p>
        </w:tc>
        <w:tc>
          <w:tcPr>
            <w:tcW w:w="1106" w:type="dxa"/>
            <w:noWrap/>
            <w:hideMark/>
          </w:tcPr>
          <w:p w14:paraId="33B55608" w14:textId="77777777" w:rsidR="001E455C" w:rsidRPr="00044F6F" w:rsidRDefault="001E455C" w:rsidP="00883BB3">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b/>
                <w:bCs/>
                <w:color w:val="000000"/>
                <w:sz w:val="16"/>
                <w:szCs w:val="16"/>
                <w:lang w:eastAsia="es-BO"/>
              </w:rPr>
            </w:pPr>
          </w:p>
        </w:tc>
        <w:tc>
          <w:tcPr>
            <w:tcW w:w="1106" w:type="dxa"/>
            <w:noWrap/>
            <w:hideMark/>
          </w:tcPr>
          <w:p w14:paraId="4EB24400" w14:textId="77777777" w:rsidR="001E455C" w:rsidRPr="00044F6F" w:rsidRDefault="001E455C" w:rsidP="00883BB3">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6"/>
                <w:szCs w:val="16"/>
                <w:lang w:eastAsia="es-BO"/>
              </w:rPr>
            </w:pPr>
            <w:r w:rsidRPr="00044F6F">
              <w:rPr>
                <w:rFonts w:ascii="Arial Narrow" w:eastAsia="Times New Roman" w:hAnsi="Arial Narrow" w:cs="Arial"/>
                <w:color w:val="000000"/>
                <w:sz w:val="16"/>
                <w:szCs w:val="16"/>
                <w:lang w:eastAsia="es-BO"/>
              </w:rPr>
              <w:t>1</w:t>
            </w:r>
          </w:p>
        </w:tc>
        <w:tc>
          <w:tcPr>
            <w:tcW w:w="1106" w:type="dxa"/>
            <w:noWrap/>
            <w:hideMark/>
          </w:tcPr>
          <w:p w14:paraId="27E79EB3" w14:textId="77777777" w:rsidR="001E455C" w:rsidRPr="00044F6F" w:rsidRDefault="001E455C" w:rsidP="00883BB3">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6"/>
                <w:szCs w:val="16"/>
                <w:lang w:eastAsia="es-BO"/>
              </w:rPr>
            </w:pPr>
          </w:p>
        </w:tc>
        <w:tc>
          <w:tcPr>
            <w:tcW w:w="1106" w:type="dxa"/>
            <w:noWrap/>
            <w:hideMark/>
          </w:tcPr>
          <w:p w14:paraId="7BC005AD" w14:textId="77777777" w:rsidR="001E455C" w:rsidRPr="00044F6F" w:rsidRDefault="001E455C" w:rsidP="00883BB3">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6"/>
                <w:szCs w:val="16"/>
                <w:lang w:eastAsia="es-BO"/>
              </w:rPr>
            </w:pPr>
          </w:p>
        </w:tc>
        <w:tc>
          <w:tcPr>
            <w:tcW w:w="1106" w:type="dxa"/>
            <w:noWrap/>
            <w:hideMark/>
          </w:tcPr>
          <w:p w14:paraId="10A6B716" w14:textId="77777777" w:rsidR="001E455C" w:rsidRPr="00044F6F" w:rsidRDefault="001E455C" w:rsidP="00883BB3">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6"/>
                <w:szCs w:val="16"/>
                <w:lang w:eastAsia="es-BO"/>
              </w:rPr>
            </w:pPr>
          </w:p>
        </w:tc>
        <w:tc>
          <w:tcPr>
            <w:tcW w:w="1106" w:type="dxa"/>
            <w:noWrap/>
            <w:hideMark/>
          </w:tcPr>
          <w:p w14:paraId="66CA7692" w14:textId="77777777" w:rsidR="001E455C" w:rsidRPr="00044F6F" w:rsidRDefault="001E455C" w:rsidP="00883BB3">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6"/>
                <w:szCs w:val="16"/>
                <w:lang w:eastAsia="es-BO"/>
              </w:rPr>
            </w:pPr>
            <w:r w:rsidRPr="00044F6F">
              <w:rPr>
                <w:rFonts w:ascii="Arial Narrow" w:eastAsia="Times New Roman" w:hAnsi="Arial Narrow" w:cs="Arial"/>
                <w:color w:val="000000"/>
                <w:sz w:val="16"/>
                <w:szCs w:val="16"/>
                <w:lang w:eastAsia="es-BO"/>
              </w:rPr>
              <w:t>1</w:t>
            </w:r>
          </w:p>
        </w:tc>
      </w:tr>
      <w:tr w:rsidR="00883BB3" w:rsidRPr="00044F6F" w14:paraId="7AD52E27" w14:textId="77777777" w:rsidTr="001315DE">
        <w:trPr>
          <w:cnfStyle w:val="000000100000" w:firstRow="0" w:lastRow="0" w:firstColumn="0" w:lastColumn="0" w:oddVBand="0" w:evenVBand="0" w:oddHBand="1" w:evenHBand="0" w:firstRowFirstColumn="0" w:firstRowLastColumn="0" w:lastRowFirstColumn="0" w:lastRowLastColumn="0"/>
          <w:trHeight w:val="140"/>
        </w:trPr>
        <w:tc>
          <w:tcPr>
            <w:cnfStyle w:val="001000000000" w:firstRow="0" w:lastRow="0" w:firstColumn="1" w:lastColumn="0" w:oddVBand="0" w:evenVBand="0" w:oddHBand="0" w:evenHBand="0" w:firstRowFirstColumn="0" w:firstRowLastColumn="0" w:lastRowFirstColumn="0" w:lastRowLastColumn="0"/>
            <w:tcW w:w="1689" w:type="dxa"/>
            <w:hideMark/>
          </w:tcPr>
          <w:p w14:paraId="5873CAC7" w14:textId="77777777" w:rsidR="001E455C" w:rsidRPr="00044F6F" w:rsidRDefault="001E455C" w:rsidP="00883BB3">
            <w:pPr>
              <w:jc w:val="both"/>
              <w:rPr>
                <w:rFonts w:ascii="Arial Narrow" w:eastAsia="Times New Roman" w:hAnsi="Arial Narrow" w:cs="Arial"/>
                <w:color w:val="000000"/>
                <w:sz w:val="16"/>
                <w:szCs w:val="16"/>
                <w:lang w:eastAsia="es-BO"/>
              </w:rPr>
            </w:pPr>
            <w:r w:rsidRPr="00044F6F">
              <w:rPr>
                <w:rFonts w:ascii="Arial Narrow" w:eastAsia="Times New Roman" w:hAnsi="Arial Narrow" w:cs="Arial"/>
                <w:color w:val="000000"/>
                <w:sz w:val="16"/>
                <w:szCs w:val="16"/>
                <w:lang w:eastAsia="es-BO"/>
              </w:rPr>
              <w:t>TRABAJO SOCIAL</w:t>
            </w:r>
          </w:p>
        </w:tc>
        <w:tc>
          <w:tcPr>
            <w:tcW w:w="1106" w:type="dxa"/>
            <w:noWrap/>
            <w:hideMark/>
          </w:tcPr>
          <w:p w14:paraId="6D371566" w14:textId="77777777" w:rsidR="001E455C" w:rsidRPr="00044F6F" w:rsidRDefault="001E455C" w:rsidP="00883BB3">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b/>
                <w:bCs/>
                <w:color w:val="000000"/>
                <w:sz w:val="16"/>
                <w:szCs w:val="16"/>
                <w:lang w:eastAsia="es-BO"/>
              </w:rPr>
            </w:pPr>
            <w:r w:rsidRPr="00044F6F">
              <w:rPr>
                <w:rFonts w:ascii="Arial Narrow" w:eastAsia="Times New Roman" w:hAnsi="Arial Narrow" w:cs="Arial"/>
                <w:b/>
                <w:bCs/>
                <w:color w:val="000000"/>
                <w:sz w:val="16"/>
                <w:szCs w:val="16"/>
                <w:lang w:eastAsia="es-BO"/>
              </w:rPr>
              <w:t>3</w:t>
            </w:r>
          </w:p>
        </w:tc>
        <w:tc>
          <w:tcPr>
            <w:tcW w:w="1106" w:type="dxa"/>
            <w:noWrap/>
            <w:hideMark/>
          </w:tcPr>
          <w:p w14:paraId="753CE1DD" w14:textId="77777777" w:rsidR="001E455C" w:rsidRPr="00044F6F" w:rsidRDefault="001E455C" w:rsidP="00883BB3">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16"/>
                <w:szCs w:val="16"/>
                <w:lang w:eastAsia="es-BO"/>
              </w:rPr>
            </w:pPr>
          </w:p>
        </w:tc>
        <w:tc>
          <w:tcPr>
            <w:tcW w:w="1106" w:type="dxa"/>
            <w:noWrap/>
            <w:hideMark/>
          </w:tcPr>
          <w:p w14:paraId="3BB1C635" w14:textId="77777777" w:rsidR="001E455C" w:rsidRPr="00044F6F" w:rsidRDefault="001E455C" w:rsidP="00883BB3">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16"/>
                <w:szCs w:val="16"/>
                <w:lang w:eastAsia="es-BO"/>
              </w:rPr>
            </w:pPr>
          </w:p>
        </w:tc>
        <w:tc>
          <w:tcPr>
            <w:tcW w:w="1106" w:type="dxa"/>
            <w:noWrap/>
            <w:hideMark/>
          </w:tcPr>
          <w:p w14:paraId="2E0DC0E3" w14:textId="77777777" w:rsidR="001E455C" w:rsidRPr="00044F6F" w:rsidRDefault="001E455C" w:rsidP="00883BB3">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16"/>
                <w:szCs w:val="16"/>
                <w:lang w:eastAsia="es-BO"/>
              </w:rPr>
            </w:pPr>
          </w:p>
        </w:tc>
        <w:tc>
          <w:tcPr>
            <w:tcW w:w="1106" w:type="dxa"/>
            <w:noWrap/>
            <w:hideMark/>
          </w:tcPr>
          <w:p w14:paraId="60AD91F0" w14:textId="77777777" w:rsidR="001E455C" w:rsidRPr="00044F6F" w:rsidRDefault="001E455C" w:rsidP="00883BB3">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16"/>
                <w:szCs w:val="16"/>
                <w:lang w:eastAsia="es-BO"/>
              </w:rPr>
            </w:pPr>
          </w:p>
        </w:tc>
        <w:tc>
          <w:tcPr>
            <w:tcW w:w="1106" w:type="dxa"/>
            <w:noWrap/>
            <w:hideMark/>
          </w:tcPr>
          <w:p w14:paraId="7DC49D58" w14:textId="77777777" w:rsidR="001E455C" w:rsidRPr="00044F6F" w:rsidRDefault="001E455C" w:rsidP="00883BB3">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16"/>
                <w:szCs w:val="16"/>
                <w:lang w:eastAsia="es-BO"/>
              </w:rPr>
            </w:pPr>
            <w:r w:rsidRPr="00044F6F">
              <w:rPr>
                <w:rFonts w:ascii="Arial Narrow" w:eastAsia="Times New Roman" w:hAnsi="Arial Narrow" w:cs="Arial"/>
                <w:color w:val="000000"/>
                <w:sz w:val="16"/>
                <w:szCs w:val="16"/>
                <w:lang w:eastAsia="es-BO"/>
              </w:rPr>
              <w:t>3</w:t>
            </w:r>
          </w:p>
        </w:tc>
      </w:tr>
      <w:tr w:rsidR="00DE59D5" w:rsidRPr="00044F6F" w14:paraId="4869A4F8" w14:textId="77777777" w:rsidTr="001315DE">
        <w:trPr>
          <w:trHeight w:val="140"/>
        </w:trPr>
        <w:tc>
          <w:tcPr>
            <w:cnfStyle w:val="001000000000" w:firstRow="0" w:lastRow="0" w:firstColumn="1" w:lastColumn="0" w:oddVBand="0" w:evenVBand="0" w:oddHBand="0" w:evenHBand="0" w:firstRowFirstColumn="0" w:firstRowLastColumn="0" w:lastRowFirstColumn="0" w:lastRowLastColumn="0"/>
            <w:tcW w:w="1689" w:type="dxa"/>
            <w:hideMark/>
          </w:tcPr>
          <w:p w14:paraId="5F5891AA" w14:textId="77777777" w:rsidR="001E455C" w:rsidRPr="00044F6F" w:rsidRDefault="001E455C" w:rsidP="00883BB3">
            <w:pPr>
              <w:jc w:val="both"/>
              <w:rPr>
                <w:rFonts w:ascii="Arial Narrow" w:eastAsia="Times New Roman" w:hAnsi="Arial Narrow" w:cs="Arial"/>
                <w:color w:val="000000"/>
                <w:sz w:val="16"/>
                <w:szCs w:val="16"/>
                <w:lang w:eastAsia="es-BO"/>
              </w:rPr>
            </w:pPr>
            <w:r w:rsidRPr="00044F6F">
              <w:rPr>
                <w:rFonts w:ascii="Arial Narrow" w:eastAsia="Times New Roman" w:hAnsi="Arial Narrow" w:cs="Arial"/>
                <w:color w:val="000000"/>
                <w:sz w:val="16"/>
                <w:szCs w:val="16"/>
                <w:lang w:eastAsia="es-BO"/>
              </w:rPr>
              <w:t>NUTRICION</w:t>
            </w:r>
          </w:p>
        </w:tc>
        <w:tc>
          <w:tcPr>
            <w:tcW w:w="1106" w:type="dxa"/>
            <w:noWrap/>
            <w:hideMark/>
          </w:tcPr>
          <w:p w14:paraId="63D91E91" w14:textId="77777777" w:rsidR="001E455C" w:rsidRPr="00044F6F" w:rsidRDefault="001E455C" w:rsidP="00883BB3">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b/>
                <w:bCs/>
                <w:color w:val="000000"/>
                <w:sz w:val="16"/>
                <w:szCs w:val="16"/>
                <w:lang w:eastAsia="es-BO"/>
              </w:rPr>
            </w:pPr>
            <w:r w:rsidRPr="00044F6F">
              <w:rPr>
                <w:rFonts w:ascii="Arial Narrow" w:eastAsia="Times New Roman" w:hAnsi="Arial Narrow" w:cs="Arial"/>
                <w:b/>
                <w:bCs/>
                <w:color w:val="000000"/>
                <w:sz w:val="16"/>
                <w:szCs w:val="16"/>
                <w:lang w:eastAsia="es-BO"/>
              </w:rPr>
              <w:t>2</w:t>
            </w:r>
          </w:p>
        </w:tc>
        <w:tc>
          <w:tcPr>
            <w:tcW w:w="1106" w:type="dxa"/>
            <w:noWrap/>
            <w:hideMark/>
          </w:tcPr>
          <w:p w14:paraId="1B768B87" w14:textId="77777777" w:rsidR="001E455C" w:rsidRPr="00044F6F" w:rsidRDefault="001E455C" w:rsidP="00883BB3">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6"/>
                <w:szCs w:val="16"/>
                <w:lang w:eastAsia="es-BO"/>
              </w:rPr>
            </w:pPr>
            <w:r w:rsidRPr="00044F6F">
              <w:rPr>
                <w:rFonts w:ascii="Arial Narrow" w:eastAsia="Times New Roman" w:hAnsi="Arial Narrow" w:cs="Arial"/>
                <w:color w:val="000000"/>
                <w:sz w:val="16"/>
                <w:szCs w:val="16"/>
                <w:lang w:eastAsia="es-BO"/>
              </w:rPr>
              <w:t>1</w:t>
            </w:r>
          </w:p>
        </w:tc>
        <w:tc>
          <w:tcPr>
            <w:tcW w:w="1106" w:type="dxa"/>
            <w:noWrap/>
            <w:hideMark/>
          </w:tcPr>
          <w:p w14:paraId="2DD36E45" w14:textId="77777777" w:rsidR="001E455C" w:rsidRPr="00044F6F" w:rsidRDefault="001E455C" w:rsidP="00883BB3">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6"/>
                <w:szCs w:val="16"/>
                <w:lang w:eastAsia="es-BO"/>
              </w:rPr>
            </w:pPr>
          </w:p>
        </w:tc>
        <w:tc>
          <w:tcPr>
            <w:tcW w:w="1106" w:type="dxa"/>
            <w:noWrap/>
            <w:hideMark/>
          </w:tcPr>
          <w:p w14:paraId="233A17B2" w14:textId="77777777" w:rsidR="001E455C" w:rsidRPr="00044F6F" w:rsidRDefault="001E455C" w:rsidP="00883BB3">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6"/>
                <w:szCs w:val="16"/>
                <w:lang w:eastAsia="es-BO"/>
              </w:rPr>
            </w:pPr>
          </w:p>
        </w:tc>
        <w:tc>
          <w:tcPr>
            <w:tcW w:w="1106" w:type="dxa"/>
            <w:noWrap/>
            <w:hideMark/>
          </w:tcPr>
          <w:p w14:paraId="06ABDE36" w14:textId="77777777" w:rsidR="001E455C" w:rsidRPr="00044F6F" w:rsidRDefault="001E455C" w:rsidP="00883BB3">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6"/>
                <w:szCs w:val="16"/>
                <w:lang w:eastAsia="es-BO"/>
              </w:rPr>
            </w:pPr>
          </w:p>
        </w:tc>
        <w:tc>
          <w:tcPr>
            <w:tcW w:w="1106" w:type="dxa"/>
            <w:noWrap/>
            <w:hideMark/>
          </w:tcPr>
          <w:p w14:paraId="0A78693B" w14:textId="77777777" w:rsidR="001E455C" w:rsidRPr="00044F6F" w:rsidRDefault="001E455C" w:rsidP="00883BB3">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6"/>
                <w:szCs w:val="16"/>
                <w:lang w:eastAsia="es-BO"/>
              </w:rPr>
            </w:pPr>
            <w:r w:rsidRPr="00044F6F">
              <w:rPr>
                <w:rFonts w:ascii="Arial Narrow" w:eastAsia="Times New Roman" w:hAnsi="Arial Narrow" w:cs="Arial"/>
                <w:color w:val="000000"/>
                <w:sz w:val="16"/>
                <w:szCs w:val="16"/>
                <w:lang w:eastAsia="es-BO"/>
              </w:rPr>
              <w:t>3</w:t>
            </w:r>
          </w:p>
        </w:tc>
      </w:tr>
      <w:tr w:rsidR="00883BB3" w:rsidRPr="00044F6F" w14:paraId="1EF7CF6D" w14:textId="77777777" w:rsidTr="001315DE">
        <w:trPr>
          <w:cnfStyle w:val="000000100000" w:firstRow="0" w:lastRow="0" w:firstColumn="0" w:lastColumn="0" w:oddVBand="0" w:evenVBand="0" w:oddHBand="1" w:evenHBand="0" w:firstRowFirstColumn="0" w:firstRowLastColumn="0" w:lastRowFirstColumn="0" w:lastRowLastColumn="0"/>
          <w:trHeight w:val="140"/>
        </w:trPr>
        <w:tc>
          <w:tcPr>
            <w:cnfStyle w:val="001000000000" w:firstRow="0" w:lastRow="0" w:firstColumn="1" w:lastColumn="0" w:oddVBand="0" w:evenVBand="0" w:oddHBand="0" w:evenHBand="0" w:firstRowFirstColumn="0" w:firstRowLastColumn="0" w:lastRowFirstColumn="0" w:lastRowLastColumn="0"/>
            <w:tcW w:w="1689" w:type="dxa"/>
            <w:hideMark/>
          </w:tcPr>
          <w:p w14:paraId="17EAA233" w14:textId="77777777" w:rsidR="001E455C" w:rsidRPr="00044F6F" w:rsidRDefault="001E455C" w:rsidP="00883BB3">
            <w:pPr>
              <w:jc w:val="both"/>
              <w:rPr>
                <w:rFonts w:ascii="Arial Narrow" w:eastAsia="Times New Roman" w:hAnsi="Arial Narrow" w:cs="Arial"/>
                <w:color w:val="000000"/>
                <w:sz w:val="16"/>
                <w:szCs w:val="16"/>
                <w:lang w:eastAsia="es-BO"/>
              </w:rPr>
            </w:pPr>
            <w:r w:rsidRPr="00044F6F">
              <w:rPr>
                <w:rFonts w:ascii="Arial Narrow" w:eastAsia="Times New Roman" w:hAnsi="Arial Narrow" w:cs="Arial"/>
                <w:color w:val="000000"/>
                <w:sz w:val="16"/>
                <w:szCs w:val="16"/>
                <w:lang w:eastAsia="es-BO"/>
              </w:rPr>
              <w:t>RADIOLOGIA</w:t>
            </w:r>
          </w:p>
        </w:tc>
        <w:tc>
          <w:tcPr>
            <w:tcW w:w="1106" w:type="dxa"/>
            <w:noWrap/>
            <w:hideMark/>
          </w:tcPr>
          <w:p w14:paraId="1F5D4BC8" w14:textId="77777777" w:rsidR="001E455C" w:rsidRPr="00044F6F" w:rsidRDefault="001E455C" w:rsidP="00883BB3">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b/>
                <w:bCs/>
                <w:color w:val="000000"/>
                <w:sz w:val="16"/>
                <w:szCs w:val="16"/>
                <w:lang w:eastAsia="es-BO"/>
              </w:rPr>
            </w:pPr>
            <w:r w:rsidRPr="00044F6F">
              <w:rPr>
                <w:rFonts w:ascii="Arial Narrow" w:eastAsia="Times New Roman" w:hAnsi="Arial Narrow" w:cs="Arial"/>
                <w:b/>
                <w:bCs/>
                <w:color w:val="000000"/>
                <w:sz w:val="16"/>
                <w:szCs w:val="16"/>
                <w:lang w:eastAsia="es-BO"/>
              </w:rPr>
              <w:t>6</w:t>
            </w:r>
          </w:p>
        </w:tc>
        <w:tc>
          <w:tcPr>
            <w:tcW w:w="1106" w:type="dxa"/>
            <w:noWrap/>
            <w:hideMark/>
          </w:tcPr>
          <w:p w14:paraId="5930F58C" w14:textId="77777777" w:rsidR="001E455C" w:rsidRPr="00044F6F" w:rsidRDefault="001E455C" w:rsidP="00883BB3">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16"/>
                <w:szCs w:val="16"/>
                <w:lang w:eastAsia="es-BO"/>
              </w:rPr>
            </w:pPr>
            <w:r w:rsidRPr="00044F6F">
              <w:rPr>
                <w:rFonts w:ascii="Arial Narrow" w:eastAsia="Times New Roman" w:hAnsi="Arial Narrow" w:cs="Arial"/>
                <w:color w:val="000000"/>
                <w:sz w:val="16"/>
                <w:szCs w:val="16"/>
                <w:lang w:eastAsia="es-BO"/>
              </w:rPr>
              <w:t>1</w:t>
            </w:r>
          </w:p>
        </w:tc>
        <w:tc>
          <w:tcPr>
            <w:tcW w:w="1106" w:type="dxa"/>
            <w:noWrap/>
            <w:hideMark/>
          </w:tcPr>
          <w:p w14:paraId="4648D70C" w14:textId="77777777" w:rsidR="001E455C" w:rsidRPr="00044F6F" w:rsidRDefault="001E455C" w:rsidP="00883BB3">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16"/>
                <w:szCs w:val="16"/>
                <w:lang w:eastAsia="es-BO"/>
              </w:rPr>
            </w:pPr>
          </w:p>
        </w:tc>
        <w:tc>
          <w:tcPr>
            <w:tcW w:w="1106" w:type="dxa"/>
            <w:noWrap/>
            <w:hideMark/>
          </w:tcPr>
          <w:p w14:paraId="736EC35E" w14:textId="77777777" w:rsidR="001E455C" w:rsidRPr="00044F6F" w:rsidRDefault="001E455C" w:rsidP="00883BB3">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16"/>
                <w:szCs w:val="16"/>
                <w:lang w:eastAsia="es-BO"/>
              </w:rPr>
            </w:pPr>
          </w:p>
        </w:tc>
        <w:tc>
          <w:tcPr>
            <w:tcW w:w="1106" w:type="dxa"/>
            <w:noWrap/>
            <w:hideMark/>
          </w:tcPr>
          <w:p w14:paraId="7B49EF72" w14:textId="77777777" w:rsidR="001E455C" w:rsidRPr="00044F6F" w:rsidRDefault="001E455C" w:rsidP="00883BB3">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16"/>
                <w:szCs w:val="16"/>
                <w:lang w:eastAsia="es-BO"/>
              </w:rPr>
            </w:pPr>
          </w:p>
        </w:tc>
        <w:tc>
          <w:tcPr>
            <w:tcW w:w="1106" w:type="dxa"/>
            <w:noWrap/>
            <w:hideMark/>
          </w:tcPr>
          <w:p w14:paraId="5E73E3D2" w14:textId="77777777" w:rsidR="001E455C" w:rsidRPr="00044F6F" w:rsidRDefault="001E455C" w:rsidP="00883BB3">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16"/>
                <w:szCs w:val="16"/>
                <w:lang w:eastAsia="es-BO"/>
              </w:rPr>
            </w:pPr>
            <w:r w:rsidRPr="00044F6F">
              <w:rPr>
                <w:rFonts w:ascii="Arial Narrow" w:eastAsia="Times New Roman" w:hAnsi="Arial Narrow" w:cs="Arial"/>
                <w:color w:val="000000"/>
                <w:sz w:val="16"/>
                <w:szCs w:val="16"/>
                <w:lang w:eastAsia="es-BO"/>
              </w:rPr>
              <w:t>7</w:t>
            </w:r>
          </w:p>
        </w:tc>
      </w:tr>
      <w:tr w:rsidR="00DE59D5" w:rsidRPr="00044F6F" w14:paraId="66D4D166" w14:textId="77777777" w:rsidTr="001315DE">
        <w:trPr>
          <w:trHeight w:val="140"/>
        </w:trPr>
        <w:tc>
          <w:tcPr>
            <w:cnfStyle w:val="001000000000" w:firstRow="0" w:lastRow="0" w:firstColumn="1" w:lastColumn="0" w:oddVBand="0" w:evenVBand="0" w:oddHBand="0" w:evenHBand="0" w:firstRowFirstColumn="0" w:firstRowLastColumn="0" w:lastRowFirstColumn="0" w:lastRowLastColumn="0"/>
            <w:tcW w:w="1689" w:type="dxa"/>
            <w:hideMark/>
          </w:tcPr>
          <w:p w14:paraId="23DD3DCC" w14:textId="77777777" w:rsidR="001E455C" w:rsidRPr="00044F6F" w:rsidRDefault="001E455C" w:rsidP="00883BB3">
            <w:pPr>
              <w:jc w:val="both"/>
              <w:rPr>
                <w:rFonts w:ascii="Arial Narrow" w:eastAsia="Times New Roman" w:hAnsi="Arial Narrow" w:cs="Arial"/>
                <w:color w:val="000000"/>
                <w:sz w:val="16"/>
                <w:szCs w:val="16"/>
                <w:lang w:eastAsia="es-BO"/>
              </w:rPr>
            </w:pPr>
            <w:r w:rsidRPr="00044F6F">
              <w:rPr>
                <w:rFonts w:ascii="Arial Narrow" w:eastAsia="Times New Roman" w:hAnsi="Arial Narrow" w:cs="Arial"/>
                <w:color w:val="000000"/>
                <w:sz w:val="16"/>
                <w:szCs w:val="16"/>
                <w:lang w:eastAsia="es-BO"/>
              </w:rPr>
              <w:t>LIC. ENFERMERIA</w:t>
            </w:r>
          </w:p>
        </w:tc>
        <w:tc>
          <w:tcPr>
            <w:tcW w:w="1106" w:type="dxa"/>
            <w:noWrap/>
            <w:hideMark/>
          </w:tcPr>
          <w:p w14:paraId="79989399" w14:textId="77777777" w:rsidR="001E455C" w:rsidRPr="00044F6F" w:rsidRDefault="001E455C" w:rsidP="00883BB3">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b/>
                <w:bCs/>
                <w:color w:val="000000"/>
                <w:sz w:val="16"/>
                <w:szCs w:val="16"/>
                <w:lang w:eastAsia="es-BO"/>
              </w:rPr>
            </w:pPr>
            <w:r w:rsidRPr="00044F6F">
              <w:rPr>
                <w:rFonts w:ascii="Arial Narrow" w:eastAsia="Times New Roman" w:hAnsi="Arial Narrow" w:cs="Arial"/>
                <w:b/>
                <w:bCs/>
                <w:color w:val="000000"/>
                <w:sz w:val="16"/>
                <w:szCs w:val="16"/>
                <w:lang w:eastAsia="es-BO"/>
              </w:rPr>
              <w:t>19</w:t>
            </w:r>
          </w:p>
        </w:tc>
        <w:tc>
          <w:tcPr>
            <w:tcW w:w="1106" w:type="dxa"/>
            <w:noWrap/>
            <w:hideMark/>
          </w:tcPr>
          <w:p w14:paraId="6D634246" w14:textId="77777777" w:rsidR="001E455C" w:rsidRPr="00044F6F" w:rsidRDefault="001E455C" w:rsidP="00883BB3">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6"/>
                <w:szCs w:val="16"/>
                <w:lang w:eastAsia="es-BO"/>
              </w:rPr>
            </w:pPr>
            <w:r w:rsidRPr="00044F6F">
              <w:rPr>
                <w:rFonts w:ascii="Arial Narrow" w:eastAsia="Times New Roman" w:hAnsi="Arial Narrow" w:cs="Arial"/>
                <w:color w:val="000000"/>
                <w:sz w:val="16"/>
                <w:szCs w:val="16"/>
                <w:lang w:eastAsia="es-BO"/>
              </w:rPr>
              <w:t>20</w:t>
            </w:r>
          </w:p>
        </w:tc>
        <w:tc>
          <w:tcPr>
            <w:tcW w:w="1106" w:type="dxa"/>
            <w:noWrap/>
            <w:hideMark/>
          </w:tcPr>
          <w:p w14:paraId="13F274A3" w14:textId="77777777" w:rsidR="001E455C" w:rsidRPr="00044F6F" w:rsidRDefault="001E455C" w:rsidP="00883BB3">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6"/>
                <w:szCs w:val="16"/>
                <w:lang w:eastAsia="es-BO"/>
              </w:rPr>
            </w:pPr>
          </w:p>
        </w:tc>
        <w:tc>
          <w:tcPr>
            <w:tcW w:w="1106" w:type="dxa"/>
            <w:noWrap/>
            <w:hideMark/>
          </w:tcPr>
          <w:p w14:paraId="577158C5" w14:textId="77777777" w:rsidR="001E455C" w:rsidRPr="00044F6F" w:rsidRDefault="001E455C" w:rsidP="00883BB3">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6"/>
                <w:szCs w:val="16"/>
                <w:lang w:eastAsia="es-BO"/>
              </w:rPr>
            </w:pPr>
          </w:p>
        </w:tc>
        <w:tc>
          <w:tcPr>
            <w:tcW w:w="1106" w:type="dxa"/>
            <w:noWrap/>
            <w:hideMark/>
          </w:tcPr>
          <w:p w14:paraId="32676950" w14:textId="77777777" w:rsidR="001E455C" w:rsidRPr="00044F6F" w:rsidRDefault="001E455C" w:rsidP="00883BB3">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6"/>
                <w:szCs w:val="16"/>
                <w:lang w:eastAsia="es-BO"/>
              </w:rPr>
            </w:pPr>
          </w:p>
        </w:tc>
        <w:tc>
          <w:tcPr>
            <w:tcW w:w="1106" w:type="dxa"/>
            <w:noWrap/>
            <w:hideMark/>
          </w:tcPr>
          <w:p w14:paraId="4440038B" w14:textId="77777777" w:rsidR="001E455C" w:rsidRPr="00044F6F" w:rsidRDefault="001E455C" w:rsidP="00883BB3">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6"/>
                <w:szCs w:val="16"/>
                <w:lang w:eastAsia="es-BO"/>
              </w:rPr>
            </w:pPr>
            <w:r w:rsidRPr="00044F6F">
              <w:rPr>
                <w:rFonts w:ascii="Arial Narrow" w:eastAsia="Times New Roman" w:hAnsi="Arial Narrow" w:cs="Arial"/>
                <w:color w:val="000000"/>
                <w:sz w:val="16"/>
                <w:szCs w:val="16"/>
                <w:lang w:eastAsia="es-BO"/>
              </w:rPr>
              <w:t>39</w:t>
            </w:r>
          </w:p>
        </w:tc>
      </w:tr>
      <w:tr w:rsidR="00883BB3" w:rsidRPr="00044F6F" w14:paraId="7E4ECC7A" w14:textId="77777777" w:rsidTr="001315DE">
        <w:trPr>
          <w:cnfStyle w:val="000000100000" w:firstRow="0" w:lastRow="0" w:firstColumn="0" w:lastColumn="0" w:oddVBand="0" w:evenVBand="0" w:oddHBand="1" w:evenHBand="0" w:firstRowFirstColumn="0" w:firstRowLastColumn="0" w:lastRowFirstColumn="0" w:lastRowLastColumn="0"/>
          <w:trHeight w:val="140"/>
        </w:trPr>
        <w:tc>
          <w:tcPr>
            <w:cnfStyle w:val="001000000000" w:firstRow="0" w:lastRow="0" w:firstColumn="1" w:lastColumn="0" w:oddVBand="0" w:evenVBand="0" w:oddHBand="0" w:evenHBand="0" w:firstRowFirstColumn="0" w:firstRowLastColumn="0" w:lastRowFirstColumn="0" w:lastRowLastColumn="0"/>
            <w:tcW w:w="1689" w:type="dxa"/>
            <w:hideMark/>
          </w:tcPr>
          <w:p w14:paraId="0D721119" w14:textId="77777777" w:rsidR="001E455C" w:rsidRPr="00044F6F" w:rsidRDefault="001E455C" w:rsidP="00883BB3">
            <w:pPr>
              <w:jc w:val="both"/>
              <w:rPr>
                <w:rFonts w:ascii="Arial Narrow" w:eastAsia="Times New Roman" w:hAnsi="Arial Narrow" w:cs="Arial"/>
                <w:color w:val="000000"/>
                <w:sz w:val="16"/>
                <w:szCs w:val="16"/>
                <w:lang w:eastAsia="es-BO"/>
              </w:rPr>
            </w:pPr>
            <w:r w:rsidRPr="00044F6F">
              <w:rPr>
                <w:rFonts w:ascii="Arial Narrow" w:eastAsia="Times New Roman" w:hAnsi="Arial Narrow" w:cs="Arial"/>
                <w:color w:val="000000"/>
                <w:sz w:val="16"/>
                <w:szCs w:val="16"/>
                <w:lang w:eastAsia="es-BO"/>
              </w:rPr>
              <w:t>AUX. ENFERMERIA</w:t>
            </w:r>
          </w:p>
        </w:tc>
        <w:tc>
          <w:tcPr>
            <w:tcW w:w="1106" w:type="dxa"/>
            <w:noWrap/>
            <w:hideMark/>
          </w:tcPr>
          <w:p w14:paraId="6C0693CB" w14:textId="77777777" w:rsidR="001E455C" w:rsidRPr="00044F6F" w:rsidRDefault="001E455C" w:rsidP="00883BB3">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b/>
                <w:bCs/>
                <w:color w:val="000000"/>
                <w:sz w:val="16"/>
                <w:szCs w:val="16"/>
                <w:lang w:eastAsia="es-BO"/>
              </w:rPr>
            </w:pPr>
            <w:r w:rsidRPr="00044F6F">
              <w:rPr>
                <w:rFonts w:ascii="Arial Narrow" w:eastAsia="Times New Roman" w:hAnsi="Arial Narrow" w:cs="Arial"/>
                <w:b/>
                <w:bCs/>
                <w:color w:val="000000"/>
                <w:sz w:val="16"/>
                <w:szCs w:val="16"/>
                <w:lang w:eastAsia="es-BO"/>
              </w:rPr>
              <w:t>39</w:t>
            </w:r>
          </w:p>
        </w:tc>
        <w:tc>
          <w:tcPr>
            <w:tcW w:w="1106" w:type="dxa"/>
            <w:noWrap/>
            <w:hideMark/>
          </w:tcPr>
          <w:p w14:paraId="5360B6ED" w14:textId="77777777" w:rsidR="001E455C" w:rsidRPr="00044F6F" w:rsidRDefault="001E455C" w:rsidP="00883BB3">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16"/>
                <w:szCs w:val="16"/>
                <w:lang w:eastAsia="es-BO"/>
              </w:rPr>
            </w:pPr>
            <w:r w:rsidRPr="00044F6F">
              <w:rPr>
                <w:rFonts w:ascii="Arial Narrow" w:eastAsia="Times New Roman" w:hAnsi="Arial Narrow" w:cs="Arial"/>
                <w:color w:val="000000"/>
                <w:sz w:val="16"/>
                <w:szCs w:val="16"/>
                <w:lang w:eastAsia="es-BO"/>
              </w:rPr>
              <w:t>22</w:t>
            </w:r>
          </w:p>
        </w:tc>
        <w:tc>
          <w:tcPr>
            <w:tcW w:w="1106" w:type="dxa"/>
            <w:noWrap/>
            <w:hideMark/>
          </w:tcPr>
          <w:p w14:paraId="40567664" w14:textId="77777777" w:rsidR="001E455C" w:rsidRPr="00044F6F" w:rsidRDefault="001E455C" w:rsidP="00883BB3">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16"/>
                <w:szCs w:val="16"/>
                <w:lang w:eastAsia="es-BO"/>
              </w:rPr>
            </w:pPr>
          </w:p>
        </w:tc>
        <w:tc>
          <w:tcPr>
            <w:tcW w:w="1106" w:type="dxa"/>
            <w:noWrap/>
            <w:hideMark/>
          </w:tcPr>
          <w:p w14:paraId="5008C16E" w14:textId="77777777" w:rsidR="001E455C" w:rsidRPr="00044F6F" w:rsidRDefault="001E455C" w:rsidP="00883BB3">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16"/>
                <w:szCs w:val="16"/>
                <w:lang w:eastAsia="es-BO"/>
              </w:rPr>
            </w:pPr>
          </w:p>
        </w:tc>
        <w:tc>
          <w:tcPr>
            <w:tcW w:w="1106" w:type="dxa"/>
            <w:noWrap/>
            <w:hideMark/>
          </w:tcPr>
          <w:p w14:paraId="7AF17066" w14:textId="77777777" w:rsidR="001E455C" w:rsidRPr="00044F6F" w:rsidRDefault="001E455C" w:rsidP="00883BB3">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16"/>
                <w:szCs w:val="16"/>
                <w:lang w:eastAsia="es-BO"/>
              </w:rPr>
            </w:pPr>
          </w:p>
        </w:tc>
        <w:tc>
          <w:tcPr>
            <w:tcW w:w="1106" w:type="dxa"/>
            <w:noWrap/>
            <w:hideMark/>
          </w:tcPr>
          <w:p w14:paraId="1B71F849" w14:textId="77777777" w:rsidR="001E455C" w:rsidRPr="00044F6F" w:rsidRDefault="001E455C" w:rsidP="00883BB3">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16"/>
                <w:szCs w:val="16"/>
                <w:lang w:eastAsia="es-BO"/>
              </w:rPr>
            </w:pPr>
            <w:r w:rsidRPr="00044F6F">
              <w:rPr>
                <w:rFonts w:ascii="Arial Narrow" w:eastAsia="Times New Roman" w:hAnsi="Arial Narrow" w:cs="Arial"/>
                <w:color w:val="000000"/>
                <w:sz w:val="16"/>
                <w:szCs w:val="16"/>
                <w:lang w:eastAsia="es-BO"/>
              </w:rPr>
              <w:t>61</w:t>
            </w:r>
          </w:p>
        </w:tc>
      </w:tr>
      <w:tr w:rsidR="00DE59D5" w:rsidRPr="00044F6F" w14:paraId="6ED423A0" w14:textId="77777777" w:rsidTr="001315DE">
        <w:trPr>
          <w:trHeight w:val="208"/>
        </w:trPr>
        <w:tc>
          <w:tcPr>
            <w:cnfStyle w:val="001000000000" w:firstRow="0" w:lastRow="0" w:firstColumn="1" w:lastColumn="0" w:oddVBand="0" w:evenVBand="0" w:oddHBand="0" w:evenHBand="0" w:firstRowFirstColumn="0" w:firstRowLastColumn="0" w:lastRowFirstColumn="0" w:lastRowLastColumn="0"/>
            <w:tcW w:w="1689" w:type="dxa"/>
            <w:hideMark/>
          </w:tcPr>
          <w:p w14:paraId="30075ADC" w14:textId="77777777" w:rsidR="001E455C" w:rsidRPr="00044F6F" w:rsidRDefault="001E455C" w:rsidP="00883BB3">
            <w:pPr>
              <w:jc w:val="both"/>
              <w:rPr>
                <w:rFonts w:ascii="Arial Narrow" w:eastAsia="Times New Roman" w:hAnsi="Arial Narrow" w:cs="Arial"/>
                <w:color w:val="000000"/>
                <w:sz w:val="16"/>
                <w:szCs w:val="16"/>
                <w:lang w:eastAsia="es-BO"/>
              </w:rPr>
            </w:pPr>
            <w:r w:rsidRPr="00044F6F">
              <w:rPr>
                <w:rFonts w:ascii="Arial Narrow" w:eastAsia="Times New Roman" w:hAnsi="Arial Narrow" w:cs="Arial"/>
                <w:color w:val="000000"/>
                <w:sz w:val="16"/>
                <w:szCs w:val="16"/>
                <w:lang w:eastAsia="es-BO"/>
              </w:rPr>
              <w:t>PERSONAL ADMINISTRATIVO</w:t>
            </w:r>
          </w:p>
        </w:tc>
        <w:tc>
          <w:tcPr>
            <w:tcW w:w="1106" w:type="dxa"/>
            <w:noWrap/>
            <w:hideMark/>
          </w:tcPr>
          <w:p w14:paraId="25356B30" w14:textId="77777777" w:rsidR="001E455C" w:rsidRPr="00044F6F" w:rsidRDefault="001E455C" w:rsidP="00883BB3">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b/>
                <w:bCs/>
                <w:color w:val="000000"/>
                <w:sz w:val="16"/>
                <w:szCs w:val="16"/>
                <w:lang w:eastAsia="es-BO"/>
              </w:rPr>
            </w:pPr>
            <w:r w:rsidRPr="00044F6F">
              <w:rPr>
                <w:rFonts w:ascii="Arial Narrow" w:eastAsia="Times New Roman" w:hAnsi="Arial Narrow" w:cs="Arial"/>
                <w:b/>
                <w:bCs/>
                <w:color w:val="000000"/>
                <w:sz w:val="16"/>
                <w:szCs w:val="16"/>
                <w:lang w:eastAsia="es-BO"/>
              </w:rPr>
              <w:t>34</w:t>
            </w:r>
          </w:p>
        </w:tc>
        <w:tc>
          <w:tcPr>
            <w:tcW w:w="1106" w:type="dxa"/>
            <w:noWrap/>
            <w:hideMark/>
          </w:tcPr>
          <w:p w14:paraId="0D5DCBEF" w14:textId="77777777" w:rsidR="001E455C" w:rsidRPr="00044F6F" w:rsidRDefault="001E455C" w:rsidP="00883BB3">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6"/>
                <w:szCs w:val="16"/>
                <w:lang w:eastAsia="es-BO"/>
              </w:rPr>
            </w:pPr>
            <w:r w:rsidRPr="00044F6F">
              <w:rPr>
                <w:rFonts w:ascii="Arial Narrow" w:eastAsia="Times New Roman" w:hAnsi="Arial Narrow" w:cs="Arial"/>
                <w:color w:val="000000"/>
                <w:sz w:val="16"/>
                <w:szCs w:val="16"/>
                <w:lang w:eastAsia="es-BO"/>
              </w:rPr>
              <w:t>13</w:t>
            </w:r>
          </w:p>
        </w:tc>
        <w:tc>
          <w:tcPr>
            <w:tcW w:w="1106" w:type="dxa"/>
            <w:noWrap/>
            <w:hideMark/>
          </w:tcPr>
          <w:p w14:paraId="62654BD7" w14:textId="77777777" w:rsidR="001E455C" w:rsidRPr="00044F6F" w:rsidRDefault="001E455C" w:rsidP="00883BB3">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6"/>
                <w:szCs w:val="16"/>
                <w:lang w:eastAsia="es-BO"/>
              </w:rPr>
            </w:pPr>
          </w:p>
        </w:tc>
        <w:tc>
          <w:tcPr>
            <w:tcW w:w="1106" w:type="dxa"/>
            <w:noWrap/>
            <w:hideMark/>
          </w:tcPr>
          <w:p w14:paraId="631B63E6" w14:textId="77777777" w:rsidR="001E455C" w:rsidRPr="00044F6F" w:rsidRDefault="001E455C" w:rsidP="00883BB3">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6"/>
                <w:szCs w:val="16"/>
                <w:lang w:eastAsia="es-BO"/>
              </w:rPr>
            </w:pPr>
            <w:r w:rsidRPr="00044F6F">
              <w:rPr>
                <w:rFonts w:ascii="Arial Narrow" w:eastAsia="Times New Roman" w:hAnsi="Arial Narrow" w:cs="Arial"/>
                <w:color w:val="000000"/>
                <w:sz w:val="16"/>
                <w:szCs w:val="16"/>
                <w:lang w:eastAsia="es-BO"/>
              </w:rPr>
              <w:t>3</w:t>
            </w:r>
          </w:p>
        </w:tc>
        <w:tc>
          <w:tcPr>
            <w:tcW w:w="1106" w:type="dxa"/>
            <w:noWrap/>
            <w:hideMark/>
          </w:tcPr>
          <w:p w14:paraId="2CD464DE" w14:textId="77777777" w:rsidR="001E455C" w:rsidRPr="00044F6F" w:rsidRDefault="001E455C" w:rsidP="00883BB3">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6"/>
                <w:szCs w:val="16"/>
                <w:lang w:eastAsia="es-BO"/>
              </w:rPr>
            </w:pPr>
          </w:p>
        </w:tc>
        <w:tc>
          <w:tcPr>
            <w:tcW w:w="1106" w:type="dxa"/>
            <w:noWrap/>
            <w:hideMark/>
          </w:tcPr>
          <w:p w14:paraId="6B2E6B38" w14:textId="77777777" w:rsidR="001E455C" w:rsidRPr="00044F6F" w:rsidRDefault="001E455C" w:rsidP="00883BB3">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6"/>
                <w:szCs w:val="16"/>
                <w:lang w:eastAsia="es-BO"/>
              </w:rPr>
            </w:pPr>
            <w:r w:rsidRPr="00044F6F">
              <w:rPr>
                <w:rFonts w:ascii="Arial Narrow" w:eastAsia="Times New Roman" w:hAnsi="Arial Narrow" w:cs="Arial"/>
                <w:color w:val="000000"/>
                <w:sz w:val="16"/>
                <w:szCs w:val="16"/>
                <w:lang w:eastAsia="es-BO"/>
              </w:rPr>
              <w:t>50</w:t>
            </w:r>
          </w:p>
        </w:tc>
      </w:tr>
      <w:tr w:rsidR="00883BB3" w:rsidRPr="00044F6F" w14:paraId="2432631C" w14:textId="77777777" w:rsidTr="001315DE">
        <w:trPr>
          <w:cnfStyle w:val="000000100000" w:firstRow="0" w:lastRow="0" w:firstColumn="0" w:lastColumn="0" w:oddVBand="0" w:evenVBand="0" w:oddHBand="1" w:evenHBand="0" w:firstRowFirstColumn="0" w:firstRowLastColumn="0" w:lastRowFirstColumn="0" w:lastRowLastColumn="0"/>
          <w:trHeight w:val="140"/>
        </w:trPr>
        <w:tc>
          <w:tcPr>
            <w:cnfStyle w:val="001000000000" w:firstRow="0" w:lastRow="0" w:firstColumn="1" w:lastColumn="0" w:oddVBand="0" w:evenVBand="0" w:oddHBand="0" w:evenHBand="0" w:firstRowFirstColumn="0" w:firstRowLastColumn="0" w:lastRowFirstColumn="0" w:lastRowLastColumn="0"/>
            <w:tcW w:w="1689" w:type="dxa"/>
            <w:hideMark/>
          </w:tcPr>
          <w:p w14:paraId="5B679AB3" w14:textId="77777777" w:rsidR="001E455C" w:rsidRPr="00044F6F" w:rsidRDefault="001E455C" w:rsidP="00883BB3">
            <w:pPr>
              <w:jc w:val="both"/>
              <w:rPr>
                <w:rFonts w:ascii="Arial Narrow" w:eastAsia="Times New Roman" w:hAnsi="Arial Narrow" w:cs="Arial"/>
                <w:color w:val="000000"/>
                <w:sz w:val="16"/>
                <w:szCs w:val="16"/>
                <w:lang w:eastAsia="es-BO"/>
              </w:rPr>
            </w:pPr>
            <w:r w:rsidRPr="00044F6F">
              <w:rPr>
                <w:rFonts w:ascii="Arial Narrow" w:eastAsia="Times New Roman" w:hAnsi="Arial Narrow" w:cs="Arial"/>
                <w:color w:val="000000"/>
                <w:sz w:val="16"/>
                <w:szCs w:val="16"/>
                <w:lang w:eastAsia="es-BO"/>
              </w:rPr>
              <w:t>SERVICIOS GENERALES</w:t>
            </w:r>
          </w:p>
        </w:tc>
        <w:tc>
          <w:tcPr>
            <w:tcW w:w="1106" w:type="dxa"/>
            <w:noWrap/>
            <w:hideMark/>
          </w:tcPr>
          <w:p w14:paraId="30A69C52" w14:textId="77777777" w:rsidR="001E455C" w:rsidRPr="00044F6F" w:rsidRDefault="001E455C" w:rsidP="00883BB3">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b/>
                <w:bCs/>
                <w:color w:val="000000"/>
                <w:sz w:val="16"/>
                <w:szCs w:val="16"/>
                <w:lang w:eastAsia="es-BO"/>
              </w:rPr>
            </w:pPr>
            <w:r w:rsidRPr="00044F6F">
              <w:rPr>
                <w:rFonts w:ascii="Arial Narrow" w:eastAsia="Times New Roman" w:hAnsi="Arial Narrow" w:cs="Arial"/>
                <w:b/>
                <w:bCs/>
                <w:color w:val="000000"/>
                <w:sz w:val="16"/>
                <w:szCs w:val="16"/>
                <w:lang w:eastAsia="es-BO"/>
              </w:rPr>
              <w:t>27</w:t>
            </w:r>
          </w:p>
        </w:tc>
        <w:tc>
          <w:tcPr>
            <w:tcW w:w="1106" w:type="dxa"/>
            <w:noWrap/>
            <w:hideMark/>
          </w:tcPr>
          <w:p w14:paraId="02C7C0B9" w14:textId="77777777" w:rsidR="001E455C" w:rsidRPr="00044F6F" w:rsidRDefault="001E455C" w:rsidP="00883BB3">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16"/>
                <w:szCs w:val="16"/>
                <w:lang w:eastAsia="es-BO"/>
              </w:rPr>
            </w:pPr>
            <w:r w:rsidRPr="00044F6F">
              <w:rPr>
                <w:rFonts w:ascii="Arial Narrow" w:eastAsia="Times New Roman" w:hAnsi="Arial Narrow" w:cs="Arial"/>
                <w:color w:val="000000"/>
                <w:sz w:val="16"/>
                <w:szCs w:val="16"/>
                <w:lang w:eastAsia="es-BO"/>
              </w:rPr>
              <w:t>8</w:t>
            </w:r>
          </w:p>
        </w:tc>
        <w:tc>
          <w:tcPr>
            <w:tcW w:w="1106" w:type="dxa"/>
            <w:noWrap/>
            <w:hideMark/>
          </w:tcPr>
          <w:p w14:paraId="44391EE5" w14:textId="77777777" w:rsidR="001E455C" w:rsidRPr="00044F6F" w:rsidRDefault="001E455C" w:rsidP="00883BB3">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16"/>
                <w:szCs w:val="16"/>
                <w:lang w:eastAsia="es-BO"/>
              </w:rPr>
            </w:pPr>
          </w:p>
        </w:tc>
        <w:tc>
          <w:tcPr>
            <w:tcW w:w="1106" w:type="dxa"/>
            <w:noWrap/>
            <w:hideMark/>
          </w:tcPr>
          <w:p w14:paraId="5E631F0B" w14:textId="77777777" w:rsidR="001E455C" w:rsidRPr="00044F6F" w:rsidRDefault="001E455C" w:rsidP="00883BB3">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16"/>
                <w:szCs w:val="16"/>
                <w:lang w:eastAsia="es-BO"/>
              </w:rPr>
            </w:pPr>
            <w:r w:rsidRPr="00044F6F">
              <w:rPr>
                <w:rFonts w:ascii="Arial Narrow" w:eastAsia="Times New Roman" w:hAnsi="Arial Narrow" w:cs="Arial"/>
                <w:color w:val="000000"/>
                <w:sz w:val="16"/>
                <w:szCs w:val="16"/>
                <w:lang w:eastAsia="es-BO"/>
              </w:rPr>
              <w:t>1</w:t>
            </w:r>
          </w:p>
        </w:tc>
        <w:tc>
          <w:tcPr>
            <w:tcW w:w="1106" w:type="dxa"/>
            <w:noWrap/>
            <w:hideMark/>
          </w:tcPr>
          <w:p w14:paraId="1BAAD066" w14:textId="77777777" w:rsidR="001E455C" w:rsidRPr="00044F6F" w:rsidRDefault="001E455C" w:rsidP="00883BB3">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16"/>
                <w:szCs w:val="16"/>
                <w:lang w:eastAsia="es-BO"/>
              </w:rPr>
            </w:pPr>
          </w:p>
        </w:tc>
        <w:tc>
          <w:tcPr>
            <w:tcW w:w="1106" w:type="dxa"/>
            <w:noWrap/>
            <w:hideMark/>
          </w:tcPr>
          <w:p w14:paraId="0309A603" w14:textId="77777777" w:rsidR="001E455C" w:rsidRPr="00044F6F" w:rsidRDefault="001E455C" w:rsidP="00883BB3">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16"/>
                <w:szCs w:val="16"/>
                <w:lang w:eastAsia="es-BO"/>
              </w:rPr>
            </w:pPr>
            <w:r w:rsidRPr="00044F6F">
              <w:rPr>
                <w:rFonts w:ascii="Arial Narrow" w:eastAsia="Times New Roman" w:hAnsi="Arial Narrow" w:cs="Arial"/>
                <w:color w:val="000000"/>
                <w:sz w:val="16"/>
                <w:szCs w:val="16"/>
                <w:lang w:eastAsia="es-BO"/>
              </w:rPr>
              <w:t>36</w:t>
            </w:r>
          </w:p>
        </w:tc>
      </w:tr>
      <w:tr w:rsidR="00DE59D5" w:rsidRPr="00044F6F" w14:paraId="542062E1" w14:textId="77777777" w:rsidTr="001315DE">
        <w:trPr>
          <w:trHeight w:val="140"/>
        </w:trPr>
        <w:tc>
          <w:tcPr>
            <w:cnfStyle w:val="001000000000" w:firstRow="0" w:lastRow="0" w:firstColumn="1" w:lastColumn="0" w:oddVBand="0" w:evenVBand="0" w:oddHBand="0" w:evenHBand="0" w:firstRowFirstColumn="0" w:firstRowLastColumn="0" w:lastRowFirstColumn="0" w:lastRowLastColumn="0"/>
            <w:tcW w:w="1689" w:type="dxa"/>
            <w:hideMark/>
          </w:tcPr>
          <w:p w14:paraId="3C10EE7C" w14:textId="77777777" w:rsidR="001E455C" w:rsidRPr="00044F6F" w:rsidRDefault="001E455C" w:rsidP="00883BB3">
            <w:pPr>
              <w:jc w:val="both"/>
              <w:rPr>
                <w:rFonts w:ascii="Arial Narrow" w:eastAsia="Times New Roman" w:hAnsi="Arial Narrow" w:cs="Arial"/>
                <w:color w:val="000000"/>
                <w:sz w:val="16"/>
                <w:szCs w:val="16"/>
                <w:lang w:eastAsia="es-BO"/>
              </w:rPr>
            </w:pPr>
            <w:r w:rsidRPr="00044F6F">
              <w:rPr>
                <w:rFonts w:ascii="Arial Narrow" w:eastAsia="Times New Roman" w:hAnsi="Arial Narrow" w:cs="Arial"/>
                <w:color w:val="000000"/>
                <w:sz w:val="16"/>
                <w:szCs w:val="16"/>
                <w:lang w:eastAsia="es-BO"/>
              </w:rPr>
              <w:t>SEGURIDAD (POLICIAS)</w:t>
            </w:r>
          </w:p>
        </w:tc>
        <w:tc>
          <w:tcPr>
            <w:tcW w:w="1106" w:type="dxa"/>
            <w:noWrap/>
            <w:hideMark/>
          </w:tcPr>
          <w:p w14:paraId="7099D633" w14:textId="77777777" w:rsidR="001E455C" w:rsidRPr="00044F6F" w:rsidRDefault="001E455C" w:rsidP="00883BB3">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b/>
                <w:bCs/>
                <w:color w:val="000000"/>
                <w:sz w:val="16"/>
                <w:szCs w:val="16"/>
                <w:lang w:eastAsia="es-BO"/>
              </w:rPr>
            </w:pPr>
          </w:p>
        </w:tc>
        <w:tc>
          <w:tcPr>
            <w:tcW w:w="1106" w:type="dxa"/>
            <w:noWrap/>
            <w:hideMark/>
          </w:tcPr>
          <w:p w14:paraId="58BB437C" w14:textId="77777777" w:rsidR="001E455C" w:rsidRPr="00044F6F" w:rsidRDefault="001E455C" w:rsidP="00883BB3">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6"/>
                <w:szCs w:val="16"/>
                <w:lang w:eastAsia="es-BO"/>
              </w:rPr>
            </w:pPr>
          </w:p>
        </w:tc>
        <w:tc>
          <w:tcPr>
            <w:tcW w:w="1106" w:type="dxa"/>
            <w:noWrap/>
            <w:hideMark/>
          </w:tcPr>
          <w:p w14:paraId="2318C7B0" w14:textId="77777777" w:rsidR="001E455C" w:rsidRPr="00044F6F" w:rsidRDefault="001E455C" w:rsidP="00883BB3">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6"/>
                <w:szCs w:val="16"/>
                <w:lang w:eastAsia="es-BO"/>
              </w:rPr>
            </w:pPr>
          </w:p>
        </w:tc>
        <w:tc>
          <w:tcPr>
            <w:tcW w:w="1106" w:type="dxa"/>
            <w:noWrap/>
            <w:hideMark/>
          </w:tcPr>
          <w:p w14:paraId="08B16409" w14:textId="77777777" w:rsidR="001E455C" w:rsidRPr="00044F6F" w:rsidRDefault="001E455C" w:rsidP="00883BB3">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6"/>
                <w:szCs w:val="16"/>
                <w:lang w:eastAsia="es-BO"/>
              </w:rPr>
            </w:pPr>
          </w:p>
        </w:tc>
        <w:tc>
          <w:tcPr>
            <w:tcW w:w="1106" w:type="dxa"/>
            <w:noWrap/>
            <w:hideMark/>
          </w:tcPr>
          <w:p w14:paraId="1857707C" w14:textId="77777777" w:rsidR="001E455C" w:rsidRPr="00044F6F" w:rsidRDefault="001E455C" w:rsidP="00883BB3">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6"/>
                <w:szCs w:val="16"/>
                <w:lang w:eastAsia="es-BO"/>
              </w:rPr>
            </w:pPr>
            <w:r w:rsidRPr="00044F6F">
              <w:rPr>
                <w:rFonts w:ascii="Arial Narrow" w:eastAsia="Times New Roman" w:hAnsi="Arial Narrow" w:cs="Arial"/>
                <w:color w:val="000000"/>
                <w:sz w:val="16"/>
                <w:szCs w:val="16"/>
                <w:lang w:eastAsia="es-BO"/>
              </w:rPr>
              <w:t>3</w:t>
            </w:r>
          </w:p>
        </w:tc>
        <w:tc>
          <w:tcPr>
            <w:tcW w:w="1106" w:type="dxa"/>
            <w:noWrap/>
            <w:hideMark/>
          </w:tcPr>
          <w:p w14:paraId="6D82F5E6" w14:textId="77777777" w:rsidR="001E455C" w:rsidRPr="00044F6F" w:rsidRDefault="001E455C" w:rsidP="00883BB3">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6"/>
                <w:szCs w:val="16"/>
                <w:lang w:eastAsia="es-BO"/>
              </w:rPr>
            </w:pPr>
            <w:r w:rsidRPr="00044F6F">
              <w:rPr>
                <w:rFonts w:ascii="Arial Narrow" w:eastAsia="Times New Roman" w:hAnsi="Arial Narrow" w:cs="Arial"/>
                <w:color w:val="000000"/>
                <w:sz w:val="16"/>
                <w:szCs w:val="16"/>
                <w:lang w:eastAsia="es-BO"/>
              </w:rPr>
              <w:t>3</w:t>
            </w:r>
          </w:p>
        </w:tc>
      </w:tr>
      <w:tr w:rsidR="00883BB3" w:rsidRPr="00044F6F" w14:paraId="2AE02781" w14:textId="77777777" w:rsidTr="001315DE">
        <w:trPr>
          <w:cnfStyle w:val="000000100000" w:firstRow="0" w:lastRow="0" w:firstColumn="0" w:lastColumn="0" w:oddVBand="0" w:evenVBand="0" w:oddHBand="1" w:evenHBand="0" w:firstRowFirstColumn="0" w:firstRowLastColumn="0" w:lastRowFirstColumn="0" w:lastRowLastColumn="0"/>
          <w:trHeight w:val="140"/>
        </w:trPr>
        <w:tc>
          <w:tcPr>
            <w:cnfStyle w:val="001000000000" w:firstRow="0" w:lastRow="0" w:firstColumn="1" w:lastColumn="0" w:oddVBand="0" w:evenVBand="0" w:oddHBand="0" w:evenHBand="0" w:firstRowFirstColumn="0" w:firstRowLastColumn="0" w:lastRowFirstColumn="0" w:lastRowLastColumn="0"/>
            <w:tcW w:w="1689" w:type="dxa"/>
            <w:hideMark/>
          </w:tcPr>
          <w:p w14:paraId="797E21FC" w14:textId="77777777" w:rsidR="001E455C" w:rsidRPr="00044F6F" w:rsidRDefault="001E455C" w:rsidP="00883BB3">
            <w:pPr>
              <w:jc w:val="both"/>
              <w:rPr>
                <w:rFonts w:ascii="Arial Narrow" w:eastAsia="Times New Roman" w:hAnsi="Arial Narrow" w:cs="Arial"/>
                <w:color w:val="000000"/>
                <w:sz w:val="16"/>
                <w:szCs w:val="16"/>
                <w:lang w:eastAsia="es-BO"/>
              </w:rPr>
            </w:pPr>
            <w:r w:rsidRPr="00044F6F">
              <w:rPr>
                <w:rFonts w:ascii="Arial Narrow" w:eastAsia="Times New Roman" w:hAnsi="Arial Narrow" w:cs="Arial"/>
                <w:color w:val="000000"/>
                <w:sz w:val="16"/>
                <w:szCs w:val="16"/>
                <w:lang w:eastAsia="es-BO"/>
              </w:rPr>
              <w:t>TOTAL</w:t>
            </w:r>
          </w:p>
        </w:tc>
        <w:tc>
          <w:tcPr>
            <w:tcW w:w="1106" w:type="dxa"/>
            <w:noWrap/>
            <w:hideMark/>
          </w:tcPr>
          <w:p w14:paraId="76EAAEFD" w14:textId="77777777" w:rsidR="001E455C" w:rsidRPr="00044F6F" w:rsidRDefault="001E455C" w:rsidP="00883BB3">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b/>
                <w:bCs/>
                <w:color w:val="000000"/>
                <w:sz w:val="16"/>
                <w:szCs w:val="16"/>
                <w:lang w:eastAsia="es-BO"/>
              </w:rPr>
            </w:pPr>
            <w:r w:rsidRPr="00044F6F">
              <w:rPr>
                <w:rFonts w:ascii="Arial Narrow" w:eastAsia="Times New Roman" w:hAnsi="Arial Narrow" w:cs="Arial"/>
                <w:b/>
                <w:bCs/>
                <w:color w:val="000000"/>
                <w:sz w:val="16"/>
                <w:szCs w:val="16"/>
                <w:lang w:eastAsia="es-BO"/>
              </w:rPr>
              <w:t>162</w:t>
            </w:r>
          </w:p>
        </w:tc>
        <w:tc>
          <w:tcPr>
            <w:tcW w:w="1106" w:type="dxa"/>
            <w:noWrap/>
            <w:hideMark/>
          </w:tcPr>
          <w:p w14:paraId="24481639" w14:textId="77777777" w:rsidR="001E455C" w:rsidRPr="00044F6F" w:rsidRDefault="001E455C" w:rsidP="00883BB3">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b/>
                <w:bCs/>
                <w:color w:val="000000"/>
                <w:sz w:val="16"/>
                <w:szCs w:val="16"/>
                <w:lang w:eastAsia="es-BO"/>
              </w:rPr>
            </w:pPr>
            <w:r w:rsidRPr="00044F6F">
              <w:rPr>
                <w:rFonts w:ascii="Arial Narrow" w:eastAsia="Times New Roman" w:hAnsi="Arial Narrow" w:cs="Arial"/>
                <w:b/>
                <w:bCs/>
                <w:color w:val="000000"/>
                <w:sz w:val="16"/>
                <w:szCs w:val="16"/>
                <w:lang w:eastAsia="es-BO"/>
              </w:rPr>
              <w:t>100</w:t>
            </w:r>
          </w:p>
        </w:tc>
        <w:tc>
          <w:tcPr>
            <w:tcW w:w="1106" w:type="dxa"/>
            <w:noWrap/>
            <w:hideMark/>
          </w:tcPr>
          <w:p w14:paraId="7C895B59" w14:textId="77777777" w:rsidR="001E455C" w:rsidRPr="00044F6F" w:rsidRDefault="001E455C" w:rsidP="00883BB3">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b/>
                <w:bCs/>
                <w:color w:val="000000"/>
                <w:sz w:val="16"/>
                <w:szCs w:val="16"/>
                <w:lang w:eastAsia="es-BO"/>
              </w:rPr>
            </w:pPr>
            <w:r w:rsidRPr="00044F6F">
              <w:rPr>
                <w:rFonts w:ascii="Arial Narrow" w:eastAsia="Times New Roman" w:hAnsi="Arial Narrow" w:cs="Arial"/>
                <w:b/>
                <w:bCs/>
                <w:color w:val="000000"/>
                <w:sz w:val="16"/>
                <w:szCs w:val="16"/>
                <w:lang w:eastAsia="es-BO"/>
              </w:rPr>
              <w:t>4</w:t>
            </w:r>
          </w:p>
        </w:tc>
        <w:tc>
          <w:tcPr>
            <w:tcW w:w="1106" w:type="dxa"/>
            <w:noWrap/>
            <w:hideMark/>
          </w:tcPr>
          <w:p w14:paraId="3C8272F2" w14:textId="77777777" w:rsidR="001E455C" w:rsidRPr="00044F6F" w:rsidRDefault="001E455C" w:rsidP="00883BB3">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b/>
                <w:bCs/>
                <w:color w:val="000000"/>
                <w:sz w:val="16"/>
                <w:szCs w:val="16"/>
                <w:lang w:eastAsia="es-BO"/>
              </w:rPr>
            </w:pPr>
            <w:r w:rsidRPr="00044F6F">
              <w:rPr>
                <w:rFonts w:ascii="Arial Narrow" w:eastAsia="Times New Roman" w:hAnsi="Arial Narrow" w:cs="Arial"/>
                <w:b/>
                <w:bCs/>
                <w:color w:val="000000"/>
                <w:sz w:val="16"/>
                <w:szCs w:val="16"/>
                <w:lang w:eastAsia="es-BO"/>
              </w:rPr>
              <w:t>11</w:t>
            </w:r>
          </w:p>
        </w:tc>
        <w:tc>
          <w:tcPr>
            <w:tcW w:w="1106" w:type="dxa"/>
            <w:noWrap/>
            <w:hideMark/>
          </w:tcPr>
          <w:p w14:paraId="73809370" w14:textId="77777777" w:rsidR="001E455C" w:rsidRPr="00044F6F" w:rsidRDefault="001E455C" w:rsidP="00883BB3">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b/>
                <w:bCs/>
                <w:color w:val="000000"/>
                <w:sz w:val="16"/>
                <w:szCs w:val="16"/>
                <w:lang w:eastAsia="es-BO"/>
              </w:rPr>
            </w:pPr>
            <w:r w:rsidRPr="00044F6F">
              <w:rPr>
                <w:rFonts w:ascii="Arial Narrow" w:eastAsia="Times New Roman" w:hAnsi="Arial Narrow" w:cs="Arial"/>
                <w:b/>
                <w:bCs/>
                <w:color w:val="000000"/>
                <w:sz w:val="16"/>
                <w:szCs w:val="16"/>
                <w:lang w:eastAsia="es-BO"/>
              </w:rPr>
              <w:t>3</w:t>
            </w:r>
          </w:p>
        </w:tc>
        <w:tc>
          <w:tcPr>
            <w:tcW w:w="1106" w:type="dxa"/>
            <w:noWrap/>
            <w:hideMark/>
          </w:tcPr>
          <w:p w14:paraId="26A5349D" w14:textId="763F029D" w:rsidR="001E455C" w:rsidRPr="00044F6F" w:rsidRDefault="001E455C" w:rsidP="0066293C">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b/>
                <w:bCs/>
                <w:color w:val="000000"/>
                <w:sz w:val="16"/>
                <w:szCs w:val="16"/>
                <w:lang w:eastAsia="es-BO"/>
              </w:rPr>
            </w:pPr>
            <w:r w:rsidRPr="00044F6F">
              <w:rPr>
                <w:rFonts w:ascii="Arial Narrow" w:eastAsia="Times New Roman" w:hAnsi="Arial Narrow" w:cs="Arial"/>
                <w:b/>
                <w:bCs/>
                <w:color w:val="000000"/>
                <w:sz w:val="16"/>
                <w:szCs w:val="16"/>
                <w:lang w:eastAsia="es-BO"/>
              </w:rPr>
              <w:t>28</w:t>
            </w:r>
            <w:r w:rsidR="0066293C" w:rsidRPr="00044F6F">
              <w:rPr>
                <w:rFonts w:ascii="Arial Narrow" w:eastAsia="Times New Roman" w:hAnsi="Arial Narrow" w:cs="Arial"/>
                <w:b/>
                <w:bCs/>
                <w:color w:val="000000"/>
                <w:sz w:val="16"/>
                <w:szCs w:val="16"/>
                <w:lang w:eastAsia="es-BO"/>
              </w:rPr>
              <w:t>0</w:t>
            </w:r>
          </w:p>
        </w:tc>
      </w:tr>
    </w:tbl>
    <w:p w14:paraId="745849BD" w14:textId="77777777" w:rsidR="00BC2B1C" w:rsidRPr="00FE6B07" w:rsidRDefault="000710CC" w:rsidP="00BC2B1C">
      <w:pPr>
        <w:pStyle w:val="Prrafodelista"/>
        <w:tabs>
          <w:tab w:val="left" w:pos="0"/>
        </w:tabs>
        <w:spacing w:after="0" w:line="240" w:lineRule="auto"/>
        <w:ind w:left="567"/>
        <w:mirrorIndents/>
        <w:rPr>
          <w:rFonts w:ascii="Arial Narrow" w:eastAsia="Times New Roman" w:hAnsi="Arial Narrow" w:cs="Arial"/>
          <w:b/>
          <w:sz w:val="20"/>
          <w:szCs w:val="20"/>
          <w:lang w:eastAsia="es-ES"/>
        </w:rPr>
      </w:pPr>
      <w:r w:rsidRPr="00FE6B07">
        <w:rPr>
          <w:rFonts w:ascii="Arial Narrow" w:eastAsia="Times New Roman" w:hAnsi="Arial Narrow" w:cs="Arial"/>
          <w:b/>
          <w:sz w:val="20"/>
          <w:szCs w:val="20"/>
          <w:lang w:eastAsia="es-ES"/>
        </w:rPr>
        <w:t>Fuente: Informe IGBJ/UAI/JRA-022/2025</w:t>
      </w:r>
    </w:p>
    <w:p w14:paraId="7A11DB9B" w14:textId="77777777" w:rsidR="00BC2B1C" w:rsidRPr="00FE6B07" w:rsidRDefault="00BC2B1C" w:rsidP="00BC2B1C">
      <w:pPr>
        <w:pStyle w:val="Prrafodelista"/>
        <w:tabs>
          <w:tab w:val="left" w:pos="0"/>
        </w:tabs>
        <w:spacing w:after="0" w:line="240" w:lineRule="auto"/>
        <w:ind w:left="567"/>
        <w:mirrorIndents/>
        <w:rPr>
          <w:rFonts w:ascii="Arial Narrow" w:eastAsia="Times New Roman" w:hAnsi="Arial Narrow" w:cs="Arial"/>
          <w:b/>
          <w:sz w:val="20"/>
          <w:szCs w:val="20"/>
          <w:lang w:eastAsia="es-ES"/>
        </w:rPr>
      </w:pPr>
    </w:p>
    <w:p w14:paraId="1A22C491" w14:textId="77777777" w:rsidR="00BC2B1C" w:rsidRPr="00FE6B07" w:rsidRDefault="00883BB3" w:rsidP="00883BB3">
      <w:pPr>
        <w:pStyle w:val="Prrafodelista"/>
        <w:numPr>
          <w:ilvl w:val="1"/>
          <w:numId w:val="20"/>
        </w:numPr>
        <w:tabs>
          <w:tab w:val="left" w:pos="0"/>
        </w:tabs>
        <w:spacing w:after="0" w:line="240" w:lineRule="auto"/>
        <w:ind w:left="567" w:hanging="567"/>
        <w:mirrorIndents/>
        <w:rPr>
          <w:rFonts w:ascii="Arial Narrow" w:eastAsia="Times New Roman" w:hAnsi="Arial Narrow" w:cs="Arial"/>
          <w:b/>
          <w:sz w:val="20"/>
          <w:szCs w:val="20"/>
          <w:lang w:eastAsia="es-ES"/>
        </w:rPr>
      </w:pPr>
      <w:r w:rsidRPr="00FE6B07">
        <w:rPr>
          <w:rFonts w:ascii="Arial Narrow" w:eastAsia="Times New Roman" w:hAnsi="Arial Narrow" w:cs="Arial"/>
          <w:b/>
          <w:sz w:val="20"/>
          <w:szCs w:val="20"/>
          <w:lang w:eastAsia="es-ES"/>
        </w:rPr>
        <w:t>ASESORÍA LEGAL</w:t>
      </w:r>
    </w:p>
    <w:p w14:paraId="42DBC0DF" w14:textId="77777777" w:rsidR="00BC2B1C" w:rsidRPr="00FE6B07" w:rsidRDefault="00BC2B1C" w:rsidP="00BC2B1C">
      <w:pPr>
        <w:pStyle w:val="Prrafodelista"/>
        <w:tabs>
          <w:tab w:val="left" w:pos="0"/>
        </w:tabs>
        <w:spacing w:after="0" w:line="240" w:lineRule="auto"/>
        <w:ind w:left="567"/>
        <w:mirrorIndents/>
        <w:rPr>
          <w:rFonts w:ascii="Arial Narrow" w:eastAsia="Times New Roman" w:hAnsi="Arial Narrow" w:cs="Arial"/>
          <w:b/>
          <w:sz w:val="20"/>
          <w:szCs w:val="20"/>
          <w:lang w:eastAsia="es-ES"/>
        </w:rPr>
      </w:pPr>
    </w:p>
    <w:p w14:paraId="03830ED2" w14:textId="77777777" w:rsidR="00496267" w:rsidRPr="00FE6B07" w:rsidRDefault="00DF599F" w:rsidP="00DF599F">
      <w:pPr>
        <w:pStyle w:val="Prrafodelista"/>
        <w:tabs>
          <w:tab w:val="left" w:pos="0"/>
        </w:tabs>
        <w:spacing w:after="0" w:line="240" w:lineRule="auto"/>
        <w:ind w:left="567" w:hanging="567"/>
        <w:mirrorIndents/>
        <w:jc w:val="both"/>
        <w:rPr>
          <w:rFonts w:ascii="Arial Narrow" w:hAnsi="Arial Narrow" w:cs="Arial"/>
          <w:sz w:val="20"/>
          <w:szCs w:val="20"/>
        </w:rPr>
      </w:pPr>
      <w:r w:rsidRPr="00FE6B07">
        <w:rPr>
          <w:rFonts w:ascii="Arial Narrow" w:hAnsi="Arial Narrow" w:cs="Arial"/>
          <w:sz w:val="20"/>
          <w:szCs w:val="20"/>
        </w:rPr>
        <w:t xml:space="preserve">  </w:t>
      </w:r>
      <w:r w:rsidRPr="00FE6B07">
        <w:rPr>
          <w:rFonts w:ascii="Arial Narrow" w:hAnsi="Arial Narrow" w:cs="Arial"/>
          <w:sz w:val="20"/>
          <w:szCs w:val="20"/>
        </w:rPr>
        <w:tab/>
      </w:r>
      <w:r w:rsidR="00883BB3" w:rsidRPr="00FE6B07">
        <w:rPr>
          <w:rFonts w:ascii="Arial Narrow" w:hAnsi="Arial Narrow" w:cs="Arial"/>
          <w:sz w:val="20"/>
          <w:szCs w:val="20"/>
        </w:rPr>
        <w:t xml:space="preserve">En atención al INSTRUCTIVO GADLP/SEDESLP/UTRANSPARENCIA/Nº 003/2025, </w:t>
      </w:r>
      <w:r w:rsidR="00496267" w:rsidRPr="00FE6B07">
        <w:rPr>
          <w:rFonts w:ascii="Arial Narrow" w:hAnsi="Arial Narrow" w:cs="Arial"/>
          <w:sz w:val="20"/>
          <w:szCs w:val="20"/>
        </w:rPr>
        <w:t xml:space="preserve">la Unidad de Recursos Humanos </w:t>
      </w:r>
      <w:r w:rsidR="00883BB3" w:rsidRPr="00FE6B07">
        <w:rPr>
          <w:rFonts w:ascii="Arial Narrow" w:hAnsi="Arial Narrow" w:cs="Arial"/>
          <w:sz w:val="20"/>
          <w:szCs w:val="20"/>
        </w:rPr>
        <w:t xml:space="preserve">remite </w:t>
      </w:r>
      <w:r w:rsidR="00496267" w:rsidRPr="00FE6B07">
        <w:rPr>
          <w:rFonts w:ascii="Arial Narrow" w:hAnsi="Arial Narrow" w:cs="Arial"/>
          <w:sz w:val="20"/>
          <w:szCs w:val="20"/>
        </w:rPr>
        <w:t>la nota CITE:</w:t>
      </w:r>
      <w:r w:rsidR="000710CC" w:rsidRPr="00FE6B07">
        <w:rPr>
          <w:rFonts w:ascii="Arial Narrow" w:hAnsi="Arial Narrow" w:cs="Arial"/>
          <w:sz w:val="20"/>
          <w:szCs w:val="20"/>
        </w:rPr>
        <w:t xml:space="preserve"> </w:t>
      </w:r>
      <w:r w:rsidR="00496267" w:rsidRPr="00FE6B07">
        <w:rPr>
          <w:rFonts w:ascii="Arial Narrow" w:hAnsi="Arial Narrow" w:cs="Arial"/>
          <w:sz w:val="20"/>
          <w:szCs w:val="20"/>
        </w:rPr>
        <w:t>IGBJ/AL/NI/09/2025</w:t>
      </w:r>
      <w:r w:rsidR="00883BB3" w:rsidRPr="00FE6B07">
        <w:rPr>
          <w:rFonts w:ascii="Arial Narrow" w:hAnsi="Arial Narrow" w:cs="Arial"/>
          <w:sz w:val="20"/>
          <w:szCs w:val="20"/>
        </w:rPr>
        <w:t xml:space="preserve">, mediante </w:t>
      </w:r>
      <w:r w:rsidR="00496267" w:rsidRPr="00FE6B07">
        <w:rPr>
          <w:rFonts w:ascii="Arial Narrow" w:hAnsi="Arial Narrow" w:cs="Arial"/>
          <w:sz w:val="20"/>
          <w:szCs w:val="20"/>
        </w:rPr>
        <w:t>la</w:t>
      </w:r>
      <w:r w:rsidR="00883BB3" w:rsidRPr="00FE6B07">
        <w:rPr>
          <w:rFonts w:ascii="Arial Narrow" w:hAnsi="Arial Narrow" w:cs="Arial"/>
          <w:sz w:val="20"/>
          <w:szCs w:val="20"/>
        </w:rPr>
        <w:t xml:space="preserve"> cual indica </w:t>
      </w:r>
      <w:r w:rsidR="00496267" w:rsidRPr="00FE6B07">
        <w:rPr>
          <w:rFonts w:ascii="Arial Narrow" w:hAnsi="Arial Narrow" w:cs="Arial"/>
          <w:sz w:val="20"/>
          <w:szCs w:val="20"/>
        </w:rPr>
        <w:t>los siguiente:</w:t>
      </w:r>
    </w:p>
    <w:p w14:paraId="55DC3FAA" w14:textId="77777777" w:rsidR="000710CC" w:rsidRPr="00FE6B07" w:rsidRDefault="000710CC" w:rsidP="00BC2B1C">
      <w:pPr>
        <w:pStyle w:val="Prrafodelista"/>
        <w:tabs>
          <w:tab w:val="left" w:pos="0"/>
        </w:tabs>
        <w:spacing w:after="0" w:line="240" w:lineRule="auto"/>
        <w:ind w:left="567"/>
        <w:mirrorIndents/>
        <w:rPr>
          <w:rFonts w:ascii="Arial Narrow" w:eastAsia="Times New Roman" w:hAnsi="Arial Narrow" w:cs="Arial"/>
          <w:sz w:val="20"/>
          <w:szCs w:val="20"/>
          <w:lang w:eastAsia="es-ES"/>
        </w:rPr>
      </w:pPr>
    </w:p>
    <w:p w14:paraId="7D83517E" w14:textId="77777777" w:rsidR="00496267" w:rsidRPr="00FE6B07" w:rsidRDefault="00496267" w:rsidP="00DF599F">
      <w:pPr>
        <w:pStyle w:val="Prrafodelista"/>
        <w:numPr>
          <w:ilvl w:val="0"/>
          <w:numId w:val="40"/>
        </w:numPr>
        <w:tabs>
          <w:tab w:val="left" w:pos="0"/>
        </w:tabs>
        <w:spacing w:after="0" w:line="240" w:lineRule="auto"/>
        <w:ind w:left="567" w:hanging="567"/>
        <w:mirrorIndents/>
        <w:rPr>
          <w:rFonts w:ascii="Arial Narrow" w:eastAsia="Times New Roman" w:hAnsi="Arial Narrow" w:cs="Arial"/>
          <w:sz w:val="20"/>
          <w:szCs w:val="20"/>
          <w:lang w:eastAsia="es-ES"/>
        </w:rPr>
      </w:pPr>
      <w:r w:rsidRPr="00FE6B07">
        <w:rPr>
          <w:rFonts w:ascii="Arial Narrow" w:eastAsia="Times New Roman" w:hAnsi="Arial Narrow" w:cs="Arial"/>
          <w:sz w:val="20"/>
          <w:szCs w:val="20"/>
          <w:lang w:eastAsia="es-ES"/>
        </w:rPr>
        <w:t xml:space="preserve">No se aperturaron hasta la fecha ningún proceso jurídico </w:t>
      </w:r>
    </w:p>
    <w:p w14:paraId="31DA4ED4" w14:textId="77777777" w:rsidR="00496267" w:rsidRPr="00FE6B07" w:rsidRDefault="00496267" w:rsidP="00DF599F">
      <w:pPr>
        <w:pStyle w:val="Prrafodelista"/>
        <w:numPr>
          <w:ilvl w:val="0"/>
          <w:numId w:val="40"/>
        </w:numPr>
        <w:tabs>
          <w:tab w:val="left" w:pos="0"/>
        </w:tabs>
        <w:spacing w:after="0" w:line="240" w:lineRule="auto"/>
        <w:ind w:left="567" w:hanging="567"/>
        <w:mirrorIndents/>
        <w:rPr>
          <w:rFonts w:ascii="Arial Narrow" w:eastAsia="Times New Roman" w:hAnsi="Arial Narrow" w:cs="Arial"/>
          <w:sz w:val="20"/>
          <w:szCs w:val="20"/>
          <w:lang w:eastAsia="es-ES"/>
        </w:rPr>
      </w:pPr>
      <w:r w:rsidRPr="00FE6B07">
        <w:rPr>
          <w:rFonts w:ascii="Arial Narrow" w:eastAsia="Times New Roman" w:hAnsi="Arial Narrow" w:cs="Arial"/>
          <w:sz w:val="20"/>
          <w:szCs w:val="20"/>
          <w:lang w:eastAsia="es-ES"/>
        </w:rPr>
        <w:t xml:space="preserve">No se recepcionarón denuncias, las cuales no tenemos aperturadas en cursos o concluidas.     </w:t>
      </w:r>
    </w:p>
    <w:p w14:paraId="1F0EDED4" w14:textId="77777777" w:rsidR="00BC2B1C" w:rsidRPr="00FE6B07" w:rsidRDefault="00BC2B1C" w:rsidP="00BC2B1C">
      <w:pPr>
        <w:pStyle w:val="Prrafodelista"/>
        <w:tabs>
          <w:tab w:val="left" w:pos="0"/>
        </w:tabs>
        <w:spacing w:after="0" w:line="240" w:lineRule="auto"/>
        <w:ind w:left="567"/>
        <w:mirrorIndents/>
        <w:rPr>
          <w:rFonts w:ascii="Arial Narrow" w:eastAsia="Times New Roman" w:hAnsi="Arial Narrow" w:cs="Arial"/>
          <w:sz w:val="20"/>
          <w:szCs w:val="20"/>
          <w:lang w:eastAsia="es-ES"/>
        </w:rPr>
      </w:pPr>
    </w:p>
    <w:p w14:paraId="18872D41" w14:textId="77777777" w:rsidR="00BC2B1C" w:rsidRPr="00FE6B07" w:rsidRDefault="00496267" w:rsidP="00496267">
      <w:pPr>
        <w:pStyle w:val="Prrafodelista"/>
        <w:numPr>
          <w:ilvl w:val="1"/>
          <w:numId w:val="20"/>
        </w:numPr>
        <w:tabs>
          <w:tab w:val="left" w:pos="0"/>
        </w:tabs>
        <w:spacing w:after="0" w:line="240" w:lineRule="auto"/>
        <w:ind w:left="567" w:hanging="567"/>
        <w:mirrorIndents/>
        <w:rPr>
          <w:rFonts w:ascii="Arial Narrow" w:eastAsia="Times New Roman" w:hAnsi="Arial Narrow" w:cs="Arial"/>
          <w:b/>
          <w:sz w:val="20"/>
          <w:szCs w:val="20"/>
          <w:lang w:eastAsia="es-ES"/>
        </w:rPr>
      </w:pPr>
      <w:r w:rsidRPr="00FE6B07">
        <w:rPr>
          <w:rFonts w:ascii="Arial Narrow" w:eastAsia="Times New Roman" w:hAnsi="Arial Narrow" w:cs="Arial"/>
          <w:b/>
          <w:sz w:val="20"/>
          <w:szCs w:val="20"/>
          <w:lang w:eastAsia="es-ES"/>
        </w:rPr>
        <w:t xml:space="preserve">UNIDAD DE PRESUPUESTOS </w:t>
      </w:r>
    </w:p>
    <w:p w14:paraId="14DFDFF9" w14:textId="77777777" w:rsidR="00BC2B1C" w:rsidRPr="00FE6B07" w:rsidRDefault="00BC2B1C" w:rsidP="00BC2B1C">
      <w:pPr>
        <w:pStyle w:val="Prrafodelista"/>
        <w:tabs>
          <w:tab w:val="left" w:pos="0"/>
        </w:tabs>
        <w:spacing w:after="0" w:line="240" w:lineRule="auto"/>
        <w:ind w:left="567"/>
        <w:mirrorIndents/>
        <w:rPr>
          <w:rFonts w:ascii="Arial Narrow" w:eastAsia="Times New Roman" w:hAnsi="Arial Narrow" w:cs="Arial"/>
          <w:b/>
          <w:sz w:val="20"/>
          <w:szCs w:val="20"/>
          <w:lang w:eastAsia="es-ES"/>
        </w:rPr>
      </w:pPr>
    </w:p>
    <w:p w14:paraId="6BA00043" w14:textId="767529D5" w:rsidR="00BC2B1C" w:rsidRDefault="00DF599F" w:rsidP="00DF599F">
      <w:pPr>
        <w:pStyle w:val="Prrafodelista"/>
        <w:tabs>
          <w:tab w:val="left" w:pos="0"/>
        </w:tabs>
        <w:spacing w:after="0" w:line="240" w:lineRule="auto"/>
        <w:ind w:left="567" w:hanging="567"/>
        <w:mirrorIndents/>
        <w:jc w:val="both"/>
        <w:rPr>
          <w:rFonts w:ascii="Arial Narrow" w:hAnsi="Arial Narrow" w:cs="Arial"/>
          <w:sz w:val="20"/>
          <w:szCs w:val="20"/>
        </w:rPr>
      </w:pPr>
      <w:r w:rsidRPr="00FE6B07">
        <w:rPr>
          <w:rFonts w:ascii="Arial Narrow" w:hAnsi="Arial Narrow" w:cs="Arial"/>
          <w:sz w:val="20"/>
          <w:szCs w:val="20"/>
        </w:rPr>
        <w:tab/>
      </w:r>
      <w:r w:rsidR="004A3C1B" w:rsidRPr="00FE6B07">
        <w:rPr>
          <w:rFonts w:ascii="Arial Narrow" w:hAnsi="Arial Narrow" w:cs="Arial"/>
          <w:sz w:val="20"/>
          <w:szCs w:val="20"/>
        </w:rPr>
        <w:t>En atención al INSTRUCTIVO GADLP/SEDESLP/UTRANSPARENCIA/Nº 00</w:t>
      </w:r>
      <w:r w:rsidR="00580D1C">
        <w:rPr>
          <w:rFonts w:ascii="Arial Narrow" w:hAnsi="Arial Narrow" w:cs="Arial"/>
          <w:sz w:val="20"/>
          <w:szCs w:val="20"/>
        </w:rPr>
        <w:t>1</w:t>
      </w:r>
      <w:r w:rsidR="004A3C1B" w:rsidRPr="00FE6B07">
        <w:rPr>
          <w:rFonts w:ascii="Arial Narrow" w:hAnsi="Arial Narrow" w:cs="Arial"/>
          <w:sz w:val="20"/>
          <w:szCs w:val="20"/>
        </w:rPr>
        <w:t>/20</w:t>
      </w:r>
      <w:r w:rsidR="00580D1C">
        <w:rPr>
          <w:rFonts w:ascii="Arial Narrow" w:hAnsi="Arial Narrow" w:cs="Arial"/>
          <w:sz w:val="20"/>
          <w:szCs w:val="20"/>
        </w:rPr>
        <w:t>26</w:t>
      </w:r>
      <w:r w:rsidR="004A3C1B" w:rsidRPr="00FE6B07">
        <w:rPr>
          <w:rFonts w:ascii="Arial Narrow" w:hAnsi="Arial Narrow" w:cs="Arial"/>
          <w:sz w:val="20"/>
          <w:szCs w:val="20"/>
        </w:rPr>
        <w:t xml:space="preserve">, la Unidad de Presupuestos </w:t>
      </w:r>
      <w:r w:rsidR="00580D1C">
        <w:rPr>
          <w:rFonts w:ascii="Arial Narrow" w:hAnsi="Arial Narrow" w:cs="Arial"/>
          <w:sz w:val="20"/>
          <w:szCs w:val="20"/>
        </w:rPr>
        <w:t>se detalla la ejecución presupuestaria de la</w:t>
      </w:r>
      <w:r w:rsidR="004A3C1B" w:rsidRPr="00FE6B07">
        <w:rPr>
          <w:rFonts w:ascii="Arial Narrow" w:hAnsi="Arial Narrow" w:cs="Arial"/>
          <w:sz w:val="20"/>
          <w:szCs w:val="20"/>
        </w:rPr>
        <w:t xml:space="preserve"> siguiente información:</w:t>
      </w:r>
    </w:p>
    <w:p w14:paraId="3885F923" w14:textId="77777777" w:rsidR="00580D1C" w:rsidRDefault="00580D1C" w:rsidP="00580D1C">
      <w:pPr>
        <w:pStyle w:val="Prrafodelista"/>
        <w:tabs>
          <w:tab w:val="left" w:pos="0"/>
        </w:tabs>
        <w:spacing w:after="0" w:line="240" w:lineRule="auto"/>
        <w:ind w:left="567"/>
        <w:mirrorIndents/>
        <w:jc w:val="center"/>
        <w:rPr>
          <w:rFonts w:ascii="Arial Narrow" w:eastAsia="Times New Roman" w:hAnsi="Arial Narrow" w:cs="Arial"/>
          <w:b/>
          <w:sz w:val="20"/>
          <w:szCs w:val="20"/>
          <w:lang w:eastAsia="es-ES"/>
        </w:rPr>
      </w:pPr>
    </w:p>
    <w:p w14:paraId="5CA17157" w14:textId="77777777" w:rsidR="00580D1C" w:rsidRPr="00FE6B07" w:rsidRDefault="00580D1C" w:rsidP="00580D1C">
      <w:pPr>
        <w:pStyle w:val="Prrafodelista"/>
        <w:tabs>
          <w:tab w:val="left" w:pos="0"/>
        </w:tabs>
        <w:spacing w:after="0" w:line="240" w:lineRule="auto"/>
        <w:ind w:left="567"/>
        <w:mirrorIndents/>
        <w:jc w:val="center"/>
        <w:rPr>
          <w:rFonts w:ascii="Arial Narrow" w:eastAsia="Times New Roman" w:hAnsi="Arial Narrow" w:cs="Arial"/>
          <w:b/>
          <w:sz w:val="20"/>
          <w:szCs w:val="20"/>
          <w:lang w:eastAsia="es-ES"/>
        </w:rPr>
      </w:pPr>
      <w:r w:rsidRPr="00FE6B07">
        <w:rPr>
          <w:rFonts w:ascii="Arial Narrow" w:eastAsia="Times New Roman" w:hAnsi="Arial Narrow" w:cs="Arial"/>
          <w:b/>
          <w:sz w:val="20"/>
          <w:szCs w:val="20"/>
          <w:lang w:eastAsia="es-ES"/>
        </w:rPr>
        <w:lastRenderedPageBreak/>
        <w:t>CUADRO DE ANÁLISIS DE EJECUCIÓN PRESUPUESTARIA</w:t>
      </w:r>
    </w:p>
    <w:p w14:paraId="3B30142B" w14:textId="2EE63FFD" w:rsidR="00DF599F" w:rsidRPr="00FE6B07" w:rsidRDefault="00580D1C" w:rsidP="00044F6F">
      <w:pPr>
        <w:pStyle w:val="Prrafodelista"/>
        <w:tabs>
          <w:tab w:val="left" w:pos="0"/>
        </w:tabs>
        <w:spacing w:after="0" w:line="240" w:lineRule="auto"/>
        <w:ind w:left="567"/>
        <w:mirrorIndents/>
        <w:jc w:val="center"/>
        <w:rPr>
          <w:rFonts w:ascii="Arial Narrow" w:eastAsia="Times New Roman" w:hAnsi="Arial Narrow" w:cs="Arial"/>
          <w:b/>
          <w:sz w:val="20"/>
          <w:szCs w:val="20"/>
          <w:lang w:eastAsia="es-ES"/>
        </w:rPr>
      </w:pPr>
      <w:r w:rsidRPr="00580D1C">
        <w:rPr>
          <w:rFonts w:ascii="Arial Narrow" w:eastAsia="Times New Roman" w:hAnsi="Arial Narrow" w:cs="Arial"/>
          <w:b/>
          <w:noProof/>
          <w:sz w:val="20"/>
          <w:szCs w:val="20"/>
          <w:lang w:eastAsia="es-ES"/>
        </w:rPr>
        <w:drawing>
          <wp:inline distT="0" distB="0" distL="0" distR="0" wp14:anchorId="52319AC3" wp14:editId="486E1669">
            <wp:extent cx="5612130" cy="4674235"/>
            <wp:effectExtent l="0" t="0" r="7620" b="0"/>
            <wp:docPr id="13"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2"/>
                    <pic:cNvPicPr>
                      <a:picLocks noChangeAspect="1"/>
                    </pic:cNvPicPr>
                  </pic:nvPicPr>
                  <pic:blipFill>
                    <a:blip r:embed="rId8"/>
                    <a:stretch>
                      <a:fillRect/>
                    </a:stretch>
                  </pic:blipFill>
                  <pic:spPr>
                    <a:xfrm>
                      <a:off x="0" y="0"/>
                      <a:ext cx="5612130" cy="4674235"/>
                    </a:xfrm>
                    <a:prstGeom prst="rect">
                      <a:avLst/>
                    </a:prstGeom>
                    <a:solidFill>
                      <a:schemeClr val="bg1"/>
                    </a:solidFill>
                  </pic:spPr>
                </pic:pic>
              </a:graphicData>
            </a:graphic>
          </wp:inline>
        </w:drawing>
      </w:r>
    </w:p>
    <w:p w14:paraId="07D2C233" w14:textId="77777777" w:rsidR="00580D1C" w:rsidRDefault="00580D1C" w:rsidP="00DF599F">
      <w:pPr>
        <w:pStyle w:val="Prrafodelista"/>
        <w:tabs>
          <w:tab w:val="left" w:pos="0"/>
        </w:tabs>
        <w:spacing w:after="0" w:line="240" w:lineRule="auto"/>
        <w:ind w:left="567"/>
        <w:mirrorIndents/>
        <w:jc w:val="center"/>
        <w:rPr>
          <w:rFonts w:ascii="Arial Narrow" w:eastAsia="Times New Roman" w:hAnsi="Arial Narrow" w:cs="Arial"/>
          <w:b/>
          <w:sz w:val="20"/>
          <w:szCs w:val="20"/>
          <w:lang w:eastAsia="es-ES"/>
        </w:rPr>
      </w:pPr>
    </w:p>
    <w:p w14:paraId="3B70CEB5" w14:textId="76391C55" w:rsidR="00580D1C" w:rsidRDefault="00580D1C" w:rsidP="00DF599F">
      <w:pPr>
        <w:pStyle w:val="Prrafodelista"/>
        <w:tabs>
          <w:tab w:val="left" w:pos="0"/>
        </w:tabs>
        <w:spacing w:after="0" w:line="240" w:lineRule="auto"/>
        <w:ind w:left="567"/>
        <w:mirrorIndents/>
        <w:jc w:val="center"/>
        <w:rPr>
          <w:rFonts w:ascii="Arial Narrow" w:eastAsia="Times New Roman" w:hAnsi="Arial Narrow" w:cs="Arial"/>
          <w:b/>
          <w:sz w:val="20"/>
          <w:szCs w:val="20"/>
          <w:lang w:eastAsia="es-ES"/>
        </w:rPr>
      </w:pPr>
      <w:r w:rsidRPr="00580D1C">
        <w:rPr>
          <w:rFonts w:ascii="Arial Narrow" w:eastAsia="Times New Roman" w:hAnsi="Arial Narrow" w:cs="Arial"/>
          <w:b/>
          <w:noProof/>
          <w:sz w:val="20"/>
          <w:szCs w:val="20"/>
          <w:lang w:eastAsia="es-ES"/>
        </w:rPr>
        <w:lastRenderedPageBreak/>
        <w:drawing>
          <wp:inline distT="0" distB="0" distL="0" distR="0" wp14:anchorId="0800CE7C" wp14:editId="7AEF63D8">
            <wp:extent cx="5612130" cy="3584575"/>
            <wp:effectExtent l="0" t="0" r="7620" b="0"/>
            <wp:docPr id="10"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9"/>
                    <pic:cNvPicPr>
                      <a:picLocks noChangeAspect="1"/>
                    </pic:cNvPicPr>
                  </pic:nvPicPr>
                  <pic:blipFill>
                    <a:blip r:embed="rId9"/>
                    <a:stretch>
                      <a:fillRect/>
                    </a:stretch>
                  </pic:blipFill>
                  <pic:spPr>
                    <a:xfrm>
                      <a:off x="0" y="0"/>
                      <a:ext cx="5612130" cy="3584575"/>
                    </a:xfrm>
                    <a:prstGeom prst="rect">
                      <a:avLst/>
                    </a:prstGeom>
                    <a:solidFill>
                      <a:schemeClr val="bg1"/>
                    </a:solidFill>
                  </pic:spPr>
                </pic:pic>
              </a:graphicData>
            </a:graphic>
          </wp:inline>
        </w:drawing>
      </w:r>
    </w:p>
    <w:p w14:paraId="71B6C7B9" w14:textId="77777777" w:rsidR="00580D1C" w:rsidRDefault="00580D1C" w:rsidP="00DF599F">
      <w:pPr>
        <w:pStyle w:val="Prrafodelista"/>
        <w:tabs>
          <w:tab w:val="left" w:pos="0"/>
        </w:tabs>
        <w:spacing w:after="0" w:line="240" w:lineRule="auto"/>
        <w:ind w:left="567"/>
        <w:mirrorIndents/>
        <w:jc w:val="center"/>
        <w:rPr>
          <w:rFonts w:ascii="Arial Narrow" w:eastAsia="Times New Roman" w:hAnsi="Arial Narrow" w:cs="Arial"/>
          <w:b/>
          <w:sz w:val="20"/>
          <w:szCs w:val="20"/>
          <w:lang w:eastAsia="es-ES"/>
        </w:rPr>
      </w:pPr>
    </w:p>
    <w:p w14:paraId="6DF7C3A2" w14:textId="77777777" w:rsidR="00DE59D5" w:rsidRPr="00FE6B07" w:rsidRDefault="00DE59D5" w:rsidP="00DE59D5">
      <w:pPr>
        <w:pStyle w:val="Prrafodelista"/>
        <w:numPr>
          <w:ilvl w:val="1"/>
          <w:numId w:val="20"/>
        </w:numPr>
        <w:tabs>
          <w:tab w:val="left" w:pos="0"/>
        </w:tabs>
        <w:spacing w:after="0" w:line="240" w:lineRule="auto"/>
        <w:ind w:left="567" w:hanging="567"/>
        <w:mirrorIndents/>
        <w:rPr>
          <w:rFonts w:ascii="Arial Narrow" w:eastAsia="Times New Roman" w:hAnsi="Arial Narrow" w:cs="Arial"/>
          <w:b/>
          <w:sz w:val="20"/>
          <w:szCs w:val="20"/>
          <w:lang w:eastAsia="es-ES"/>
        </w:rPr>
      </w:pPr>
      <w:r w:rsidRPr="00FE6B07">
        <w:rPr>
          <w:rFonts w:ascii="Arial Narrow" w:eastAsia="Times New Roman" w:hAnsi="Arial Narrow" w:cs="Arial"/>
          <w:b/>
          <w:sz w:val="20"/>
          <w:szCs w:val="20"/>
          <w:lang w:eastAsia="es-ES"/>
        </w:rPr>
        <w:t xml:space="preserve">UNIDAD DE CONTRATACIONES </w:t>
      </w:r>
    </w:p>
    <w:p w14:paraId="551908B3" w14:textId="77777777" w:rsidR="00DE59D5" w:rsidRPr="00FE6B07" w:rsidRDefault="00DE59D5" w:rsidP="00AA555B">
      <w:pPr>
        <w:pStyle w:val="Prrafodelista"/>
        <w:tabs>
          <w:tab w:val="left" w:pos="567"/>
        </w:tabs>
        <w:spacing w:after="0" w:line="240" w:lineRule="auto"/>
        <w:ind w:left="567"/>
        <w:mirrorIndents/>
        <w:jc w:val="both"/>
        <w:rPr>
          <w:rFonts w:ascii="Arial Narrow" w:eastAsia="Times New Roman" w:hAnsi="Arial Narrow" w:cs="Arial"/>
          <w:b/>
          <w:sz w:val="20"/>
          <w:szCs w:val="20"/>
          <w:lang w:eastAsia="es-ES"/>
        </w:rPr>
      </w:pPr>
    </w:p>
    <w:p w14:paraId="3C6F95C4" w14:textId="23D911F0" w:rsidR="00DF599F" w:rsidRPr="00FE6B07" w:rsidRDefault="00DF599F" w:rsidP="00DF599F">
      <w:pPr>
        <w:pStyle w:val="Prrafodelista"/>
        <w:tabs>
          <w:tab w:val="left" w:pos="0"/>
        </w:tabs>
        <w:spacing w:after="0" w:line="240" w:lineRule="auto"/>
        <w:ind w:left="567" w:hanging="567"/>
        <w:mirrorIndents/>
        <w:jc w:val="both"/>
        <w:rPr>
          <w:rFonts w:ascii="Arial Narrow" w:hAnsi="Arial Narrow" w:cs="Arial"/>
          <w:sz w:val="20"/>
          <w:szCs w:val="20"/>
        </w:rPr>
      </w:pPr>
      <w:r w:rsidRPr="00FE6B07">
        <w:rPr>
          <w:rFonts w:ascii="Arial Narrow" w:hAnsi="Arial Narrow" w:cs="Arial"/>
          <w:sz w:val="20"/>
          <w:szCs w:val="20"/>
        </w:rPr>
        <w:tab/>
        <w:t>En atención al INSTRUCTIVO GADLP/SEDESLP/UTRANSPARENCIA/Nº 00</w:t>
      </w:r>
      <w:r w:rsidR="00D82951">
        <w:rPr>
          <w:rFonts w:ascii="Arial Narrow" w:hAnsi="Arial Narrow" w:cs="Arial"/>
          <w:sz w:val="20"/>
          <w:szCs w:val="20"/>
        </w:rPr>
        <w:t>1</w:t>
      </w:r>
      <w:r w:rsidRPr="00FE6B07">
        <w:rPr>
          <w:rFonts w:ascii="Arial Narrow" w:hAnsi="Arial Narrow" w:cs="Arial"/>
          <w:sz w:val="20"/>
          <w:szCs w:val="20"/>
        </w:rPr>
        <w:t>/202</w:t>
      </w:r>
      <w:r w:rsidR="00D82951">
        <w:rPr>
          <w:rFonts w:ascii="Arial Narrow" w:hAnsi="Arial Narrow" w:cs="Arial"/>
          <w:sz w:val="20"/>
          <w:szCs w:val="20"/>
        </w:rPr>
        <w:t>6</w:t>
      </w:r>
      <w:r w:rsidRPr="00FE6B07">
        <w:rPr>
          <w:rFonts w:ascii="Arial Narrow" w:hAnsi="Arial Narrow" w:cs="Arial"/>
          <w:sz w:val="20"/>
          <w:szCs w:val="20"/>
        </w:rPr>
        <w:t xml:space="preserve">, la Unidad de Contrataciones </w:t>
      </w:r>
      <w:r w:rsidR="00D82951">
        <w:rPr>
          <w:rFonts w:ascii="Arial Narrow" w:hAnsi="Arial Narrow" w:cs="Arial"/>
          <w:sz w:val="20"/>
          <w:szCs w:val="20"/>
        </w:rPr>
        <w:t xml:space="preserve">detalla la </w:t>
      </w:r>
      <w:r w:rsidRPr="00FE6B07">
        <w:rPr>
          <w:rFonts w:ascii="Arial Narrow" w:hAnsi="Arial Narrow" w:cs="Arial"/>
          <w:sz w:val="20"/>
          <w:szCs w:val="20"/>
        </w:rPr>
        <w:t>siguiente información:</w:t>
      </w:r>
    </w:p>
    <w:p w14:paraId="7F072061" w14:textId="77777777" w:rsidR="00D82951" w:rsidRDefault="00D82951" w:rsidP="00AA555B">
      <w:pPr>
        <w:pStyle w:val="Prrafodelista"/>
        <w:tabs>
          <w:tab w:val="left" w:pos="567"/>
        </w:tabs>
        <w:spacing w:after="0" w:line="240" w:lineRule="auto"/>
        <w:ind w:left="567"/>
        <w:mirrorIndents/>
        <w:jc w:val="both"/>
        <w:rPr>
          <w:rFonts w:ascii="Arial Narrow" w:eastAsia="Times New Roman" w:hAnsi="Arial Narrow" w:cs="Arial"/>
          <w:sz w:val="20"/>
          <w:szCs w:val="20"/>
          <w:lang w:eastAsia="es-ES"/>
        </w:rPr>
      </w:pPr>
      <w:r>
        <w:rPr>
          <w:rFonts w:ascii="Arial Narrow" w:eastAsia="Times New Roman" w:hAnsi="Arial Narrow" w:cs="Arial"/>
          <w:sz w:val="20"/>
          <w:szCs w:val="20"/>
          <w:lang w:eastAsia="es-ES"/>
        </w:rPr>
        <w:tab/>
      </w:r>
    </w:p>
    <w:p w14:paraId="177FDE71" w14:textId="15C34489" w:rsidR="00DE59D5" w:rsidRPr="00FE6B07" w:rsidRDefault="00D82951" w:rsidP="00D25F16">
      <w:pPr>
        <w:pStyle w:val="Prrafodelista"/>
        <w:tabs>
          <w:tab w:val="left" w:pos="567"/>
        </w:tabs>
        <w:spacing w:after="0" w:line="240" w:lineRule="auto"/>
        <w:ind w:left="567"/>
        <w:mirrorIndents/>
        <w:jc w:val="center"/>
        <w:rPr>
          <w:rFonts w:ascii="Arial Narrow" w:eastAsia="Times New Roman" w:hAnsi="Arial Narrow" w:cs="Arial"/>
          <w:b/>
          <w:sz w:val="20"/>
          <w:szCs w:val="20"/>
          <w:lang w:eastAsia="es-ES"/>
        </w:rPr>
      </w:pPr>
      <w:r>
        <w:rPr>
          <w:rFonts w:ascii="Arial Narrow" w:eastAsia="Calibri" w:hAnsi="Arial Narrow" w:cs="Arial"/>
          <w:noProof/>
          <w:sz w:val="20"/>
          <w:szCs w:val="20"/>
          <w:lang w:eastAsia="es-ES"/>
        </w:rPr>
        <w:drawing>
          <wp:inline distT="0" distB="0" distL="0" distR="0" wp14:anchorId="7F28EF8B" wp14:editId="607A950A">
            <wp:extent cx="4810125" cy="2364998"/>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27378" cy="2373481"/>
                    </a:xfrm>
                    <a:prstGeom prst="rect">
                      <a:avLst/>
                    </a:prstGeom>
                    <a:noFill/>
                  </pic:spPr>
                </pic:pic>
              </a:graphicData>
            </a:graphic>
          </wp:inline>
        </w:drawing>
      </w:r>
    </w:p>
    <w:p w14:paraId="541B8869" w14:textId="77777777" w:rsidR="00D25F16" w:rsidRDefault="00C7262E" w:rsidP="00FB0B51">
      <w:pPr>
        <w:pStyle w:val="Prrafodelista"/>
        <w:tabs>
          <w:tab w:val="left" w:pos="567"/>
        </w:tabs>
        <w:spacing w:after="0" w:line="240" w:lineRule="auto"/>
        <w:ind w:left="567" w:hanging="567"/>
        <w:mirrorIndents/>
        <w:jc w:val="both"/>
        <w:rPr>
          <w:rFonts w:ascii="Arial Narrow" w:hAnsi="Arial Narrow" w:cs="Arial"/>
          <w:sz w:val="20"/>
          <w:szCs w:val="20"/>
        </w:rPr>
      </w:pPr>
      <w:r w:rsidRPr="00FE6B07">
        <w:rPr>
          <w:rFonts w:ascii="Arial Narrow" w:hAnsi="Arial Narrow" w:cs="Arial"/>
          <w:sz w:val="20"/>
          <w:szCs w:val="20"/>
        </w:rPr>
        <w:tab/>
      </w:r>
    </w:p>
    <w:p w14:paraId="1F8561EE" w14:textId="68B490ED" w:rsidR="00DE59D5" w:rsidRDefault="00D25F16" w:rsidP="00FB0B51">
      <w:pPr>
        <w:pStyle w:val="Prrafodelista"/>
        <w:tabs>
          <w:tab w:val="left" w:pos="567"/>
        </w:tabs>
        <w:spacing w:after="0" w:line="240" w:lineRule="auto"/>
        <w:ind w:left="567" w:hanging="567"/>
        <w:mirrorIndents/>
        <w:jc w:val="both"/>
        <w:rPr>
          <w:rFonts w:ascii="Arial Narrow" w:hAnsi="Arial Narrow" w:cs="Arial"/>
          <w:sz w:val="20"/>
          <w:szCs w:val="20"/>
        </w:rPr>
      </w:pPr>
      <w:r>
        <w:rPr>
          <w:rFonts w:ascii="Arial Narrow" w:hAnsi="Arial Narrow" w:cs="Arial"/>
          <w:sz w:val="20"/>
          <w:szCs w:val="20"/>
        </w:rPr>
        <w:tab/>
      </w:r>
      <w:r w:rsidR="00C7262E" w:rsidRPr="00FE6B07">
        <w:rPr>
          <w:rFonts w:ascii="Arial Narrow" w:hAnsi="Arial Narrow" w:cs="Arial"/>
          <w:sz w:val="20"/>
          <w:szCs w:val="20"/>
        </w:rPr>
        <w:t xml:space="preserve">En el cuadro que antecede se detalla la </w:t>
      </w:r>
      <w:r>
        <w:rPr>
          <w:rFonts w:ascii="Arial Narrow" w:hAnsi="Arial Narrow" w:cs="Arial"/>
          <w:sz w:val="20"/>
          <w:szCs w:val="20"/>
        </w:rPr>
        <w:t>ejecución de todas las contrataciones en la gestión 2025.</w:t>
      </w:r>
    </w:p>
    <w:p w14:paraId="3701C913" w14:textId="77777777" w:rsidR="001315DE" w:rsidRPr="00FE6B07" w:rsidRDefault="001315DE" w:rsidP="00FB0B51">
      <w:pPr>
        <w:pStyle w:val="Prrafodelista"/>
        <w:tabs>
          <w:tab w:val="left" w:pos="567"/>
        </w:tabs>
        <w:spacing w:after="0" w:line="240" w:lineRule="auto"/>
        <w:ind w:left="567" w:hanging="567"/>
        <w:mirrorIndents/>
        <w:jc w:val="both"/>
        <w:rPr>
          <w:rFonts w:ascii="Arial Narrow" w:hAnsi="Arial Narrow" w:cs="Arial"/>
          <w:sz w:val="20"/>
          <w:szCs w:val="20"/>
        </w:rPr>
      </w:pPr>
    </w:p>
    <w:p w14:paraId="42FD62CE" w14:textId="77777777" w:rsidR="00CF2D95" w:rsidRPr="00FE6B07" w:rsidRDefault="00D67BD8" w:rsidP="00FB0B51">
      <w:pPr>
        <w:pStyle w:val="Prrafodelista"/>
        <w:numPr>
          <w:ilvl w:val="0"/>
          <w:numId w:val="1"/>
        </w:numPr>
        <w:tabs>
          <w:tab w:val="left" w:pos="567"/>
        </w:tabs>
        <w:spacing w:before="240" w:after="0" w:line="240" w:lineRule="auto"/>
        <w:ind w:left="567" w:hanging="567"/>
        <w:mirrorIndents/>
        <w:rPr>
          <w:rFonts w:ascii="Arial Narrow" w:eastAsia="Calibri" w:hAnsi="Arial Narrow" w:cs="Arial"/>
          <w:b/>
          <w:sz w:val="20"/>
          <w:szCs w:val="20"/>
        </w:rPr>
      </w:pPr>
      <w:r w:rsidRPr="00FE6B07">
        <w:rPr>
          <w:rFonts w:ascii="Arial Narrow" w:eastAsia="Calibri" w:hAnsi="Arial Narrow" w:cs="Arial"/>
          <w:b/>
          <w:sz w:val="20"/>
          <w:szCs w:val="20"/>
        </w:rPr>
        <w:t xml:space="preserve">CONCLUSIONES </w:t>
      </w:r>
    </w:p>
    <w:p w14:paraId="0DC452FA" w14:textId="77777777" w:rsidR="008952E5" w:rsidRPr="00FE6B07" w:rsidRDefault="008952E5" w:rsidP="00FB0B51">
      <w:pPr>
        <w:spacing w:before="240" w:line="240" w:lineRule="auto"/>
        <w:ind w:left="567"/>
        <w:jc w:val="both"/>
        <w:rPr>
          <w:rFonts w:ascii="Arial Narrow" w:hAnsi="Arial Narrow" w:cs="Arial"/>
          <w:sz w:val="20"/>
          <w:szCs w:val="20"/>
        </w:rPr>
      </w:pPr>
      <w:r w:rsidRPr="00FE6B07">
        <w:rPr>
          <w:rFonts w:ascii="Arial Narrow" w:hAnsi="Arial Narrow" w:cs="Arial"/>
          <w:sz w:val="20"/>
          <w:szCs w:val="20"/>
        </w:rPr>
        <w:t>Conforme el desarrollo efectuado en base a la información remetida por las Unidades Organizacionales encargadas del cumplimiento de los Resultados a alcanzar, se tiene las siguientes conclusiones:</w:t>
      </w:r>
    </w:p>
    <w:p w14:paraId="0C726058" w14:textId="77777777" w:rsidR="0034754C" w:rsidRPr="00340189" w:rsidRDefault="00340189" w:rsidP="00340189">
      <w:pPr>
        <w:pStyle w:val="Prrafodelista"/>
        <w:numPr>
          <w:ilvl w:val="0"/>
          <w:numId w:val="19"/>
        </w:numPr>
        <w:spacing w:before="240" w:line="240" w:lineRule="auto"/>
        <w:ind w:left="567" w:hanging="567"/>
        <w:jc w:val="both"/>
        <w:rPr>
          <w:rFonts w:ascii="Arial Narrow" w:hAnsi="Arial Narrow" w:cs="Arial"/>
          <w:sz w:val="20"/>
          <w:szCs w:val="20"/>
        </w:rPr>
      </w:pPr>
      <w:r w:rsidRPr="00340189">
        <w:rPr>
          <w:rFonts w:ascii="Arial Narrow" w:hAnsi="Arial Narrow" w:cs="Arial"/>
          <w:bCs/>
          <w:sz w:val="20"/>
          <w:szCs w:val="20"/>
        </w:rPr>
        <w:t>El Instituto de Gastroenterología Boliviano Japonés, cumplió con la ejecución de las operaciones, actividades, y tareas programadas en el POA y PRESUPUESTO Gestión 2025, siendo que llego a cumplir con la ejecución física del 100% de acuerdo al POA, por lo que alcanzo los resultados establecidos en la Gestión 2025.</w:t>
      </w:r>
    </w:p>
    <w:p w14:paraId="5F94CF4E" w14:textId="77777777" w:rsidR="00340189" w:rsidRPr="00340189" w:rsidRDefault="00340189" w:rsidP="00340189">
      <w:pPr>
        <w:pStyle w:val="Prrafodelista"/>
        <w:spacing w:before="240" w:line="240" w:lineRule="auto"/>
        <w:ind w:left="567"/>
        <w:jc w:val="both"/>
        <w:rPr>
          <w:rFonts w:ascii="Arial Narrow" w:hAnsi="Arial Narrow" w:cs="Arial"/>
          <w:sz w:val="20"/>
          <w:szCs w:val="20"/>
        </w:rPr>
      </w:pPr>
    </w:p>
    <w:p w14:paraId="1AE6D1D5" w14:textId="4F1EA408" w:rsidR="00340189" w:rsidRPr="00340189" w:rsidRDefault="00340189" w:rsidP="00340189">
      <w:pPr>
        <w:pStyle w:val="Prrafodelista"/>
        <w:numPr>
          <w:ilvl w:val="0"/>
          <w:numId w:val="19"/>
        </w:numPr>
        <w:spacing w:before="240" w:line="240" w:lineRule="auto"/>
        <w:ind w:left="567" w:hanging="567"/>
        <w:jc w:val="both"/>
        <w:rPr>
          <w:rFonts w:ascii="Arial Narrow" w:hAnsi="Arial Narrow" w:cs="Arial"/>
          <w:sz w:val="20"/>
          <w:szCs w:val="20"/>
        </w:rPr>
      </w:pPr>
      <w:r w:rsidRPr="00340189">
        <w:rPr>
          <w:rFonts w:ascii="Arial Narrow" w:hAnsi="Arial Narrow" w:cs="Arial"/>
          <w:bCs/>
          <w:sz w:val="20"/>
          <w:szCs w:val="20"/>
        </w:rPr>
        <w:t>2.</w:t>
      </w:r>
      <w:r w:rsidRPr="00340189">
        <w:rPr>
          <w:rFonts w:ascii="Arial Narrow" w:hAnsi="Arial Narrow" w:cs="Arial"/>
          <w:bCs/>
          <w:sz w:val="20"/>
          <w:szCs w:val="20"/>
        </w:rPr>
        <w:tab/>
        <w:t>Conforme al informe del Depto. De Recursos Humanos se requiere contar con Recursos Humanos especializado para Control de Calidad, Planificación, Cardiología, Neumología y otros cargos, ya se ha solicitado la Reposición y la Reasignación de ocho (8) ITEMS al SEDES LA PAZ y dos (2) al Ministerio de Salud y Deportes con el objeto de fortalecer la calidad y calidez del servicio que al respecto no se tiene ninguna respuesta.</w:t>
      </w:r>
    </w:p>
    <w:p w14:paraId="22D1E729" w14:textId="77777777" w:rsidR="00340189" w:rsidRPr="00340189" w:rsidRDefault="00340189" w:rsidP="00340189">
      <w:pPr>
        <w:pStyle w:val="Prrafodelista"/>
        <w:rPr>
          <w:rFonts w:ascii="Arial Narrow" w:hAnsi="Arial Narrow" w:cs="Arial"/>
          <w:sz w:val="20"/>
          <w:szCs w:val="20"/>
        </w:rPr>
      </w:pPr>
    </w:p>
    <w:p w14:paraId="7C3FC1FD" w14:textId="1877A0A5" w:rsidR="0034754C" w:rsidRPr="00340189" w:rsidRDefault="00340189" w:rsidP="00340189">
      <w:pPr>
        <w:pStyle w:val="Prrafodelista"/>
        <w:numPr>
          <w:ilvl w:val="0"/>
          <w:numId w:val="19"/>
        </w:numPr>
        <w:spacing w:before="240" w:line="240" w:lineRule="auto"/>
        <w:ind w:left="567" w:hanging="567"/>
        <w:jc w:val="both"/>
        <w:rPr>
          <w:rFonts w:ascii="Arial Narrow" w:hAnsi="Arial Narrow" w:cs="Arial"/>
          <w:sz w:val="20"/>
          <w:szCs w:val="20"/>
        </w:rPr>
      </w:pPr>
      <w:r w:rsidRPr="00340189">
        <w:rPr>
          <w:rFonts w:ascii="Arial Narrow" w:hAnsi="Arial Narrow" w:cs="Arial"/>
          <w:bCs/>
          <w:sz w:val="20"/>
          <w:szCs w:val="20"/>
        </w:rPr>
        <w:t xml:space="preserve">Es importante indicar que el Instituto de Gastroenterología Boliviano Japonés </w:t>
      </w:r>
      <w:r w:rsidRPr="00340189">
        <w:rPr>
          <w:rFonts w:ascii="Arial Narrow" w:hAnsi="Arial Narrow" w:cs="Arial"/>
          <w:bCs/>
          <w:sz w:val="20"/>
          <w:szCs w:val="20"/>
        </w:rPr>
        <w:tab/>
        <w:t>(IGBJ), cuenta en la actualidad con equipos obsoletos, por ello requiere con urgencia la dotación de Equipos  de última generación tecnológica para los Departamentos de Cirugía, Anestesiología, Medicina Critica y Terapia Intensiva, y Servicios Complementarios con el objeto de garantizar la calidad y calidez del servicio.</w:t>
      </w:r>
    </w:p>
    <w:p w14:paraId="6E9C6045" w14:textId="77777777" w:rsidR="00340189" w:rsidRPr="00340189" w:rsidRDefault="00340189" w:rsidP="00340189">
      <w:pPr>
        <w:pStyle w:val="Prrafodelista"/>
        <w:rPr>
          <w:rFonts w:ascii="Arial Narrow" w:hAnsi="Arial Narrow" w:cs="Arial"/>
          <w:sz w:val="20"/>
          <w:szCs w:val="20"/>
        </w:rPr>
      </w:pPr>
    </w:p>
    <w:p w14:paraId="3502059D" w14:textId="4C869C69" w:rsidR="00340189" w:rsidRPr="00340189" w:rsidRDefault="00340189" w:rsidP="00340189">
      <w:pPr>
        <w:pStyle w:val="Prrafodelista"/>
        <w:numPr>
          <w:ilvl w:val="0"/>
          <w:numId w:val="19"/>
        </w:numPr>
        <w:spacing w:before="240" w:line="240" w:lineRule="auto"/>
        <w:ind w:left="567" w:hanging="567"/>
        <w:jc w:val="both"/>
        <w:rPr>
          <w:rFonts w:ascii="Arial Narrow" w:hAnsi="Arial Narrow" w:cs="Arial"/>
          <w:sz w:val="20"/>
          <w:szCs w:val="20"/>
        </w:rPr>
      </w:pPr>
      <w:r w:rsidRPr="00340189">
        <w:rPr>
          <w:rFonts w:ascii="Arial Narrow" w:hAnsi="Arial Narrow" w:cs="Arial"/>
          <w:bCs/>
          <w:sz w:val="20"/>
          <w:szCs w:val="20"/>
          <w:lang w:val="es-US"/>
        </w:rPr>
        <w:t>4.</w:t>
      </w:r>
      <w:r w:rsidRPr="00340189">
        <w:rPr>
          <w:rFonts w:ascii="Arial Narrow" w:hAnsi="Arial Narrow" w:cs="Arial"/>
          <w:bCs/>
          <w:sz w:val="20"/>
          <w:szCs w:val="20"/>
          <w:lang w:val="es-US"/>
        </w:rPr>
        <w:tab/>
        <w:t xml:space="preserve">Finalmente, con base a los resultados de la ejecución física y presupuestaria, el Instituto de Gastroenterología Boliviano Japonés </w:t>
      </w:r>
      <w:r w:rsidRPr="00340189">
        <w:rPr>
          <w:rFonts w:ascii="Arial Narrow" w:hAnsi="Arial Narrow" w:cs="Arial"/>
          <w:bCs/>
          <w:sz w:val="20"/>
          <w:szCs w:val="20"/>
          <w:lang w:val="es-US"/>
        </w:rPr>
        <w:tab/>
        <w:t xml:space="preserve">(IGBJ),  solicita a las Autoridades de la Gobernación, Ministerio de </w:t>
      </w:r>
      <w:r w:rsidRPr="00340189">
        <w:rPr>
          <w:rFonts w:ascii="Arial Narrow" w:hAnsi="Arial Narrow" w:cs="Arial"/>
          <w:bCs/>
          <w:sz w:val="20"/>
          <w:szCs w:val="20"/>
          <w:lang w:val="es-US"/>
        </w:rPr>
        <w:tab/>
        <w:t xml:space="preserve">Salud y Deportes, y Gobierno Central incrementar el presupuesto del 100% de los recursos del S.U.S. Fuente 20 y Org. 220, y </w:t>
      </w:r>
      <w:r w:rsidRPr="00340189">
        <w:rPr>
          <w:rFonts w:ascii="Arial Narrow" w:hAnsi="Arial Narrow" w:cs="Arial"/>
          <w:bCs/>
          <w:sz w:val="20"/>
          <w:szCs w:val="20"/>
          <w:lang w:val="es-US"/>
        </w:rPr>
        <w:tab/>
        <w:t xml:space="preserve">Transferencias del </w:t>
      </w:r>
      <w:r w:rsidRPr="00340189">
        <w:rPr>
          <w:rFonts w:ascii="Arial Narrow" w:hAnsi="Arial Narrow" w:cs="Arial"/>
          <w:bCs/>
          <w:sz w:val="20"/>
          <w:szCs w:val="20"/>
          <w:lang w:val="es-US"/>
        </w:rPr>
        <w:tab/>
        <w:t xml:space="preserve">T.G.N. Fuente 41 y Org. 111. </w:t>
      </w:r>
    </w:p>
    <w:p w14:paraId="785492E8" w14:textId="77777777" w:rsidR="00340189" w:rsidRPr="00340189" w:rsidRDefault="00340189" w:rsidP="00340189">
      <w:pPr>
        <w:pStyle w:val="Prrafodelista"/>
        <w:spacing w:before="240" w:line="240" w:lineRule="auto"/>
        <w:ind w:left="567"/>
        <w:jc w:val="both"/>
        <w:rPr>
          <w:rFonts w:ascii="Arial Narrow" w:hAnsi="Arial Narrow" w:cs="Arial"/>
          <w:sz w:val="20"/>
          <w:szCs w:val="20"/>
        </w:rPr>
      </w:pPr>
    </w:p>
    <w:p w14:paraId="5982C669" w14:textId="77777777" w:rsidR="00FB0B51" w:rsidRPr="00FE6B07" w:rsidRDefault="00FB0B51" w:rsidP="00FB0B51">
      <w:pPr>
        <w:pStyle w:val="Prrafodelista"/>
        <w:numPr>
          <w:ilvl w:val="0"/>
          <w:numId w:val="1"/>
        </w:numPr>
        <w:tabs>
          <w:tab w:val="left" w:pos="567"/>
        </w:tabs>
        <w:spacing w:after="0" w:line="240" w:lineRule="auto"/>
        <w:ind w:left="567" w:hanging="567"/>
        <w:mirrorIndents/>
        <w:rPr>
          <w:rFonts w:ascii="Arial Narrow" w:eastAsia="Calibri" w:hAnsi="Arial Narrow" w:cs="Arial"/>
          <w:b/>
          <w:sz w:val="20"/>
          <w:szCs w:val="20"/>
        </w:rPr>
      </w:pPr>
      <w:r w:rsidRPr="00FE6B07">
        <w:rPr>
          <w:rFonts w:ascii="Arial Narrow" w:eastAsia="Calibri" w:hAnsi="Arial Narrow" w:cs="Arial"/>
          <w:b/>
          <w:sz w:val="20"/>
          <w:szCs w:val="20"/>
        </w:rPr>
        <w:t>RECOMENDACIONES</w:t>
      </w:r>
    </w:p>
    <w:p w14:paraId="090296CB" w14:textId="77777777" w:rsidR="00CF2D95" w:rsidRPr="00FE6B07" w:rsidRDefault="00CF2D95" w:rsidP="00FB0B51">
      <w:pPr>
        <w:pStyle w:val="Prrafodelista"/>
        <w:tabs>
          <w:tab w:val="left" w:pos="567"/>
        </w:tabs>
        <w:spacing w:after="0" w:line="240" w:lineRule="auto"/>
        <w:ind w:left="567"/>
        <w:mirrorIndents/>
        <w:rPr>
          <w:rFonts w:ascii="Arial Narrow" w:eastAsia="Calibri" w:hAnsi="Arial Narrow" w:cs="Arial"/>
          <w:sz w:val="20"/>
          <w:szCs w:val="20"/>
        </w:rPr>
      </w:pPr>
    </w:p>
    <w:p w14:paraId="435FABC2" w14:textId="100A75A4" w:rsidR="00FB0B51" w:rsidRPr="00FE6B07" w:rsidRDefault="00FB0B51" w:rsidP="00FB0B51">
      <w:pPr>
        <w:spacing w:after="0" w:line="240" w:lineRule="auto"/>
        <w:ind w:left="567" w:hanging="567"/>
        <w:contextualSpacing/>
        <w:mirrorIndents/>
        <w:jc w:val="both"/>
        <w:rPr>
          <w:rFonts w:ascii="Arial Narrow" w:eastAsia="Calibri" w:hAnsi="Arial Narrow" w:cs="Arial"/>
          <w:sz w:val="20"/>
          <w:szCs w:val="20"/>
        </w:rPr>
      </w:pPr>
      <w:r w:rsidRPr="00FE6B07">
        <w:rPr>
          <w:rFonts w:ascii="Arial Narrow" w:hAnsi="Arial Narrow" w:cs="Arial"/>
          <w:sz w:val="20"/>
          <w:szCs w:val="20"/>
        </w:rPr>
        <w:t xml:space="preserve">           Conforme las conclusiones efectuadas se recomienda dar continuidad a las actividades que implica la Audiencia de Rendición de Cuentas Uncial 202</w:t>
      </w:r>
      <w:r w:rsidR="00340189">
        <w:rPr>
          <w:rFonts w:ascii="Arial Narrow" w:hAnsi="Arial Narrow" w:cs="Arial"/>
          <w:sz w:val="20"/>
          <w:szCs w:val="20"/>
        </w:rPr>
        <w:t>6</w:t>
      </w:r>
      <w:r w:rsidRPr="00FE6B07">
        <w:rPr>
          <w:rFonts w:ascii="Arial Narrow" w:hAnsi="Arial Narrow" w:cs="Arial"/>
          <w:sz w:val="20"/>
          <w:szCs w:val="20"/>
        </w:rPr>
        <w:t>.</w:t>
      </w:r>
    </w:p>
    <w:p w14:paraId="4EF85A4F" w14:textId="1D27A256" w:rsidR="00D82951" w:rsidRDefault="00FB0B51" w:rsidP="00FB0B51">
      <w:pPr>
        <w:spacing w:after="0" w:line="240" w:lineRule="auto"/>
        <w:contextualSpacing/>
        <w:mirrorIndents/>
        <w:jc w:val="both"/>
        <w:rPr>
          <w:rFonts w:ascii="Arial Narrow" w:eastAsia="Calibri" w:hAnsi="Arial Narrow" w:cs="Arial"/>
          <w:sz w:val="20"/>
          <w:szCs w:val="20"/>
        </w:rPr>
      </w:pPr>
      <w:r w:rsidRPr="00FE6B07">
        <w:rPr>
          <w:rFonts w:ascii="Arial Narrow" w:eastAsia="Calibri" w:hAnsi="Arial Narrow" w:cs="Arial"/>
          <w:sz w:val="20"/>
          <w:szCs w:val="20"/>
        </w:rPr>
        <w:t xml:space="preserve">       </w:t>
      </w:r>
    </w:p>
    <w:p w14:paraId="4EDD526A" w14:textId="28AD7785" w:rsidR="00FB0B51" w:rsidRPr="00FE6B07" w:rsidRDefault="00FB0B51" w:rsidP="00FB0B51">
      <w:pPr>
        <w:spacing w:after="0" w:line="240" w:lineRule="auto"/>
        <w:contextualSpacing/>
        <w:mirrorIndents/>
        <w:jc w:val="both"/>
        <w:rPr>
          <w:rFonts w:ascii="Arial Narrow" w:eastAsia="Calibri" w:hAnsi="Arial Narrow" w:cs="Arial"/>
          <w:sz w:val="20"/>
          <w:szCs w:val="20"/>
        </w:rPr>
      </w:pPr>
      <w:r w:rsidRPr="00FE6B07">
        <w:rPr>
          <w:rFonts w:ascii="Arial Narrow" w:eastAsia="Calibri" w:hAnsi="Arial Narrow" w:cs="Arial"/>
          <w:sz w:val="20"/>
          <w:szCs w:val="20"/>
        </w:rPr>
        <w:t xml:space="preserve">  Es cuanto informo a sus autoridades, para fines consiguientes:</w:t>
      </w:r>
    </w:p>
    <w:p w14:paraId="1BAF9D0D" w14:textId="77777777" w:rsidR="00CF2D95" w:rsidRPr="00FE6B07" w:rsidRDefault="00CF2D95" w:rsidP="00AA555B">
      <w:pPr>
        <w:spacing w:after="0" w:line="240" w:lineRule="auto"/>
        <w:ind w:left="567"/>
        <w:contextualSpacing/>
        <w:mirrorIndents/>
        <w:jc w:val="both"/>
        <w:rPr>
          <w:rFonts w:ascii="Arial Narrow" w:eastAsia="Calibri" w:hAnsi="Arial Narrow" w:cs="Arial"/>
          <w:sz w:val="20"/>
          <w:szCs w:val="20"/>
        </w:rPr>
      </w:pPr>
    </w:p>
    <w:p w14:paraId="3B28CED2" w14:textId="77777777" w:rsidR="00CF2D95" w:rsidRPr="00FE6B07" w:rsidRDefault="00CF2D95" w:rsidP="00AA555B">
      <w:pPr>
        <w:spacing w:after="0" w:line="240" w:lineRule="auto"/>
        <w:ind w:left="567"/>
        <w:contextualSpacing/>
        <w:mirrorIndents/>
        <w:jc w:val="both"/>
        <w:rPr>
          <w:rFonts w:ascii="Arial Narrow" w:eastAsia="Calibri" w:hAnsi="Arial Narrow" w:cs="Arial"/>
          <w:sz w:val="20"/>
          <w:szCs w:val="20"/>
        </w:rPr>
      </w:pPr>
    </w:p>
    <w:p w14:paraId="279312A0" w14:textId="77777777" w:rsidR="00FA1F89" w:rsidRDefault="00FA1F89" w:rsidP="00AA555B">
      <w:pPr>
        <w:tabs>
          <w:tab w:val="left" w:pos="567"/>
        </w:tabs>
        <w:spacing w:after="0" w:line="240" w:lineRule="auto"/>
        <w:mirrorIndents/>
        <w:rPr>
          <w:rFonts w:ascii="Century Gothic" w:hAnsi="Century Gothic" w:cs="Times New Roman"/>
          <w:sz w:val="18"/>
          <w:szCs w:val="18"/>
        </w:rPr>
      </w:pPr>
    </w:p>
    <w:p w14:paraId="503E50C7" w14:textId="77777777" w:rsidR="00FB0B51" w:rsidRDefault="00FB0B51" w:rsidP="00AA555B">
      <w:pPr>
        <w:tabs>
          <w:tab w:val="left" w:pos="567"/>
        </w:tabs>
        <w:spacing w:after="0" w:line="240" w:lineRule="auto"/>
        <w:mirrorIndents/>
        <w:rPr>
          <w:rFonts w:ascii="Century Gothic" w:hAnsi="Century Gothic" w:cs="Times New Roman"/>
          <w:sz w:val="18"/>
          <w:szCs w:val="18"/>
        </w:rPr>
      </w:pPr>
    </w:p>
    <w:p w14:paraId="01ADB52B" w14:textId="77777777" w:rsidR="00FB0B51" w:rsidRDefault="00FB0B51" w:rsidP="00AA555B">
      <w:pPr>
        <w:tabs>
          <w:tab w:val="left" w:pos="567"/>
        </w:tabs>
        <w:spacing w:after="0" w:line="240" w:lineRule="auto"/>
        <w:mirrorIndents/>
        <w:rPr>
          <w:rFonts w:ascii="Century Gothic" w:hAnsi="Century Gothic" w:cs="Times New Roman"/>
          <w:sz w:val="18"/>
          <w:szCs w:val="18"/>
        </w:rPr>
      </w:pPr>
    </w:p>
    <w:p w14:paraId="000BE20E" w14:textId="77777777" w:rsidR="00FB0B51" w:rsidRDefault="00FB0B51" w:rsidP="00AA555B">
      <w:pPr>
        <w:tabs>
          <w:tab w:val="left" w:pos="567"/>
        </w:tabs>
        <w:spacing w:after="0" w:line="240" w:lineRule="auto"/>
        <w:mirrorIndents/>
        <w:rPr>
          <w:rFonts w:ascii="Century Gothic" w:hAnsi="Century Gothic" w:cs="Times New Roman"/>
          <w:sz w:val="18"/>
          <w:szCs w:val="18"/>
        </w:rPr>
      </w:pPr>
    </w:p>
    <w:p w14:paraId="62EBE5BD" w14:textId="77777777" w:rsidR="00FB0B51" w:rsidRDefault="00FB0B51" w:rsidP="00AA555B">
      <w:pPr>
        <w:tabs>
          <w:tab w:val="left" w:pos="567"/>
        </w:tabs>
        <w:spacing w:after="0" w:line="240" w:lineRule="auto"/>
        <w:mirrorIndents/>
        <w:rPr>
          <w:rFonts w:ascii="Century Gothic" w:hAnsi="Century Gothic" w:cs="Times New Roman"/>
          <w:sz w:val="18"/>
          <w:szCs w:val="18"/>
        </w:rPr>
      </w:pPr>
    </w:p>
    <w:p w14:paraId="0ED96C68" w14:textId="77777777" w:rsidR="00FB0B51" w:rsidRPr="00FB0B51" w:rsidRDefault="00FB0B51" w:rsidP="00AA555B">
      <w:pPr>
        <w:tabs>
          <w:tab w:val="left" w:pos="567"/>
        </w:tabs>
        <w:spacing w:after="0" w:line="240" w:lineRule="auto"/>
        <w:mirrorIndents/>
        <w:rPr>
          <w:rFonts w:ascii="Century Gothic" w:hAnsi="Century Gothic" w:cs="Times New Roman"/>
          <w:sz w:val="12"/>
          <w:szCs w:val="12"/>
        </w:rPr>
      </w:pPr>
      <w:r w:rsidRPr="00FB0B51">
        <w:rPr>
          <w:rFonts w:ascii="Century Gothic" w:hAnsi="Century Gothic" w:cs="Times New Roman"/>
          <w:sz w:val="12"/>
          <w:szCs w:val="12"/>
        </w:rPr>
        <w:t>A.T.D</w:t>
      </w:r>
    </w:p>
    <w:p w14:paraId="46209824" w14:textId="38A6379D" w:rsidR="00FA1F89" w:rsidRPr="00FB0B51" w:rsidRDefault="001315DE" w:rsidP="00AA555B">
      <w:pPr>
        <w:tabs>
          <w:tab w:val="left" w:pos="567"/>
        </w:tabs>
        <w:spacing w:after="0" w:line="240" w:lineRule="auto"/>
        <w:mirrorIndents/>
        <w:rPr>
          <w:rFonts w:ascii="Century Gothic" w:hAnsi="Century Gothic" w:cs="Times New Roman"/>
          <w:sz w:val="12"/>
          <w:szCs w:val="12"/>
        </w:rPr>
      </w:pPr>
      <w:r>
        <w:rPr>
          <w:rFonts w:ascii="Century Gothic" w:hAnsi="Century Gothic" w:cs="Times New Roman"/>
          <w:sz w:val="12"/>
          <w:szCs w:val="12"/>
        </w:rPr>
        <w:t>W</w:t>
      </w:r>
      <w:r w:rsidR="00FB0B51" w:rsidRPr="00FB0B51">
        <w:rPr>
          <w:rFonts w:ascii="Century Gothic" w:hAnsi="Century Gothic" w:cs="Times New Roman"/>
          <w:sz w:val="12"/>
          <w:szCs w:val="12"/>
        </w:rPr>
        <w:t>.</w:t>
      </w:r>
      <w:r>
        <w:rPr>
          <w:rFonts w:ascii="Century Gothic" w:hAnsi="Century Gothic" w:cs="Times New Roman"/>
          <w:sz w:val="12"/>
          <w:szCs w:val="12"/>
        </w:rPr>
        <w:t>E</w:t>
      </w:r>
      <w:r w:rsidR="00FB0B51" w:rsidRPr="00FB0B51">
        <w:rPr>
          <w:rFonts w:ascii="Century Gothic" w:hAnsi="Century Gothic" w:cs="Times New Roman"/>
          <w:sz w:val="12"/>
          <w:szCs w:val="12"/>
        </w:rPr>
        <w:t>.</w:t>
      </w:r>
      <w:r>
        <w:rPr>
          <w:rFonts w:ascii="Century Gothic" w:hAnsi="Century Gothic" w:cs="Times New Roman"/>
          <w:sz w:val="12"/>
          <w:szCs w:val="12"/>
        </w:rPr>
        <w:t>C</w:t>
      </w:r>
      <w:r w:rsidR="00FB0B51" w:rsidRPr="00FB0B51">
        <w:rPr>
          <w:rFonts w:ascii="Century Gothic" w:hAnsi="Century Gothic" w:cs="Times New Roman"/>
          <w:sz w:val="12"/>
          <w:szCs w:val="12"/>
        </w:rPr>
        <w:t>.</w:t>
      </w:r>
      <w:r>
        <w:rPr>
          <w:rFonts w:ascii="Century Gothic" w:hAnsi="Century Gothic" w:cs="Times New Roman"/>
          <w:sz w:val="12"/>
          <w:szCs w:val="12"/>
        </w:rPr>
        <w:t>A</w:t>
      </w:r>
    </w:p>
    <w:p w14:paraId="6B79660E" w14:textId="77777777" w:rsidR="00FB0B51" w:rsidRDefault="00FB0B51" w:rsidP="00AA555B">
      <w:pPr>
        <w:tabs>
          <w:tab w:val="left" w:pos="567"/>
        </w:tabs>
        <w:spacing w:after="0" w:line="240" w:lineRule="auto"/>
        <w:mirrorIndents/>
        <w:rPr>
          <w:rFonts w:ascii="Century Gothic" w:hAnsi="Century Gothic" w:cs="Times New Roman"/>
          <w:sz w:val="12"/>
          <w:szCs w:val="12"/>
        </w:rPr>
      </w:pPr>
      <w:r w:rsidRPr="00FB0B51">
        <w:rPr>
          <w:rFonts w:ascii="Century Gothic" w:hAnsi="Century Gothic" w:cs="Times New Roman"/>
          <w:sz w:val="12"/>
          <w:szCs w:val="12"/>
        </w:rPr>
        <w:t>C.c. Arch.</w:t>
      </w:r>
    </w:p>
    <w:p w14:paraId="4621D95F" w14:textId="77777777" w:rsidR="00D168C5" w:rsidRDefault="00D168C5" w:rsidP="00AA555B">
      <w:pPr>
        <w:tabs>
          <w:tab w:val="left" w:pos="567"/>
        </w:tabs>
        <w:spacing w:after="0" w:line="240" w:lineRule="auto"/>
        <w:mirrorIndents/>
        <w:rPr>
          <w:rFonts w:ascii="Century Gothic" w:hAnsi="Century Gothic" w:cs="Times New Roman"/>
          <w:sz w:val="12"/>
          <w:szCs w:val="12"/>
        </w:rPr>
      </w:pPr>
    </w:p>
    <w:p w14:paraId="1B9CE0DD" w14:textId="77777777" w:rsidR="00D168C5" w:rsidRDefault="00D168C5" w:rsidP="00AA555B">
      <w:pPr>
        <w:tabs>
          <w:tab w:val="left" w:pos="567"/>
        </w:tabs>
        <w:spacing w:after="0" w:line="240" w:lineRule="auto"/>
        <w:mirrorIndents/>
        <w:rPr>
          <w:rFonts w:ascii="Century Gothic" w:hAnsi="Century Gothic" w:cs="Times New Roman"/>
          <w:sz w:val="12"/>
          <w:szCs w:val="12"/>
        </w:rPr>
      </w:pPr>
    </w:p>
    <w:p w14:paraId="6C6B3F78" w14:textId="77777777" w:rsidR="00D168C5" w:rsidRDefault="00D168C5" w:rsidP="00AA555B">
      <w:pPr>
        <w:tabs>
          <w:tab w:val="left" w:pos="567"/>
        </w:tabs>
        <w:spacing w:after="0" w:line="240" w:lineRule="auto"/>
        <w:mirrorIndents/>
        <w:rPr>
          <w:rFonts w:ascii="Century Gothic" w:hAnsi="Century Gothic" w:cs="Times New Roman"/>
          <w:sz w:val="12"/>
          <w:szCs w:val="12"/>
        </w:rPr>
      </w:pPr>
    </w:p>
    <w:p w14:paraId="696EDFD8" w14:textId="77777777" w:rsidR="00D168C5" w:rsidRDefault="00D168C5" w:rsidP="00AA555B">
      <w:pPr>
        <w:tabs>
          <w:tab w:val="left" w:pos="567"/>
        </w:tabs>
        <w:spacing w:after="0" w:line="240" w:lineRule="auto"/>
        <w:mirrorIndents/>
        <w:rPr>
          <w:rFonts w:ascii="Century Gothic" w:hAnsi="Century Gothic" w:cs="Times New Roman"/>
          <w:sz w:val="12"/>
          <w:szCs w:val="12"/>
        </w:rPr>
      </w:pPr>
    </w:p>
    <w:p w14:paraId="5D8E480B" w14:textId="77777777" w:rsidR="00D168C5" w:rsidRDefault="00D168C5" w:rsidP="00AA555B">
      <w:pPr>
        <w:tabs>
          <w:tab w:val="left" w:pos="567"/>
        </w:tabs>
        <w:spacing w:after="0" w:line="240" w:lineRule="auto"/>
        <w:mirrorIndents/>
        <w:rPr>
          <w:rFonts w:ascii="Century Gothic" w:hAnsi="Century Gothic" w:cs="Times New Roman"/>
          <w:sz w:val="12"/>
          <w:szCs w:val="12"/>
        </w:rPr>
      </w:pPr>
    </w:p>
    <w:p w14:paraId="366EC163" w14:textId="77777777" w:rsidR="00D168C5" w:rsidRDefault="00D168C5" w:rsidP="00AA555B">
      <w:pPr>
        <w:tabs>
          <w:tab w:val="left" w:pos="567"/>
        </w:tabs>
        <w:spacing w:after="0" w:line="240" w:lineRule="auto"/>
        <w:mirrorIndents/>
        <w:rPr>
          <w:rFonts w:ascii="Century Gothic" w:hAnsi="Century Gothic" w:cs="Times New Roman"/>
          <w:sz w:val="12"/>
          <w:szCs w:val="12"/>
        </w:rPr>
      </w:pPr>
    </w:p>
    <w:p w14:paraId="51FDC250" w14:textId="77777777" w:rsidR="00D168C5" w:rsidRDefault="00D168C5" w:rsidP="00AA555B">
      <w:pPr>
        <w:tabs>
          <w:tab w:val="left" w:pos="567"/>
        </w:tabs>
        <w:spacing w:after="0" w:line="240" w:lineRule="auto"/>
        <w:mirrorIndents/>
        <w:rPr>
          <w:rFonts w:ascii="Century Gothic" w:hAnsi="Century Gothic" w:cs="Times New Roman"/>
          <w:sz w:val="12"/>
          <w:szCs w:val="12"/>
        </w:rPr>
      </w:pPr>
    </w:p>
    <w:p w14:paraId="0F145E9E" w14:textId="77777777" w:rsidR="00D168C5" w:rsidRDefault="00D168C5" w:rsidP="00AA555B">
      <w:pPr>
        <w:tabs>
          <w:tab w:val="left" w:pos="567"/>
        </w:tabs>
        <w:spacing w:after="0" w:line="240" w:lineRule="auto"/>
        <w:mirrorIndents/>
        <w:rPr>
          <w:rFonts w:ascii="Century Gothic" w:hAnsi="Century Gothic" w:cs="Times New Roman"/>
          <w:sz w:val="12"/>
          <w:szCs w:val="12"/>
        </w:rPr>
      </w:pPr>
    </w:p>
    <w:p w14:paraId="1B7E87ED" w14:textId="77777777" w:rsidR="00D168C5" w:rsidRDefault="00D168C5" w:rsidP="00AA555B">
      <w:pPr>
        <w:tabs>
          <w:tab w:val="left" w:pos="567"/>
        </w:tabs>
        <w:spacing w:after="0" w:line="240" w:lineRule="auto"/>
        <w:mirrorIndents/>
        <w:rPr>
          <w:rFonts w:ascii="Century Gothic" w:hAnsi="Century Gothic" w:cs="Times New Roman"/>
          <w:sz w:val="12"/>
          <w:szCs w:val="12"/>
        </w:rPr>
      </w:pPr>
    </w:p>
    <w:p w14:paraId="60314F3C" w14:textId="77777777" w:rsidR="00D168C5" w:rsidRDefault="00D168C5" w:rsidP="00AA555B">
      <w:pPr>
        <w:tabs>
          <w:tab w:val="left" w:pos="567"/>
        </w:tabs>
        <w:spacing w:after="0" w:line="240" w:lineRule="auto"/>
        <w:mirrorIndents/>
        <w:rPr>
          <w:rFonts w:ascii="Century Gothic" w:hAnsi="Century Gothic" w:cs="Times New Roman"/>
          <w:sz w:val="12"/>
          <w:szCs w:val="12"/>
        </w:rPr>
      </w:pPr>
    </w:p>
    <w:p w14:paraId="5EB99D37" w14:textId="77777777" w:rsidR="00D168C5" w:rsidRDefault="00D168C5" w:rsidP="00AA555B">
      <w:pPr>
        <w:tabs>
          <w:tab w:val="left" w:pos="567"/>
        </w:tabs>
        <w:spacing w:after="0" w:line="240" w:lineRule="auto"/>
        <w:mirrorIndents/>
        <w:rPr>
          <w:rFonts w:ascii="Century Gothic" w:hAnsi="Century Gothic" w:cs="Times New Roman"/>
          <w:sz w:val="12"/>
          <w:szCs w:val="12"/>
        </w:rPr>
      </w:pPr>
    </w:p>
    <w:p w14:paraId="11D140D1" w14:textId="77777777" w:rsidR="00D168C5" w:rsidRDefault="00D168C5" w:rsidP="00AA555B">
      <w:pPr>
        <w:tabs>
          <w:tab w:val="left" w:pos="567"/>
        </w:tabs>
        <w:spacing w:after="0" w:line="240" w:lineRule="auto"/>
        <w:mirrorIndents/>
        <w:rPr>
          <w:rFonts w:ascii="Century Gothic" w:hAnsi="Century Gothic" w:cs="Times New Roman"/>
          <w:sz w:val="12"/>
          <w:szCs w:val="12"/>
        </w:rPr>
      </w:pPr>
    </w:p>
    <w:p w14:paraId="23B052BE" w14:textId="77777777" w:rsidR="00D168C5" w:rsidRDefault="00D168C5" w:rsidP="00AA555B">
      <w:pPr>
        <w:tabs>
          <w:tab w:val="left" w:pos="567"/>
        </w:tabs>
        <w:spacing w:after="0" w:line="240" w:lineRule="auto"/>
        <w:mirrorIndents/>
        <w:rPr>
          <w:rFonts w:ascii="Century Gothic" w:hAnsi="Century Gothic" w:cs="Times New Roman"/>
          <w:sz w:val="12"/>
          <w:szCs w:val="12"/>
        </w:rPr>
      </w:pPr>
    </w:p>
    <w:p w14:paraId="7646B648" w14:textId="77777777" w:rsidR="00D168C5" w:rsidRDefault="00D168C5" w:rsidP="00AA555B">
      <w:pPr>
        <w:tabs>
          <w:tab w:val="left" w:pos="567"/>
        </w:tabs>
        <w:spacing w:after="0" w:line="240" w:lineRule="auto"/>
        <w:mirrorIndents/>
        <w:rPr>
          <w:rFonts w:ascii="Century Gothic" w:hAnsi="Century Gothic" w:cs="Times New Roman"/>
          <w:sz w:val="12"/>
          <w:szCs w:val="12"/>
        </w:rPr>
      </w:pPr>
    </w:p>
    <w:sectPr w:rsidR="00D168C5" w:rsidSect="00A125DA">
      <w:headerReference w:type="default" r:id="rId11"/>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857F91" w14:textId="77777777" w:rsidR="00515069" w:rsidRDefault="00515069" w:rsidP="00D67BD8">
      <w:pPr>
        <w:spacing w:after="0" w:line="240" w:lineRule="auto"/>
      </w:pPr>
      <w:r>
        <w:separator/>
      </w:r>
    </w:p>
  </w:endnote>
  <w:endnote w:type="continuationSeparator" w:id="0">
    <w:p w14:paraId="6CE6868B" w14:textId="77777777" w:rsidR="00515069" w:rsidRDefault="00515069" w:rsidP="00D67B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CE98DE" w14:textId="77777777" w:rsidR="00515069" w:rsidRDefault="00515069" w:rsidP="00D67BD8">
      <w:pPr>
        <w:spacing w:after="0" w:line="240" w:lineRule="auto"/>
      </w:pPr>
      <w:r>
        <w:separator/>
      </w:r>
    </w:p>
  </w:footnote>
  <w:footnote w:type="continuationSeparator" w:id="0">
    <w:p w14:paraId="28833BF9" w14:textId="77777777" w:rsidR="00515069" w:rsidRDefault="00515069" w:rsidP="00D67B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F7F7F" w:themeColor="background1" w:themeShade="7F"/>
        <w:spacing w:val="60"/>
      </w:rPr>
      <w:id w:val="-1934198648"/>
      <w:docPartObj>
        <w:docPartGallery w:val="Page Numbers (Top of Page)"/>
        <w:docPartUnique/>
      </w:docPartObj>
    </w:sdtPr>
    <w:sdtEndPr>
      <w:rPr>
        <w:b/>
        <w:bCs/>
        <w:color w:val="auto"/>
        <w:spacing w:val="0"/>
      </w:rPr>
    </w:sdtEndPr>
    <w:sdtContent>
      <w:p w14:paraId="491E70B1" w14:textId="77777777" w:rsidR="007804D4" w:rsidRDefault="007804D4">
        <w:pPr>
          <w:pStyle w:val="Encabezado"/>
          <w:pBdr>
            <w:bottom w:val="single" w:sz="4" w:space="1" w:color="D9D9D9" w:themeColor="background1" w:themeShade="D9"/>
          </w:pBdr>
          <w:jc w:val="right"/>
          <w:rPr>
            <w:b/>
            <w:bCs/>
          </w:rPr>
        </w:pPr>
        <w:r>
          <w:rPr>
            <w:color w:val="7F7F7F" w:themeColor="background1" w:themeShade="7F"/>
            <w:spacing w:val="60"/>
          </w:rPr>
          <w:t>Página</w:t>
        </w:r>
        <w:r>
          <w:t xml:space="preserve"> | </w:t>
        </w:r>
        <w:r>
          <w:fldChar w:fldCharType="begin"/>
        </w:r>
        <w:r>
          <w:instrText>PAGE   \* MERGEFORMAT</w:instrText>
        </w:r>
        <w:r>
          <w:fldChar w:fldCharType="separate"/>
        </w:r>
        <w:r w:rsidR="008926A0" w:rsidRPr="008926A0">
          <w:rPr>
            <w:b/>
            <w:bCs/>
            <w:noProof/>
          </w:rPr>
          <w:t>7</w:t>
        </w:r>
        <w:r>
          <w:rPr>
            <w:b/>
            <w:bCs/>
          </w:rPr>
          <w:fldChar w:fldCharType="end"/>
        </w:r>
      </w:p>
    </w:sdtContent>
  </w:sdt>
  <w:p w14:paraId="2FD61B15" w14:textId="77777777" w:rsidR="007804D4" w:rsidRDefault="007804D4">
    <w:pPr>
      <w:pStyle w:val="Encabezado"/>
    </w:pPr>
  </w:p>
  <w:p w14:paraId="43D9B3DE" w14:textId="77777777" w:rsidR="007804D4" w:rsidRDefault="007804D4">
    <w:pPr>
      <w:pStyle w:val="Encabezado"/>
    </w:pPr>
  </w:p>
  <w:p w14:paraId="11D6312E" w14:textId="77777777" w:rsidR="007804D4" w:rsidRDefault="007804D4">
    <w:pPr>
      <w:pStyle w:val="Encabezado"/>
    </w:pPr>
  </w:p>
  <w:p w14:paraId="612969E8" w14:textId="77777777" w:rsidR="007804D4" w:rsidRDefault="007804D4">
    <w:pPr>
      <w:pStyle w:val="Encabezado"/>
    </w:pPr>
  </w:p>
  <w:p w14:paraId="0CD0CBF7" w14:textId="77777777" w:rsidR="007804D4" w:rsidRDefault="007804D4">
    <w:pPr>
      <w:pStyle w:val="Encabezado"/>
    </w:pPr>
  </w:p>
  <w:p w14:paraId="412D7EAC" w14:textId="77777777" w:rsidR="007804D4" w:rsidRDefault="007804D4">
    <w:pPr>
      <w:pStyle w:val="Encabezado"/>
    </w:pPr>
  </w:p>
  <w:p w14:paraId="09617251" w14:textId="77777777" w:rsidR="007804D4" w:rsidRDefault="007804D4">
    <w:pPr>
      <w:pStyle w:val="Encabezado"/>
    </w:pPr>
  </w:p>
  <w:p w14:paraId="7A6B3B21" w14:textId="77777777" w:rsidR="007804D4" w:rsidRDefault="007804D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4088D"/>
    <w:multiLevelType w:val="hybridMultilevel"/>
    <w:tmpl w:val="47BC4D32"/>
    <w:lvl w:ilvl="0" w:tplc="FC667712">
      <w:start w:val="1"/>
      <w:numFmt w:val="lowerLetter"/>
      <w:lvlText w:val="%1)"/>
      <w:lvlJc w:val="left"/>
      <w:pPr>
        <w:ind w:left="1287" w:hanging="360"/>
      </w:pPr>
      <w:rPr>
        <w:b/>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1">
    <w:nsid w:val="03701C10"/>
    <w:multiLevelType w:val="hybridMultilevel"/>
    <w:tmpl w:val="47BC4D32"/>
    <w:lvl w:ilvl="0" w:tplc="FC667712">
      <w:start w:val="1"/>
      <w:numFmt w:val="lowerLetter"/>
      <w:lvlText w:val="%1)"/>
      <w:lvlJc w:val="left"/>
      <w:pPr>
        <w:ind w:left="1287" w:hanging="360"/>
      </w:pPr>
      <w:rPr>
        <w:b/>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2">
    <w:nsid w:val="06C13C51"/>
    <w:multiLevelType w:val="multilevel"/>
    <w:tmpl w:val="1BEC7778"/>
    <w:lvl w:ilvl="0">
      <w:start w:val="1"/>
      <w:numFmt w:val="upperRoman"/>
      <w:lvlText w:val="%1."/>
      <w:lvlJc w:val="right"/>
      <w:pPr>
        <w:ind w:left="1440" w:hanging="360"/>
      </w:pPr>
      <w:rPr>
        <w:rFonts w:hint="default"/>
        <w:b/>
      </w:rPr>
    </w:lvl>
    <w:lvl w:ilvl="1">
      <w:start w:val="1"/>
      <w:numFmt w:val="upperLetter"/>
      <w:lvlText w:val="%2."/>
      <w:lvlJc w:val="left"/>
      <w:pPr>
        <w:ind w:left="144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
    <w:nsid w:val="09EB3EE8"/>
    <w:multiLevelType w:val="hybridMultilevel"/>
    <w:tmpl w:val="96BE7D9E"/>
    <w:lvl w:ilvl="0" w:tplc="9F343CA2">
      <w:start w:val="1"/>
      <w:numFmt w:val="bullet"/>
      <w:lvlText w:val=""/>
      <w:lvlJc w:val="left"/>
      <w:pPr>
        <w:ind w:left="720" w:hanging="360"/>
      </w:pPr>
      <w:rPr>
        <w:rFonts w:ascii="Wingdings" w:hAnsi="Wingdings"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0AEA6A84"/>
    <w:multiLevelType w:val="hybridMultilevel"/>
    <w:tmpl w:val="47BC4D32"/>
    <w:lvl w:ilvl="0" w:tplc="FC667712">
      <w:start w:val="1"/>
      <w:numFmt w:val="lowerLetter"/>
      <w:lvlText w:val="%1)"/>
      <w:lvlJc w:val="left"/>
      <w:pPr>
        <w:ind w:left="1287" w:hanging="360"/>
      </w:pPr>
      <w:rPr>
        <w:b/>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5">
    <w:nsid w:val="0DB51449"/>
    <w:multiLevelType w:val="hybridMultilevel"/>
    <w:tmpl w:val="47BC4D32"/>
    <w:lvl w:ilvl="0" w:tplc="FC667712">
      <w:start w:val="1"/>
      <w:numFmt w:val="lowerLetter"/>
      <w:lvlText w:val="%1)"/>
      <w:lvlJc w:val="left"/>
      <w:pPr>
        <w:ind w:left="1287" w:hanging="360"/>
      </w:pPr>
      <w:rPr>
        <w:b/>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6">
    <w:nsid w:val="0EDD7372"/>
    <w:multiLevelType w:val="hybridMultilevel"/>
    <w:tmpl w:val="35846E2A"/>
    <w:lvl w:ilvl="0" w:tplc="B95A4C9A">
      <w:start w:val="1"/>
      <w:numFmt w:val="lowerLetter"/>
      <w:lvlText w:val="%1)"/>
      <w:lvlJc w:val="left"/>
      <w:pPr>
        <w:ind w:left="1287" w:hanging="360"/>
      </w:pPr>
      <w:rPr>
        <w:b w:val="0"/>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7">
    <w:nsid w:val="12A45C03"/>
    <w:multiLevelType w:val="hybridMultilevel"/>
    <w:tmpl w:val="3A16DF08"/>
    <w:lvl w:ilvl="0" w:tplc="0C0A0009">
      <w:start w:val="1"/>
      <w:numFmt w:val="bullet"/>
      <w:lvlText w:val=""/>
      <w:lvlJc w:val="left"/>
      <w:pPr>
        <w:ind w:left="1287" w:hanging="360"/>
      </w:pPr>
      <w:rPr>
        <w:rFonts w:ascii="Wingdings" w:hAnsi="Wingdings" w:hint="default"/>
      </w:rPr>
    </w:lvl>
    <w:lvl w:ilvl="1" w:tplc="0C0A0003">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8">
    <w:nsid w:val="138E646A"/>
    <w:multiLevelType w:val="hybridMultilevel"/>
    <w:tmpl w:val="0A0A85BC"/>
    <w:lvl w:ilvl="0" w:tplc="0C0A0017">
      <w:start w:val="1"/>
      <w:numFmt w:val="lowerLetter"/>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9">
    <w:nsid w:val="1C534A18"/>
    <w:multiLevelType w:val="hybridMultilevel"/>
    <w:tmpl w:val="47BC4D32"/>
    <w:lvl w:ilvl="0" w:tplc="FC667712">
      <w:start w:val="1"/>
      <w:numFmt w:val="lowerLetter"/>
      <w:lvlText w:val="%1)"/>
      <w:lvlJc w:val="left"/>
      <w:pPr>
        <w:ind w:left="1287" w:hanging="360"/>
      </w:pPr>
      <w:rPr>
        <w:b/>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10">
    <w:nsid w:val="2781365F"/>
    <w:multiLevelType w:val="multilevel"/>
    <w:tmpl w:val="1BEC7778"/>
    <w:lvl w:ilvl="0">
      <w:start w:val="1"/>
      <w:numFmt w:val="upperRoman"/>
      <w:lvlText w:val="%1."/>
      <w:lvlJc w:val="right"/>
      <w:pPr>
        <w:ind w:left="1440" w:hanging="360"/>
      </w:pPr>
      <w:rPr>
        <w:rFonts w:hint="default"/>
        <w:b/>
      </w:rPr>
    </w:lvl>
    <w:lvl w:ilvl="1">
      <w:start w:val="1"/>
      <w:numFmt w:val="upperLetter"/>
      <w:lvlText w:val="%2."/>
      <w:lvlJc w:val="left"/>
      <w:pPr>
        <w:ind w:left="144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1">
    <w:nsid w:val="2C3B1FAC"/>
    <w:multiLevelType w:val="hybridMultilevel"/>
    <w:tmpl w:val="0A0A85BC"/>
    <w:lvl w:ilvl="0" w:tplc="0C0A0017">
      <w:start w:val="1"/>
      <w:numFmt w:val="lowerLetter"/>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12">
    <w:nsid w:val="2DE437B7"/>
    <w:multiLevelType w:val="hybridMultilevel"/>
    <w:tmpl w:val="35B02E8C"/>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2E3262C3"/>
    <w:multiLevelType w:val="multilevel"/>
    <w:tmpl w:val="1BEC7778"/>
    <w:lvl w:ilvl="0">
      <w:start w:val="1"/>
      <w:numFmt w:val="upperRoman"/>
      <w:lvlText w:val="%1."/>
      <w:lvlJc w:val="right"/>
      <w:pPr>
        <w:ind w:left="1440" w:hanging="360"/>
      </w:pPr>
      <w:rPr>
        <w:rFonts w:hint="default"/>
        <w:b/>
      </w:rPr>
    </w:lvl>
    <w:lvl w:ilvl="1">
      <w:start w:val="1"/>
      <w:numFmt w:val="upperLetter"/>
      <w:lvlText w:val="%2."/>
      <w:lvlJc w:val="left"/>
      <w:pPr>
        <w:ind w:left="144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4">
    <w:nsid w:val="2E3C70D8"/>
    <w:multiLevelType w:val="hybridMultilevel"/>
    <w:tmpl w:val="47BC4D32"/>
    <w:lvl w:ilvl="0" w:tplc="FC667712">
      <w:start w:val="1"/>
      <w:numFmt w:val="lowerLetter"/>
      <w:lvlText w:val="%1)"/>
      <w:lvlJc w:val="left"/>
      <w:pPr>
        <w:ind w:left="1287" w:hanging="360"/>
      </w:pPr>
      <w:rPr>
        <w:b/>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15">
    <w:nsid w:val="321A3EBF"/>
    <w:multiLevelType w:val="hybridMultilevel"/>
    <w:tmpl w:val="D92C2E76"/>
    <w:lvl w:ilvl="0" w:tplc="0C0A0013">
      <w:start w:val="1"/>
      <w:numFmt w:val="upperRoman"/>
      <w:lvlText w:val="%1."/>
      <w:lvlJc w:val="righ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6">
    <w:nsid w:val="355075E1"/>
    <w:multiLevelType w:val="hybridMultilevel"/>
    <w:tmpl w:val="47BC4D32"/>
    <w:lvl w:ilvl="0" w:tplc="FC667712">
      <w:start w:val="1"/>
      <w:numFmt w:val="lowerLetter"/>
      <w:lvlText w:val="%1)"/>
      <w:lvlJc w:val="left"/>
      <w:pPr>
        <w:ind w:left="1287" w:hanging="360"/>
      </w:pPr>
      <w:rPr>
        <w:b/>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17">
    <w:nsid w:val="3707492A"/>
    <w:multiLevelType w:val="hybridMultilevel"/>
    <w:tmpl w:val="47BC4D32"/>
    <w:lvl w:ilvl="0" w:tplc="FC667712">
      <w:start w:val="1"/>
      <w:numFmt w:val="lowerLetter"/>
      <w:lvlText w:val="%1)"/>
      <w:lvlJc w:val="left"/>
      <w:pPr>
        <w:ind w:left="1287" w:hanging="360"/>
      </w:pPr>
      <w:rPr>
        <w:b/>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18">
    <w:nsid w:val="37186540"/>
    <w:multiLevelType w:val="hybridMultilevel"/>
    <w:tmpl w:val="47BC4D32"/>
    <w:lvl w:ilvl="0" w:tplc="FC667712">
      <w:start w:val="1"/>
      <w:numFmt w:val="lowerLetter"/>
      <w:lvlText w:val="%1)"/>
      <w:lvlJc w:val="left"/>
      <w:pPr>
        <w:ind w:left="1287" w:hanging="360"/>
      </w:pPr>
      <w:rPr>
        <w:b/>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19">
    <w:nsid w:val="376C61CA"/>
    <w:multiLevelType w:val="hybridMultilevel"/>
    <w:tmpl w:val="891699CC"/>
    <w:lvl w:ilvl="0" w:tplc="93DA819E">
      <w:start w:val="1"/>
      <w:numFmt w:val="decimal"/>
      <w:lvlText w:val="%1."/>
      <w:lvlJc w:val="left"/>
      <w:pPr>
        <w:tabs>
          <w:tab w:val="num" w:pos="720"/>
        </w:tabs>
        <w:ind w:left="720" w:hanging="360"/>
      </w:pPr>
    </w:lvl>
    <w:lvl w:ilvl="1" w:tplc="13E6C360" w:tentative="1">
      <w:start w:val="1"/>
      <w:numFmt w:val="decimal"/>
      <w:lvlText w:val="%2."/>
      <w:lvlJc w:val="left"/>
      <w:pPr>
        <w:tabs>
          <w:tab w:val="num" w:pos="1440"/>
        </w:tabs>
        <w:ind w:left="1440" w:hanging="360"/>
      </w:pPr>
    </w:lvl>
    <w:lvl w:ilvl="2" w:tplc="F160990A" w:tentative="1">
      <w:start w:val="1"/>
      <w:numFmt w:val="decimal"/>
      <w:lvlText w:val="%3."/>
      <w:lvlJc w:val="left"/>
      <w:pPr>
        <w:tabs>
          <w:tab w:val="num" w:pos="2160"/>
        </w:tabs>
        <w:ind w:left="2160" w:hanging="360"/>
      </w:pPr>
    </w:lvl>
    <w:lvl w:ilvl="3" w:tplc="A9C8E1B2" w:tentative="1">
      <w:start w:val="1"/>
      <w:numFmt w:val="decimal"/>
      <w:lvlText w:val="%4."/>
      <w:lvlJc w:val="left"/>
      <w:pPr>
        <w:tabs>
          <w:tab w:val="num" w:pos="2880"/>
        </w:tabs>
        <w:ind w:left="2880" w:hanging="360"/>
      </w:pPr>
    </w:lvl>
    <w:lvl w:ilvl="4" w:tplc="E4D8E77E" w:tentative="1">
      <w:start w:val="1"/>
      <w:numFmt w:val="decimal"/>
      <w:lvlText w:val="%5."/>
      <w:lvlJc w:val="left"/>
      <w:pPr>
        <w:tabs>
          <w:tab w:val="num" w:pos="3600"/>
        </w:tabs>
        <w:ind w:left="3600" w:hanging="360"/>
      </w:pPr>
    </w:lvl>
    <w:lvl w:ilvl="5" w:tplc="89B09938" w:tentative="1">
      <w:start w:val="1"/>
      <w:numFmt w:val="decimal"/>
      <w:lvlText w:val="%6."/>
      <w:lvlJc w:val="left"/>
      <w:pPr>
        <w:tabs>
          <w:tab w:val="num" w:pos="4320"/>
        </w:tabs>
        <w:ind w:left="4320" w:hanging="360"/>
      </w:pPr>
    </w:lvl>
    <w:lvl w:ilvl="6" w:tplc="6450D218" w:tentative="1">
      <w:start w:val="1"/>
      <w:numFmt w:val="decimal"/>
      <w:lvlText w:val="%7."/>
      <w:lvlJc w:val="left"/>
      <w:pPr>
        <w:tabs>
          <w:tab w:val="num" w:pos="5040"/>
        </w:tabs>
        <w:ind w:left="5040" w:hanging="360"/>
      </w:pPr>
    </w:lvl>
    <w:lvl w:ilvl="7" w:tplc="8B445A32" w:tentative="1">
      <w:start w:val="1"/>
      <w:numFmt w:val="decimal"/>
      <w:lvlText w:val="%8."/>
      <w:lvlJc w:val="left"/>
      <w:pPr>
        <w:tabs>
          <w:tab w:val="num" w:pos="5760"/>
        </w:tabs>
        <w:ind w:left="5760" w:hanging="360"/>
      </w:pPr>
    </w:lvl>
    <w:lvl w:ilvl="8" w:tplc="B4105E9E" w:tentative="1">
      <w:start w:val="1"/>
      <w:numFmt w:val="decimal"/>
      <w:lvlText w:val="%9."/>
      <w:lvlJc w:val="left"/>
      <w:pPr>
        <w:tabs>
          <w:tab w:val="num" w:pos="6480"/>
        </w:tabs>
        <w:ind w:left="6480" w:hanging="360"/>
      </w:pPr>
    </w:lvl>
  </w:abstractNum>
  <w:abstractNum w:abstractNumId="20">
    <w:nsid w:val="3C612260"/>
    <w:multiLevelType w:val="hybridMultilevel"/>
    <w:tmpl w:val="47BC4D32"/>
    <w:lvl w:ilvl="0" w:tplc="FC667712">
      <w:start w:val="1"/>
      <w:numFmt w:val="lowerLetter"/>
      <w:lvlText w:val="%1)"/>
      <w:lvlJc w:val="left"/>
      <w:pPr>
        <w:ind w:left="1287" w:hanging="360"/>
      </w:pPr>
      <w:rPr>
        <w:b/>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21">
    <w:nsid w:val="411C0D39"/>
    <w:multiLevelType w:val="hybridMultilevel"/>
    <w:tmpl w:val="82906BE0"/>
    <w:lvl w:ilvl="0" w:tplc="F204310A">
      <w:start w:val="1"/>
      <w:numFmt w:val="decimal"/>
      <w:lvlText w:val="%1."/>
      <w:lvlJc w:val="left"/>
      <w:pPr>
        <w:ind w:left="1287" w:hanging="360"/>
      </w:pPr>
      <w:rPr>
        <w:b/>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22">
    <w:nsid w:val="41FA6132"/>
    <w:multiLevelType w:val="hybridMultilevel"/>
    <w:tmpl w:val="47BC4D32"/>
    <w:lvl w:ilvl="0" w:tplc="FC667712">
      <w:start w:val="1"/>
      <w:numFmt w:val="lowerLetter"/>
      <w:lvlText w:val="%1)"/>
      <w:lvlJc w:val="left"/>
      <w:pPr>
        <w:ind w:left="1287" w:hanging="360"/>
      </w:pPr>
      <w:rPr>
        <w:b/>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23">
    <w:nsid w:val="43542904"/>
    <w:multiLevelType w:val="hybridMultilevel"/>
    <w:tmpl w:val="47BC4D32"/>
    <w:lvl w:ilvl="0" w:tplc="FC667712">
      <w:start w:val="1"/>
      <w:numFmt w:val="lowerLetter"/>
      <w:lvlText w:val="%1)"/>
      <w:lvlJc w:val="left"/>
      <w:pPr>
        <w:ind w:left="1287" w:hanging="360"/>
      </w:pPr>
      <w:rPr>
        <w:b/>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24">
    <w:nsid w:val="4DC4158F"/>
    <w:multiLevelType w:val="hybridMultilevel"/>
    <w:tmpl w:val="47BC4D32"/>
    <w:lvl w:ilvl="0" w:tplc="FC667712">
      <w:start w:val="1"/>
      <w:numFmt w:val="lowerLetter"/>
      <w:lvlText w:val="%1)"/>
      <w:lvlJc w:val="left"/>
      <w:pPr>
        <w:ind w:left="1287" w:hanging="360"/>
      </w:pPr>
      <w:rPr>
        <w:b/>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25">
    <w:nsid w:val="50C73778"/>
    <w:multiLevelType w:val="hybridMultilevel"/>
    <w:tmpl w:val="47BC4D32"/>
    <w:lvl w:ilvl="0" w:tplc="FC667712">
      <w:start w:val="1"/>
      <w:numFmt w:val="lowerLetter"/>
      <w:lvlText w:val="%1)"/>
      <w:lvlJc w:val="left"/>
      <w:pPr>
        <w:ind w:left="1287" w:hanging="360"/>
      </w:pPr>
      <w:rPr>
        <w:b/>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26">
    <w:nsid w:val="521B26EF"/>
    <w:multiLevelType w:val="hybridMultilevel"/>
    <w:tmpl w:val="47BC4D32"/>
    <w:lvl w:ilvl="0" w:tplc="FC667712">
      <w:start w:val="1"/>
      <w:numFmt w:val="lowerLetter"/>
      <w:lvlText w:val="%1)"/>
      <w:lvlJc w:val="left"/>
      <w:pPr>
        <w:ind w:left="1287" w:hanging="360"/>
      </w:pPr>
      <w:rPr>
        <w:b/>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27">
    <w:nsid w:val="52B47CF1"/>
    <w:multiLevelType w:val="hybridMultilevel"/>
    <w:tmpl w:val="17DE28C4"/>
    <w:lvl w:ilvl="0" w:tplc="2E2CC200">
      <w:start w:val="3"/>
      <w:numFmt w:val="decimal"/>
      <w:lvlText w:val="%1."/>
      <w:lvlJc w:val="left"/>
      <w:pPr>
        <w:tabs>
          <w:tab w:val="num" w:pos="720"/>
        </w:tabs>
        <w:ind w:left="720" w:hanging="360"/>
      </w:pPr>
    </w:lvl>
    <w:lvl w:ilvl="1" w:tplc="1D20A936" w:tentative="1">
      <w:start w:val="1"/>
      <w:numFmt w:val="decimal"/>
      <w:lvlText w:val="%2."/>
      <w:lvlJc w:val="left"/>
      <w:pPr>
        <w:tabs>
          <w:tab w:val="num" w:pos="1440"/>
        </w:tabs>
        <w:ind w:left="1440" w:hanging="360"/>
      </w:pPr>
    </w:lvl>
    <w:lvl w:ilvl="2" w:tplc="024EC5EE" w:tentative="1">
      <w:start w:val="1"/>
      <w:numFmt w:val="decimal"/>
      <w:lvlText w:val="%3."/>
      <w:lvlJc w:val="left"/>
      <w:pPr>
        <w:tabs>
          <w:tab w:val="num" w:pos="2160"/>
        </w:tabs>
        <w:ind w:left="2160" w:hanging="360"/>
      </w:pPr>
    </w:lvl>
    <w:lvl w:ilvl="3" w:tplc="CC162642" w:tentative="1">
      <w:start w:val="1"/>
      <w:numFmt w:val="decimal"/>
      <w:lvlText w:val="%4."/>
      <w:lvlJc w:val="left"/>
      <w:pPr>
        <w:tabs>
          <w:tab w:val="num" w:pos="2880"/>
        </w:tabs>
        <w:ind w:left="2880" w:hanging="360"/>
      </w:pPr>
    </w:lvl>
    <w:lvl w:ilvl="4" w:tplc="03D68482" w:tentative="1">
      <w:start w:val="1"/>
      <w:numFmt w:val="decimal"/>
      <w:lvlText w:val="%5."/>
      <w:lvlJc w:val="left"/>
      <w:pPr>
        <w:tabs>
          <w:tab w:val="num" w:pos="3600"/>
        </w:tabs>
        <w:ind w:left="3600" w:hanging="360"/>
      </w:pPr>
    </w:lvl>
    <w:lvl w:ilvl="5" w:tplc="096027EA" w:tentative="1">
      <w:start w:val="1"/>
      <w:numFmt w:val="decimal"/>
      <w:lvlText w:val="%6."/>
      <w:lvlJc w:val="left"/>
      <w:pPr>
        <w:tabs>
          <w:tab w:val="num" w:pos="4320"/>
        </w:tabs>
        <w:ind w:left="4320" w:hanging="360"/>
      </w:pPr>
    </w:lvl>
    <w:lvl w:ilvl="6" w:tplc="A74CBF32" w:tentative="1">
      <w:start w:val="1"/>
      <w:numFmt w:val="decimal"/>
      <w:lvlText w:val="%7."/>
      <w:lvlJc w:val="left"/>
      <w:pPr>
        <w:tabs>
          <w:tab w:val="num" w:pos="5040"/>
        </w:tabs>
        <w:ind w:left="5040" w:hanging="360"/>
      </w:pPr>
    </w:lvl>
    <w:lvl w:ilvl="7" w:tplc="5CCC65A0" w:tentative="1">
      <w:start w:val="1"/>
      <w:numFmt w:val="decimal"/>
      <w:lvlText w:val="%8."/>
      <w:lvlJc w:val="left"/>
      <w:pPr>
        <w:tabs>
          <w:tab w:val="num" w:pos="5760"/>
        </w:tabs>
        <w:ind w:left="5760" w:hanging="360"/>
      </w:pPr>
    </w:lvl>
    <w:lvl w:ilvl="8" w:tplc="08F61260" w:tentative="1">
      <w:start w:val="1"/>
      <w:numFmt w:val="decimal"/>
      <w:lvlText w:val="%9."/>
      <w:lvlJc w:val="left"/>
      <w:pPr>
        <w:tabs>
          <w:tab w:val="num" w:pos="6480"/>
        </w:tabs>
        <w:ind w:left="6480" w:hanging="360"/>
      </w:pPr>
    </w:lvl>
  </w:abstractNum>
  <w:abstractNum w:abstractNumId="28">
    <w:nsid w:val="57B74E99"/>
    <w:multiLevelType w:val="hybridMultilevel"/>
    <w:tmpl w:val="47BC4D32"/>
    <w:lvl w:ilvl="0" w:tplc="FC667712">
      <w:start w:val="1"/>
      <w:numFmt w:val="lowerLetter"/>
      <w:lvlText w:val="%1)"/>
      <w:lvlJc w:val="left"/>
      <w:pPr>
        <w:ind w:left="1287" w:hanging="360"/>
      </w:pPr>
      <w:rPr>
        <w:b/>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29">
    <w:nsid w:val="57E12434"/>
    <w:multiLevelType w:val="hybridMultilevel"/>
    <w:tmpl w:val="47BC4D32"/>
    <w:lvl w:ilvl="0" w:tplc="FC667712">
      <w:start w:val="1"/>
      <w:numFmt w:val="lowerLetter"/>
      <w:lvlText w:val="%1)"/>
      <w:lvlJc w:val="left"/>
      <w:pPr>
        <w:ind w:left="1287" w:hanging="360"/>
      </w:pPr>
      <w:rPr>
        <w:b/>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30">
    <w:nsid w:val="58BF605D"/>
    <w:multiLevelType w:val="multilevel"/>
    <w:tmpl w:val="F500B0AA"/>
    <w:lvl w:ilvl="0">
      <w:start w:val="1"/>
      <w:numFmt w:val="decimal"/>
      <w:lvlText w:val="%1."/>
      <w:lvlJc w:val="left"/>
      <w:pPr>
        <w:ind w:left="1287" w:hanging="360"/>
      </w:pPr>
      <w:rPr>
        <w:b/>
      </w:rPr>
    </w:lvl>
    <w:lvl w:ilvl="1">
      <w:start w:val="1"/>
      <w:numFmt w:val="decimal"/>
      <w:isLgl/>
      <w:lvlText w:val="%1.%2"/>
      <w:lvlJc w:val="left"/>
      <w:pPr>
        <w:ind w:left="1440" w:hanging="360"/>
      </w:pPr>
      <w:rPr>
        <w:rFonts w:hint="default"/>
        <w:b/>
      </w:rPr>
    </w:lvl>
    <w:lvl w:ilvl="2">
      <w:start w:val="1"/>
      <w:numFmt w:val="decimal"/>
      <w:isLgl/>
      <w:lvlText w:val="%1.%2.%3"/>
      <w:lvlJc w:val="left"/>
      <w:pPr>
        <w:ind w:left="1953" w:hanging="720"/>
      </w:pPr>
      <w:rPr>
        <w:rFonts w:hint="default"/>
      </w:rPr>
    </w:lvl>
    <w:lvl w:ilvl="3">
      <w:start w:val="1"/>
      <w:numFmt w:val="decimal"/>
      <w:isLgl/>
      <w:lvlText w:val="%1.%2.%3.%4"/>
      <w:lvlJc w:val="left"/>
      <w:pPr>
        <w:ind w:left="2106" w:hanging="720"/>
      </w:pPr>
      <w:rPr>
        <w:rFonts w:hint="default"/>
      </w:rPr>
    </w:lvl>
    <w:lvl w:ilvl="4">
      <w:start w:val="1"/>
      <w:numFmt w:val="decimal"/>
      <w:isLgl/>
      <w:lvlText w:val="%1.%2.%3.%4.%5"/>
      <w:lvlJc w:val="left"/>
      <w:pPr>
        <w:ind w:left="2619" w:hanging="1080"/>
      </w:pPr>
      <w:rPr>
        <w:rFonts w:hint="default"/>
      </w:rPr>
    </w:lvl>
    <w:lvl w:ilvl="5">
      <w:start w:val="1"/>
      <w:numFmt w:val="decimal"/>
      <w:isLgl/>
      <w:lvlText w:val="%1.%2.%3.%4.%5.%6"/>
      <w:lvlJc w:val="left"/>
      <w:pPr>
        <w:ind w:left="2772" w:hanging="1080"/>
      </w:pPr>
      <w:rPr>
        <w:rFonts w:hint="default"/>
      </w:rPr>
    </w:lvl>
    <w:lvl w:ilvl="6">
      <w:start w:val="1"/>
      <w:numFmt w:val="decimal"/>
      <w:isLgl/>
      <w:lvlText w:val="%1.%2.%3.%4.%5.%6.%7"/>
      <w:lvlJc w:val="left"/>
      <w:pPr>
        <w:ind w:left="2925" w:hanging="1080"/>
      </w:pPr>
      <w:rPr>
        <w:rFonts w:hint="default"/>
      </w:rPr>
    </w:lvl>
    <w:lvl w:ilvl="7">
      <w:start w:val="1"/>
      <w:numFmt w:val="decimal"/>
      <w:isLgl/>
      <w:lvlText w:val="%1.%2.%3.%4.%5.%6.%7.%8"/>
      <w:lvlJc w:val="left"/>
      <w:pPr>
        <w:ind w:left="3438" w:hanging="1440"/>
      </w:pPr>
      <w:rPr>
        <w:rFonts w:hint="default"/>
      </w:rPr>
    </w:lvl>
    <w:lvl w:ilvl="8">
      <w:start w:val="1"/>
      <w:numFmt w:val="decimal"/>
      <w:isLgl/>
      <w:lvlText w:val="%1.%2.%3.%4.%5.%6.%7.%8.%9"/>
      <w:lvlJc w:val="left"/>
      <w:pPr>
        <w:ind w:left="3591" w:hanging="1440"/>
      </w:pPr>
      <w:rPr>
        <w:rFonts w:hint="default"/>
      </w:rPr>
    </w:lvl>
  </w:abstractNum>
  <w:abstractNum w:abstractNumId="31">
    <w:nsid w:val="5BF504B8"/>
    <w:multiLevelType w:val="hybridMultilevel"/>
    <w:tmpl w:val="47BC4D32"/>
    <w:lvl w:ilvl="0" w:tplc="FC667712">
      <w:start w:val="1"/>
      <w:numFmt w:val="lowerLetter"/>
      <w:lvlText w:val="%1)"/>
      <w:lvlJc w:val="left"/>
      <w:pPr>
        <w:ind w:left="1287" w:hanging="360"/>
      </w:pPr>
      <w:rPr>
        <w:b/>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32">
    <w:nsid w:val="5DD02CA0"/>
    <w:multiLevelType w:val="hybridMultilevel"/>
    <w:tmpl w:val="19DC6D94"/>
    <w:lvl w:ilvl="0" w:tplc="2B408EB6">
      <w:start w:val="1"/>
      <w:numFmt w:val="lowerLetter"/>
      <w:lvlText w:val="%1)"/>
      <w:lvlJc w:val="left"/>
      <w:pPr>
        <w:ind w:left="1287" w:hanging="360"/>
      </w:pPr>
      <w:rPr>
        <w:b w:val="0"/>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33">
    <w:nsid w:val="614019F7"/>
    <w:multiLevelType w:val="hybridMultilevel"/>
    <w:tmpl w:val="47BC4D32"/>
    <w:lvl w:ilvl="0" w:tplc="FC667712">
      <w:start w:val="1"/>
      <w:numFmt w:val="lowerLetter"/>
      <w:lvlText w:val="%1)"/>
      <w:lvlJc w:val="left"/>
      <w:pPr>
        <w:ind w:left="1287" w:hanging="360"/>
      </w:pPr>
      <w:rPr>
        <w:b/>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34">
    <w:nsid w:val="631B50A3"/>
    <w:multiLevelType w:val="hybridMultilevel"/>
    <w:tmpl w:val="47BC4D32"/>
    <w:lvl w:ilvl="0" w:tplc="FC667712">
      <w:start w:val="1"/>
      <w:numFmt w:val="lowerLetter"/>
      <w:lvlText w:val="%1)"/>
      <w:lvlJc w:val="left"/>
      <w:pPr>
        <w:ind w:left="1287" w:hanging="360"/>
      </w:pPr>
      <w:rPr>
        <w:b/>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35">
    <w:nsid w:val="63451108"/>
    <w:multiLevelType w:val="hybridMultilevel"/>
    <w:tmpl w:val="47BC4D32"/>
    <w:lvl w:ilvl="0" w:tplc="FC667712">
      <w:start w:val="1"/>
      <w:numFmt w:val="lowerLetter"/>
      <w:lvlText w:val="%1)"/>
      <w:lvlJc w:val="left"/>
      <w:pPr>
        <w:ind w:left="1287" w:hanging="360"/>
      </w:pPr>
      <w:rPr>
        <w:b/>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36">
    <w:nsid w:val="66326C18"/>
    <w:multiLevelType w:val="hybridMultilevel"/>
    <w:tmpl w:val="30825656"/>
    <w:lvl w:ilvl="0" w:tplc="0C0A000F">
      <w:start w:val="1"/>
      <w:numFmt w:val="decimal"/>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37">
    <w:nsid w:val="68EC6C9A"/>
    <w:multiLevelType w:val="hybridMultilevel"/>
    <w:tmpl w:val="0A0A85BC"/>
    <w:lvl w:ilvl="0" w:tplc="0C0A0017">
      <w:start w:val="1"/>
      <w:numFmt w:val="lowerLetter"/>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38">
    <w:nsid w:val="6DFD4AC7"/>
    <w:multiLevelType w:val="hybridMultilevel"/>
    <w:tmpl w:val="531CAEB8"/>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39">
    <w:nsid w:val="6FEA2497"/>
    <w:multiLevelType w:val="hybridMultilevel"/>
    <w:tmpl w:val="F4DAFB3A"/>
    <w:lvl w:ilvl="0" w:tplc="0C0A0015">
      <w:start w:val="1"/>
      <w:numFmt w:val="upperLetter"/>
      <w:lvlText w:val="%1."/>
      <w:lvlJc w:val="left"/>
      <w:pPr>
        <w:ind w:left="1800" w:hanging="360"/>
      </w:pPr>
    </w:lvl>
    <w:lvl w:ilvl="1" w:tplc="A0544174">
      <w:numFmt w:val="bullet"/>
      <w:lvlText w:val="•"/>
      <w:lvlJc w:val="left"/>
      <w:pPr>
        <w:ind w:left="2520" w:hanging="360"/>
      </w:pPr>
      <w:rPr>
        <w:rFonts w:ascii="Century Gothic" w:eastAsiaTheme="minorHAnsi" w:hAnsi="Century Gothic" w:cstheme="minorBidi" w:hint="default"/>
        <w:b w:val="0"/>
      </w:r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40">
    <w:nsid w:val="72476516"/>
    <w:multiLevelType w:val="hybridMultilevel"/>
    <w:tmpl w:val="47BC4D32"/>
    <w:lvl w:ilvl="0" w:tplc="FC667712">
      <w:start w:val="1"/>
      <w:numFmt w:val="lowerLetter"/>
      <w:lvlText w:val="%1)"/>
      <w:lvlJc w:val="left"/>
      <w:pPr>
        <w:ind w:left="1287" w:hanging="360"/>
      </w:pPr>
      <w:rPr>
        <w:b/>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41">
    <w:nsid w:val="72D642B0"/>
    <w:multiLevelType w:val="hybridMultilevel"/>
    <w:tmpl w:val="0A0A85BC"/>
    <w:lvl w:ilvl="0" w:tplc="0C0A0017">
      <w:start w:val="1"/>
      <w:numFmt w:val="lowerLetter"/>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42">
    <w:nsid w:val="75A22C53"/>
    <w:multiLevelType w:val="hybridMultilevel"/>
    <w:tmpl w:val="47BC4D32"/>
    <w:lvl w:ilvl="0" w:tplc="FC667712">
      <w:start w:val="1"/>
      <w:numFmt w:val="lowerLetter"/>
      <w:lvlText w:val="%1)"/>
      <w:lvlJc w:val="left"/>
      <w:pPr>
        <w:ind w:left="1287" w:hanging="360"/>
      </w:pPr>
      <w:rPr>
        <w:b/>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43">
    <w:nsid w:val="7C4F3C16"/>
    <w:multiLevelType w:val="hybridMultilevel"/>
    <w:tmpl w:val="A770E0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nsid w:val="7EF26A07"/>
    <w:multiLevelType w:val="hybridMultilevel"/>
    <w:tmpl w:val="47BC4D32"/>
    <w:lvl w:ilvl="0" w:tplc="FC667712">
      <w:start w:val="1"/>
      <w:numFmt w:val="lowerLetter"/>
      <w:lvlText w:val="%1)"/>
      <w:lvlJc w:val="left"/>
      <w:pPr>
        <w:ind w:left="1287" w:hanging="360"/>
      </w:pPr>
      <w:rPr>
        <w:b/>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num w:numId="1">
    <w:abstractNumId w:val="15"/>
  </w:num>
  <w:num w:numId="2">
    <w:abstractNumId w:val="38"/>
  </w:num>
  <w:num w:numId="3">
    <w:abstractNumId w:val="43"/>
  </w:num>
  <w:num w:numId="4">
    <w:abstractNumId w:val="2"/>
  </w:num>
  <w:num w:numId="5">
    <w:abstractNumId w:val="16"/>
  </w:num>
  <w:num w:numId="6">
    <w:abstractNumId w:val="20"/>
  </w:num>
  <w:num w:numId="7">
    <w:abstractNumId w:val="18"/>
  </w:num>
  <w:num w:numId="8">
    <w:abstractNumId w:val="4"/>
  </w:num>
  <w:num w:numId="9">
    <w:abstractNumId w:val="44"/>
  </w:num>
  <w:num w:numId="10">
    <w:abstractNumId w:val="17"/>
  </w:num>
  <w:num w:numId="11">
    <w:abstractNumId w:val="22"/>
  </w:num>
  <w:num w:numId="12">
    <w:abstractNumId w:val="34"/>
  </w:num>
  <w:num w:numId="13">
    <w:abstractNumId w:val="9"/>
  </w:num>
  <w:num w:numId="14">
    <w:abstractNumId w:val="33"/>
  </w:num>
  <w:num w:numId="15">
    <w:abstractNumId w:val="31"/>
  </w:num>
  <w:num w:numId="16">
    <w:abstractNumId w:val="5"/>
  </w:num>
  <w:num w:numId="17">
    <w:abstractNumId w:val="1"/>
  </w:num>
  <w:num w:numId="18">
    <w:abstractNumId w:val="35"/>
  </w:num>
  <w:num w:numId="19">
    <w:abstractNumId w:val="36"/>
  </w:num>
  <w:num w:numId="20">
    <w:abstractNumId w:val="30"/>
  </w:num>
  <w:num w:numId="21">
    <w:abstractNumId w:val="25"/>
  </w:num>
  <w:num w:numId="22">
    <w:abstractNumId w:val="26"/>
  </w:num>
  <w:num w:numId="23">
    <w:abstractNumId w:val="42"/>
  </w:num>
  <w:num w:numId="24">
    <w:abstractNumId w:val="10"/>
  </w:num>
  <w:num w:numId="25">
    <w:abstractNumId w:val="40"/>
  </w:num>
  <w:num w:numId="26">
    <w:abstractNumId w:val="13"/>
  </w:num>
  <w:num w:numId="27">
    <w:abstractNumId w:val="23"/>
  </w:num>
  <w:num w:numId="28">
    <w:abstractNumId w:val="29"/>
  </w:num>
  <w:num w:numId="29">
    <w:abstractNumId w:val="24"/>
  </w:num>
  <w:num w:numId="30">
    <w:abstractNumId w:val="0"/>
  </w:num>
  <w:num w:numId="31">
    <w:abstractNumId w:val="14"/>
  </w:num>
  <w:num w:numId="32">
    <w:abstractNumId w:val="28"/>
  </w:num>
  <w:num w:numId="33">
    <w:abstractNumId w:val="39"/>
  </w:num>
  <w:num w:numId="34">
    <w:abstractNumId w:val="6"/>
  </w:num>
  <w:num w:numId="35">
    <w:abstractNumId w:val="32"/>
  </w:num>
  <w:num w:numId="36">
    <w:abstractNumId w:val="8"/>
  </w:num>
  <w:num w:numId="37">
    <w:abstractNumId w:val="11"/>
  </w:num>
  <w:num w:numId="38">
    <w:abstractNumId w:val="7"/>
  </w:num>
  <w:num w:numId="39">
    <w:abstractNumId w:val="12"/>
  </w:num>
  <w:num w:numId="40">
    <w:abstractNumId w:val="21"/>
  </w:num>
  <w:num w:numId="41">
    <w:abstractNumId w:val="37"/>
  </w:num>
  <w:num w:numId="42">
    <w:abstractNumId w:val="41"/>
  </w:num>
  <w:num w:numId="43">
    <w:abstractNumId w:val="3"/>
  </w:num>
  <w:num w:numId="44">
    <w:abstractNumId w:val="19"/>
  </w:num>
  <w:num w:numId="45">
    <w:abstractNumId w:val="27"/>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BD8"/>
    <w:rsid w:val="00006553"/>
    <w:rsid w:val="00011207"/>
    <w:rsid w:val="000118F6"/>
    <w:rsid w:val="00015462"/>
    <w:rsid w:val="00016740"/>
    <w:rsid w:val="00020561"/>
    <w:rsid w:val="00024E68"/>
    <w:rsid w:val="000265F4"/>
    <w:rsid w:val="000266AA"/>
    <w:rsid w:val="00033677"/>
    <w:rsid w:val="00044F6F"/>
    <w:rsid w:val="0004627A"/>
    <w:rsid w:val="00050F90"/>
    <w:rsid w:val="000710CC"/>
    <w:rsid w:val="0008555C"/>
    <w:rsid w:val="00094C2E"/>
    <w:rsid w:val="00095B77"/>
    <w:rsid w:val="000A720C"/>
    <w:rsid w:val="000B35A4"/>
    <w:rsid w:val="000B5C7D"/>
    <w:rsid w:val="000C13F2"/>
    <w:rsid w:val="000D27D4"/>
    <w:rsid w:val="00106AC6"/>
    <w:rsid w:val="0010725C"/>
    <w:rsid w:val="00127BB5"/>
    <w:rsid w:val="001315DE"/>
    <w:rsid w:val="00131C81"/>
    <w:rsid w:val="00131D32"/>
    <w:rsid w:val="00132F47"/>
    <w:rsid w:val="001356C9"/>
    <w:rsid w:val="00136AC1"/>
    <w:rsid w:val="00143202"/>
    <w:rsid w:val="00152E76"/>
    <w:rsid w:val="00156B58"/>
    <w:rsid w:val="00163044"/>
    <w:rsid w:val="001638B2"/>
    <w:rsid w:val="001759B1"/>
    <w:rsid w:val="00175E99"/>
    <w:rsid w:val="00180A09"/>
    <w:rsid w:val="00180FF0"/>
    <w:rsid w:val="00185A9F"/>
    <w:rsid w:val="00186513"/>
    <w:rsid w:val="0019162C"/>
    <w:rsid w:val="001A1FC9"/>
    <w:rsid w:val="001B42DB"/>
    <w:rsid w:val="001C1966"/>
    <w:rsid w:val="001C209F"/>
    <w:rsid w:val="001D6B5C"/>
    <w:rsid w:val="001E32BD"/>
    <w:rsid w:val="001E455C"/>
    <w:rsid w:val="00206635"/>
    <w:rsid w:val="00221782"/>
    <w:rsid w:val="00222CCA"/>
    <w:rsid w:val="002230BE"/>
    <w:rsid w:val="00232F5F"/>
    <w:rsid w:val="0023436E"/>
    <w:rsid w:val="00237EAB"/>
    <w:rsid w:val="002425D6"/>
    <w:rsid w:val="00254644"/>
    <w:rsid w:val="00257D66"/>
    <w:rsid w:val="00263DD0"/>
    <w:rsid w:val="00277DE7"/>
    <w:rsid w:val="00280983"/>
    <w:rsid w:val="00281EE0"/>
    <w:rsid w:val="00287D72"/>
    <w:rsid w:val="00290E60"/>
    <w:rsid w:val="002949F7"/>
    <w:rsid w:val="002A11DF"/>
    <w:rsid w:val="002A18AC"/>
    <w:rsid w:val="002E6493"/>
    <w:rsid w:val="002F1132"/>
    <w:rsid w:val="00327D0D"/>
    <w:rsid w:val="00327D5E"/>
    <w:rsid w:val="00340189"/>
    <w:rsid w:val="003403A2"/>
    <w:rsid w:val="0034754C"/>
    <w:rsid w:val="00352A01"/>
    <w:rsid w:val="00356FAE"/>
    <w:rsid w:val="00371F84"/>
    <w:rsid w:val="00375E04"/>
    <w:rsid w:val="00376E87"/>
    <w:rsid w:val="00381B71"/>
    <w:rsid w:val="003912E1"/>
    <w:rsid w:val="003A2904"/>
    <w:rsid w:val="003A42C1"/>
    <w:rsid w:val="003A6D8B"/>
    <w:rsid w:val="003C3759"/>
    <w:rsid w:val="003C39E4"/>
    <w:rsid w:val="003C3C70"/>
    <w:rsid w:val="003C5F57"/>
    <w:rsid w:val="003C6447"/>
    <w:rsid w:val="003D0CB3"/>
    <w:rsid w:val="00427F88"/>
    <w:rsid w:val="00440730"/>
    <w:rsid w:val="00440CB7"/>
    <w:rsid w:val="00450B1D"/>
    <w:rsid w:val="00451088"/>
    <w:rsid w:val="00466088"/>
    <w:rsid w:val="00471899"/>
    <w:rsid w:val="00486B51"/>
    <w:rsid w:val="00492901"/>
    <w:rsid w:val="0049348F"/>
    <w:rsid w:val="00496267"/>
    <w:rsid w:val="004A3C1B"/>
    <w:rsid w:val="004C009D"/>
    <w:rsid w:val="004C2F81"/>
    <w:rsid w:val="004C45F4"/>
    <w:rsid w:val="004D477A"/>
    <w:rsid w:val="004E33FE"/>
    <w:rsid w:val="004F1170"/>
    <w:rsid w:val="004F72DE"/>
    <w:rsid w:val="00501A5C"/>
    <w:rsid w:val="00505D9E"/>
    <w:rsid w:val="0050652F"/>
    <w:rsid w:val="0050717F"/>
    <w:rsid w:val="00512199"/>
    <w:rsid w:val="00514AE4"/>
    <w:rsid w:val="00515069"/>
    <w:rsid w:val="005175BB"/>
    <w:rsid w:val="00524BF0"/>
    <w:rsid w:val="00530EDB"/>
    <w:rsid w:val="00534991"/>
    <w:rsid w:val="00537DB7"/>
    <w:rsid w:val="00552573"/>
    <w:rsid w:val="00573FB7"/>
    <w:rsid w:val="00574164"/>
    <w:rsid w:val="0057523A"/>
    <w:rsid w:val="00576B2E"/>
    <w:rsid w:val="00580D1C"/>
    <w:rsid w:val="0058538E"/>
    <w:rsid w:val="0058572E"/>
    <w:rsid w:val="005A7C0F"/>
    <w:rsid w:val="005B4605"/>
    <w:rsid w:val="005D4BAD"/>
    <w:rsid w:val="005F0F0A"/>
    <w:rsid w:val="005F4CA2"/>
    <w:rsid w:val="00601AA7"/>
    <w:rsid w:val="0062089E"/>
    <w:rsid w:val="00620C78"/>
    <w:rsid w:val="00636817"/>
    <w:rsid w:val="00651C5A"/>
    <w:rsid w:val="0066293C"/>
    <w:rsid w:val="00687BB1"/>
    <w:rsid w:val="00691EC6"/>
    <w:rsid w:val="0069306C"/>
    <w:rsid w:val="00694C05"/>
    <w:rsid w:val="00695079"/>
    <w:rsid w:val="006A1A1A"/>
    <w:rsid w:val="006B71C2"/>
    <w:rsid w:val="006C0551"/>
    <w:rsid w:val="006C069B"/>
    <w:rsid w:val="006C152A"/>
    <w:rsid w:val="006C7E9D"/>
    <w:rsid w:val="006D3961"/>
    <w:rsid w:val="00701966"/>
    <w:rsid w:val="007062DD"/>
    <w:rsid w:val="00730BBC"/>
    <w:rsid w:val="00732FF3"/>
    <w:rsid w:val="00740A7D"/>
    <w:rsid w:val="0076407C"/>
    <w:rsid w:val="007665AC"/>
    <w:rsid w:val="007802D4"/>
    <w:rsid w:val="007804D4"/>
    <w:rsid w:val="0078168B"/>
    <w:rsid w:val="00794E3E"/>
    <w:rsid w:val="007C5C59"/>
    <w:rsid w:val="007C7512"/>
    <w:rsid w:val="007D3041"/>
    <w:rsid w:val="007D7D70"/>
    <w:rsid w:val="007F0FBF"/>
    <w:rsid w:val="007F18DD"/>
    <w:rsid w:val="008052CC"/>
    <w:rsid w:val="0081276D"/>
    <w:rsid w:val="008128FC"/>
    <w:rsid w:val="008143BF"/>
    <w:rsid w:val="0083053B"/>
    <w:rsid w:val="00834844"/>
    <w:rsid w:val="008365AC"/>
    <w:rsid w:val="0084253E"/>
    <w:rsid w:val="00843B96"/>
    <w:rsid w:val="00850D39"/>
    <w:rsid w:val="00856410"/>
    <w:rsid w:val="00862C74"/>
    <w:rsid w:val="00864045"/>
    <w:rsid w:val="0086537F"/>
    <w:rsid w:val="00866AC3"/>
    <w:rsid w:val="00871D96"/>
    <w:rsid w:val="00883BB3"/>
    <w:rsid w:val="008878ED"/>
    <w:rsid w:val="00891892"/>
    <w:rsid w:val="008926A0"/>
    <w:rsid w:val="008952E5"/>
    <w:rsid w:val="00896051"/>
    <w:rsid w:val="008B17C2"/>
    <w:rsid w:val="008B749E"/>
    <w:rsid w:val="008B75E4"/>
    <w:rsid w:val="008C0C96"/>
    <w:rsid w:val="008C344E"/>
    <w:rsid w:val="008D21E9"/>
    <w:rsid w:val="008D5B85"/>
    <w:rsid w:val="008E032A"/>
    <w:rsid w:val="008E08A3"/>
    <w:rsid w:val="008F6C66"/>
    <w:rsid w:val="0091142E"/>
    <w:rsid w:val="0091584F"/>
    <w:rsid w:val="009212F5"/>
    <w:rsid w:val="00921F8A"/>
    <w:rsid w:val="00930242"/>
    <w:rsid w:val="00932B76"/>
    <w:rsid w:val="009413F7"/>
    <w:rsid w:val="009438F4"/>
    <w:rsid w:val="00953417"/>
    <w:rsid w:val="00953820"/>
    <w:rsid w:val="00954F7D"/>
    <w:rsid w:val="00956DF7"/>
    <w:rsid w:val="00964111"/>
    <w:rsid w:val="00980F3C"/>
    <w:rsid w:val="00985EBE"/>
    <w:rsid w:val="009A09CE"/>
    <w:rsid w:val="009A4535"/>
    <w:rsid w:val="009B7DED"/>
    <w:rsid w:val="009D05F1"/>
    <w:rsid w:val="009D357B"/>
    <w:rsid w:val="009E586A"/>
    <w:rsid w:val="009F0973"/>
    <w:rsid w:val="009F1FBE"/>
    <w:rsid w:val="00A00DEA"/>
    <w:rsid w:val="00A02333"/>
    <w:rsid w:val="00A0386F"/>
    <w:rsid w:val="00A125DA"/>
    <w:rsid w:val="00A161EE"/>
    <w:rsid w:val="00A16BA8"/>
    <w:rsid w:val="00A31387"/>
    <w:rsid w:val="00A4634B"/>
    <w:rsid w:val="00A575AB"/>
    <w:rsid w:val="00A62D1E"/>
    <w:rsid w:val="00A67759"/>
    <w:rsid w:val="00A769A6"/>
    <w:rsid w:val="00A771BB"/>
    <w:rsid w:val="00A86AD6"/>
    <w:rsid w:val="00A9024B"/>
    <w:rsid w:val="00AA555B"/>
    <w:rsid w:val="00AA6E94"/>
    <w:rsid w:val="00AC1951"/>
    <w:rsid w:val="00AC2A47"/>
    <w:rsid w:val="00AC3988"/>
    <w:rsid w:val="00AC59F1"/>
    <w:rsid w:val="00AD37A2"/>
    <w:rsid w:val="00AD5578"/>
    <w:rsid w:val="00AD67E2"/>
    <w:rsid w:val="00AD6AD7"/>
    <w:rsid w:val="00AE1BD0"/>
    <w:rsid w:val="00AF4DB6"/>
    <w:rsid w:val="00AF737E"/>
    <w:rsid w:val="00B14F16"/>
    <w:rsid w:val="00B17A6E"/>
    <w:rsid w:val="00B25626"/>
    <w:rsid w:val="00B260F9"/>
    <w:rsid w:val="00B30AB6"/>
    <w:rsid w:val="00B35423"/>
    <w:rsid w:val="00B41894"/>
    <w:rsid w:val="00B42433"/>
    <w:rsid w:val="00B44A8D"/>
    <w:rsid w:val="00B91189"/>
    <w:rsid w:val="00B9328F"/>
    <w:rsid w:val="00B97DF9"/>
    <w:rsid w:val="00BA30E1"/>
    <w:rsid w:val="00BA6EC7"/>
    <w:rsid w:val="00BA6FA0"/>
    <w:rsid w:val="00BB3213"/>
    <w:rsid w:val="00BB7228"/>
    <w:rsid w:val="00BC2B1C"/>
    <w:rsid w:val="00BC6FF6"/>
    <w:rsid w:val="00BE4903"/>
    <w:rsid w:val="00C0361A"/>
    <w:rsid w:val="00C069F0"/>
    <w:rsid w:val="00C14E5E"/>
    <w:rsid w:val="00C1511D"/>
    <w:rsid w:val="00C27D47"/>
    <w:rsid w:val="00C50F2D"/>
    <w:rsid w:val="00C53F29"/>
    <w:rsid w:val="00C54584"/>
    <w:rsid w:val="00C54682"/>
    <w:rsid w:val="00C64C42"/>
    <w:rsid w:val="00C7262E"/>
    <w:rsid w:val="00C77BC6"/>
    <w:rsid w:val="00C809B8"/>
    <w:rsid w:val="00C82DAC"/>
    <w:rsid w:val="00C83C7F"/>
    <w:rsid w:val="00C841D6"/>
    <w:rsid w:val="00C954B7"/>
    <w:rsid w:val="00C9708D"/>
    <w:rsid w:val="00CA0E5B"/>
    <w:rsid w:val="00CA279B"/>
    <w:rsid w:val="00CA4934"/>
    <w:rsid w:val="00CB2BCF"/>
    <w:rsid w:val="00CF2D95"/>
    <w:rsid w:val="00D01893"/>
    <w:rsid w:val="00D079CF"/>
    <w:rsid w:val="00D168C5"/>
    <w:rsid w:val="00D171A9"/>
    <w:rsid w:val="00D25F16"/>
    <w:rsid w:val="00D33ABF"/>
    <w:rsid w:val="00D41E68"/>
    <w:rsid w:val="00D42988"/>
    <w:rsid w:val="00D52E35"/>
    <w:rsid w:val="00D61B5E"/>
    <w:rsid w:val="00D6476F"/>
    <w:rsid w:val="00D67BD8"/>
    <w:rsid w:val="00D73BD9"/>
    <w:rsid w:val="00D768DD"/>
    <w:rsid w:val="00D77FBE"/>
    <w:rsid w:val="00D82951"/>
    <w:rsid w:val="00D87DD0"/>
    <w:rsid w:val="00D9062A"/>
    <w:rsid w:val="00D93BF5"/>
    <w:rsid w:val="00D93E12"/>
    <w:rsid w:val="00D94813"/>
    <w:rsid w:val="00D9639B"/>
    <w:rsid w:val="00DA34E3"/>
    <w:rsid w:val="00DA48DD"/>
    <w:rsid w:val="00DD2DBF"/>
    <w:rsid w:val="00DD2F9F"/>
    <w:rsid w:val="00DE59D5"/>
    <w:rsid w:val="00DF2524"/>
    <w:rsid w:val="00DF599F"/>
    <w:rsid w:val="00E01120"/>
    <w:rsid w:val="00E151A4"/>
    <w:rsid w:val="00E1535E"/>
    <w:rsid w:val="00E159A6"/>
    <w:rsid w:val="00E22087"/>
    <w:rsid w:val="00E64270"/>
    <w:rsid w:val="00E81B43"/>
    <w:rsid w:val="00EA70E7"/>
    <w:rsid w:val="00EB0326"/>
    <w:rsid w:val="00EC01FB"/>
    <w:rsid w:val="00EC23B7"/>
    <w:rsid w:val="00EC7D36"/>
    <w:rsid w:val="00EE78F9"/>
    <w:rsid w:val="00EF79A1"/>
    <w:rsid w:val="00F36831"/>
    <w:rsid w:val="00F61E67"/>
    <w:rsid w:val="00F66175"/>
    <w:rsid w:val="00F751F8"/>
    <w:rsid w:val="00FA1F89"/>
    <w:rsid w:val="00FA37D0"/>
    <w:rsid w:val="00FA6955"/>
    <w:rsid w:val="00FB0A56"/>
    <w:rsid w:val="00FB0B51"/>
    <w:rsid w:val="00FD5CFE"/>
    <w:rsid w:val="00FE6B07"/>
    <w:rsid w:val="00FF034E"/>
    <w:rsid w:val="00FF495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49BEA2"/>
  <w15:docId w15:val="{226FC5FC-8939-4A73-9878-C8B8EE519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3F2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ubtitulo">
    <w:name w:val="Subtitulo"/>
    <w:basedOn w:val="Normal"/>
    <w:autoRedefine/>
    <w:qFormat/>
    <w:rsid w:val="0078168B"/>
    <w:pPr>
      <w:tabs>
        <w:tab w:val="left" w:pos="1080"/>
      </w:tabs>
      <w:spacing w:after="0" w:line="240" w:lineRule="auto"/>
      <w:jc w:val="both"/>
    </w:pPr>
    <w:rPr>
      <w:rFonts w:ascii="Times New Roman" w:eastAsia="Times New Roman" w:hAnsi="Times New Roman" w:cs="Times New Roman"/>
      <w:b/>
      <w:i/>
      <w:sz w:val="24"/>
      <w:szCs w:val="24"/>
      <w:lang w:eastAsia="es-ES"/>
    </w:rPr>
  </w:style>
  <w:style w:type="paragraph" w:styleId="Encabezado">
    <w:name w:val="header"/>
    <w:basedOn w:val="Normal"/>
    <w:link w:val="EncabezadoCar"/>
    <w:uiPriority w:val="99"/>
    <w:unhideWhenUsed/>
    <w:rsid w:val="00D67BD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67BD8"/>
  </w:style>
  <w:style w:type="paragraph" w:styleId="Piedepgina">
    <w:name w:val="footer"/>
    <w:basedOn w:val="Normal"/>
    <w:link w:val="PiedepginaCar"/>
    <w:uiPriority w:val="99"/>
    <w:unhideWhenUsed/>
    <w:rsid w:val="00D67BD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67BD8"/>
  </w:style>
  <w:style w:type="paragraph" w:customStyle="1" w:styleId="msoaccenttext2">
    <w:name w:val="msoaccenttext2"/>
    <w:rsid w:val="00D67BD8"/>
    <w:pPr>
      <w:spacing w:after="0" w:line="264" w:lineRule="auto"/>
    </w:pPr>
    <w:rPr>
      <w:rFonts w:ascii="Garamond" w:eastAsia="Times New Roman" w:hAnsi="Garamond" w:cs="Times New Roman"/>
      <w:color w:val="7A7A00"/>
      <w:kern w:val="28"/>
      <w:sz w:val="16"/>
      <w:szCs w:val="16"/>
      <w:lang w:eastAsia="es-ES"/>
    </w:rPr>
  </w:style>
  <w:style w:type="paragraph" w:styleId="Textodeglobo">
    <w:name w:val="Balloon Text"/>
    <w:basedOn w:val="Normal"/>
    <w:link w:val="TextodegloboCar"/>
    <w:uiPriority w:val="99"/>
    <w:semiHidden/>
    <w:unhideWhenUsed/>
    <w:rsid w:val="00D67BD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67BD8"/>
    <w:rPr>
      <w:rFonts w:ascii="Tahoma" w:hAnsi="Tahoma" w:cs="Tahoma"/>
      <w:sz w:val="16"/>
      <w:szCs w:val="16"/>
    </w:rPr>
  </w:style>
  <w:style w:type="character" w:customStyle="1" w:styleId="Textoindependiente3Car">
    <w:name w:val="Texto independiente 3 Car"/>
    <w:link w:val="Textoindependiente3"/>
    <w:rsid w:val="00D67BD8"/>
    <w:rPr>
      <w:rFonts w:ascii="Arial" w:hAnsi="Arial" w:cs="Arial"/>
      <w:szCs w:val="24"/>
    </w:rPr>
  </w:style>
  <w:style w:type="character" w:customStyle="1" w:styleId="TextoindependienteCar">
    <w:name w:val="Texto independiente Car"/>
    <w:link w:val="TextBody"/>
    <w:rsid w:val="00D67BD8"/>
    <w:rPr>
      <w:rFonts w:ascii="Arial" w:hAnsi="Arial" w:cs="Arial"/>
      <w:bCs/>
      <w:szCs w:val="24"/>
    </w:rPr>
  </w:style>
  <w:style w:type="paragraph" w:customStyle="1" w:styleId="TextBody">
    <w:name w:val="Text Body"/>
    <w:basedOn w:val="Normal"/>
    <w:link w:val="TextoindependienteCar"/>
    <w:rsid w:val="00D67BD8"/>
    <w:pPr>
      <w:suppressAutoHyphens/>
      <w:spacing w:before="120" w:after="0" w:line="288" w:lineRule="auto"/>
      <w:jc w:val="both"/>
    </w:pPr>
    <w:rPr>
      <w:rFonts w:ascii="Arial" w:hAnsi="Arial" w:cs="Arial"/>
      <w:bCs/>
      <w:szCs w:val="24"/>
    </w:rPr>
  </w:style>
  <w:style w:type="paragraph" w:styleId="Textoindependiente3">
    <w:name w:val="Body Text 3"/>
    <w:basedOn w:val="Normal"/>
    <w:link w:val="Textoindependiente3Car"/>
    <w:rsid w:val="00D67BD8"/>
    <w:pPr>
      <w:suppressAutoHyphens/>
      <w:spacing w:after="220" w:line="220" w:lineRule="atLeast"/>
      <w:jc w:val="both"/>
    </w:pPr>
    <w:rPr>
      <w:rFonts w:ascii="Arial" w:hAnsi="Arial" w:cs="Arial"/>
      <w:szCs w:val="24"/>
    </w:rPr>
  </w:style>
  <w:style w:type="character" w:customStyle="1" w:styleId="Textoindependiente3Car1">
    <w:name w:val="Texto independiente 3 Car1"/>
    <w:basedOn w:val="Fuentedeprrafopredeter"/>
    <w:uiPriority w:val="99"/>
    <w:semiHidden/>
    <w:rsid w:val="00D67BD8"/>
    <w:rPr>
      <w:sz w:val="16"/>
      <w:szCs w:val="16"/>
    </w:rPr>
  </w:style>
  <w:style w:type="paragraph" w:styleId="Sinespaciado">
    <w:name w:val="No Spacing"/>
    <w:uiPriority w:val="1"/>
    <w:qFormat/>
    <w:rsid w:val="00FF4959"/>
    <w:pPr>
      <w:spacing w:after="0" w:line="240" w:lineRule="auto"/>
    </w:pPr>
    <w:rPr>
      <w:rFonts w:ascii="Calibri" w:eastAsia="Times New Roman" w:hAnsi="Calibri" w:cs="Times New Roman"/>
      <w:lang w:val="es-BO" w:eastAsia="es-BO"/>
    </w:rPr>
  </w:style>
  <w:style w:type="paragraph" w:styleId="Prrafodelista">
    <w:name w:val="List Paragraph"/>
    <w:aliases w:val="Texto Base,pdd1,titulo 5,centrado 10,Fase,GRÁFICO,Titulo,List Paragraph 1,List-Bulleted,Párrafo,de,lista,CUADRO RRADAR,List Paragraph,inciso_hortalizas,Párrafo de lista2,Párrafo de lista11,MAPA,GRÁFICOS,Viñetas"/>
    <w:basedOn w:val="Normal"/>
    <w:link w:val="PrrafodelistaCar"/>
    <w:uiPriority w:val="34"/>
    <w:qFormat/>
    <w:rsid w:val="007665AC"/>
    <w:pPr>
      <w:ind w:left="720"/>
      <w:contextualSpacing/>
    </w:pPr>
  </w:style>
  <w:style w:type="character" w:styleId="Refdecomentario">
    <w:name w:val="annotation reference"/>
    <w:basedOn w:val="Fuentedeprrafopredeter"/>
    <w:uiPriority w:val="99"/>
    <w:semiHidden/>
    <w:unhideWhenUsed/>
    <w:rsid w:val="00024E68"/>
    <w:rPr>
      <w:sz w:val="16"/>
      <w:szCs w:val="16"/>
    </w:rPr>
  </w:style>
  <w:style w:type="paragraph" w:styleId="Textocomentario">
    <w:name w:val="annotation text"/>
    <w:basedOn w:val="Normal"/>
    <w:link w:val="TextocomentarioCar"/>
    <w:uiPriority w:val="99"/>
    <w:semiHidden/>
    <w:unhideWhenUsed/>
    <w:rsid w:val="00024E6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24E68"/>
    <w:rPr>
      <w:sz w:val="20"/>
      <w:szCs w:val="20"/>
    </w:rPr>
  </w:style>
  <w:style w:type="paragraph" w:styleId="Asuntodelcomentario">
    <w:name w:val="annotation subject"/>
    <w:basedOn w:val="Textocomentario"/>
    <w:next w:val="Textocomentario"/>
    <w:link w:val="AsuntodelcomentarioCar"/>
    <w:uiPriority w:val="99"/>
    <w:semiHidden/>
    <w:unhideWhenUsed/>
    <w:rsid w:val="00024E68"/>
    <w:rPr>
      <w:b/>
      <w:bCs/>
    </w:rPr>
  </w:style>
  <w:style w:type="character" w:customStyle="1" w:styleId="AsuntodelcomentarioCar">
    <w:name w:val="Asunto del comentario Car"/>
    <w:basedOn w:val="TextocomentarioCar"/>
    <w:link w:val="Asuntodelcomentario"/>
    <w:uiPriority w:val="99"/>
    <w:semiHidden/>
    <w:rsid w:val="00024E68"/>
    <w:rPr>
      <w:b/>
      <w:bCs/>
      <w:sz w:val="20"/>
      <w:szCs w:val="20"/>
    </w:rPr>
  </w:style>
  <w:style w:type="paragraph" w:customStyle="1" w:styleId="Estilo1">
    <w:name w:val="Estilo1"/>
    <w:basedOn w:val="Normal"/>
    <w:link w:val="Estilo1Car"/>
    <w:qFormat/>
    <w:rsid w:val="00D87DD0"/>
    <w:rPr>
      <w:lang w:eastAsia="es-ES"/>
    </w:rPr>
  </w:style>
  <w:style w:type="table" w:styleId="Tablaconcuadrcula">
    <w:name w:val="Table Grid"/>
    <w:basedOn w:val="Tablanormal"/>
    <w:uiPriority w:val="59"/>
    <w:rsid w:val="00232F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stilo1Car">
    <w:name w:val="Estilo1 Car"/>
    <w:basedOn w:val="Fuentedeprrafopredeter"/>
    <w:link w:val="Estilo1"/>
    <w:rsid w:val="00D87DD0"/>
    <w:rPr>
      <w:lang w:eastAsia="es-ES"/>
    </w:rPr>
  </w:style>
  <w:style w:type="table" w:customStyle="1" w:styleId="Tabladecuadrcula5oscura-nfasis11">
    <w:name w:val="Tabla de cuadrícula 5 oscura - Énfasis 11"/>
    <w:basedOn w:val="Tablanormal"/>
    <w:uiPriority w:val="50"/>
    <w:rsid w:val="00232F5F"/>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Tabladecuadrcula4-nfasis11">
    <w:name w:val="Tabla de cuadrícula 4 - Énfasis 11"/>
    <w:basedOn w:val="Tablanormal"/>
    <w:uiPriority w:val="49"/>
    <w:rsid w:val="00D33ABF"/>
    <w:pPr>
      <w:spacing w:after="0" w:line="240" w:lineRule="auto"/>
    </w:p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decuadrcula5oscura-nfasis51">
    <w:name w:val="Tabla de cuadrícula 5 oscura - Énfasis 51"/>
    <w:basedOn w:val="Tablanormal"/>
    <w:next w:val="Tabladecuadrcula5oscura-nfasis5"/>
    <w:uiPriority w:val="50"/>
    <w:rsid w:val="005B4605"/>
    <w:pPr>
      <w:spacing w:after="0" w:line="240" w:lineRule="auto"/>
    </w:pPr>
    <w:rPr>
      <w:lang w:val="es-BO"/>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styleId="Tabladecuadrcula5oscura-nfasis5">
    <w:name w:val="Grid Table 5 Dark Accent 5"/>
    <w:basedOn w:val="Tablanormal"/>
    <w:uiPriority w:val="50"/>
    <w:rsid w:val="005B4605"/>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Tabladecuadrcula5oscura-nfasis1">
    <w:name w:val="Grid Table 5 Dark Accent 1"/>
    <w:basedOn w:val="Tablanormal"/>
    <w:uiPriority w:val="50"/>
    <w:rsid w:val="007F0FBF"/>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Tabladecuadrcula4">
    <w:name w:val="Grid Table 4"/>
    <w:basedOn w:val="Tablanormal"/>
    <w:uiPriority w:val="49"/>
    <w:rsid w:val="00883BB3"/>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cuadrcula6concolores">
    <w:name w:val="Grid Table 6 Colorful"/>
    <w:basedOn w:val="Tablanormal"/>
    <w:uiPriority w:val="51"/>
    <w:rsid w:val="00883BB3"/>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cuadrcula1clara">
    <w:name w:val="Grid Table 1 Light"/>
    <w:basedOn w:val="Tablanormal"/>
    <w:uiPriority w:val="46"/>
    <w:rsid w:val="00DE59D5"/>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decuadrcula1clara-nfasis4">
    <w:name w:val="Grid Table 1 Light Accent 4"/>
    <w:basedOn w:val="Tablanormal"/>
    <w:uiPriority w:val="46"/>
    <w:rsid w:val="000710CC"/>
    <w:pPr>
      <w:spacing w:after="0" w:line="240" w:lineRule="auto"/>
    </w:pPr>
    <w:tblPr>
      <w:tblStyleRowBandSize w:val="1"/>
      <w:tblStyleColBandSize w:val="1"/>
      <w:tblInd w:w="0" w:type="dxa"/>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CellMar>
        <w:top w:w="0" w:type="dxa"/>
        <w:left w:w="108" w:type="dxa"/>
        <w:bottom w:w="0" w:type="dxa"/>
        <w:right w:w="108" w:type="dxa"/>
      </w:tblCellMar>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Cuadrculadetablaclara">
    <w:name w:val="Grid Table Light"/>
    <w:basedOn w:val="Tablanormal"/>
    <w:uiPriority w:val="40"/>
    <w:rsid w:val="00B44A8D"/>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Tabladecuadrcula5oscura-nfasis6">
    <w:name w:val="Grid Table 5 Dark Accent 6"/>
    <w:basedOn w:val="Tablanormal"/>
    <w:uiPriority w:val="50"/>
    <w:rsid w:val="001315DE"/>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Tabladecuadrcula4-nfasis2">
    <w:name w:val="Grid Table 4 Accent 2"/>
    <w:basedOn w:val="Tablanormal"/>
    <w:uiPriority w:val="49"/>
    <w:rsid w:val="001315DE"/>
    <w:pPr>
      <w:spacing w:after="0" w:line="240" w:lineRule="auto"/>
    </w:p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adelista2-nfasis2">
    <w:name w:val="List Table 2 Accent 2"/>
    <w:basedOn w:val="Tablanormal"/>
    <w:uiPriority w:val="47"/>
    <w:rsid w:val="001315DE"/>
    <w:pPr>
      <w:spacing w:after="0" w:line="240" w:lineRule="auto"/>
    </w:pPr>
    <w:tblPr>
      <w:tblStyleRowBandSize w:val="1"/>
      <w:tblStyleColBandSize w:val="1"/>
      <w:tblInd w:w="0" w:type="dxa"/>
      <w:tblBorders>
        <w:top w:val="single" w:sz="4" w:space="0" w:color="D99594" w:themeColor="accent2" w:themeTint="99"/>
        <w:bottom w:val="single" w:sz="4" w:space="0" w:color="D99594" w:themeColor="accent2" w:themeTint="99"/>
        <w:insideH w:val="single" w:sz="4" w:space="0" w:color="D99594" w:themeColor="accent2"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character" w:styleId="Textoennegrita">
    <w:name w:val="Strong"/>
    <w:basedOn w:val="Fuentedeprrafopredeter"/>
    <w:uiPriority w:val="22"/>
    <w:qFormat/>
    <w:rsid w:val="00D168C5"/>
    <w:rPr>
      <w:b/>
      <w:bCs/>
    </w:rPr>
  </w:style>
  <w:style w:type="paragraph" w:styleId="NormalWeb">
    <w:name w:val="Normal (Web)"/>
    <w:basedOn w:val="Normal"/>
    <w:uiPriority w:val="99"/>
    <w:semiHidden/>
    <w:unhideWhenUsed/>
    <w:rsid w:val="00D168C5"/>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ext-weight-bold">
    <w:name w:val="text-weight-bold"/>
    <w:basedOn w:val="Fuentedeprrafopredeter"/>
    <w:rsid w:val="00D168C5"/>
  </w:style>
  <w:style w:type="character" w:customStyle="1" w:styleId="q-mt-none">
    <w:name w:val="q-mt-none"/>
    <w:basedOn w:val="Fuentedeprrafopredeter"/>
    <w:rsid w:val="00D168C5"/>
  </w:style>
  <w:style w:type="character" w:customStyle="1" w:styleId="q-btncontent">
    <w:name w:val="q-btn__content"/>
    <w:basedOn w:val="Fuentedeprrafopredeter"/>
    <w:rsid w:val="00D168C5"/>
  </w:style>
  <w:style w:type="character" w:customStyle="1" w:styleId="block">
    <w:name w:val="block"/>
    <w:basedOn w:val="Fuentedeprrafopredeter"/>
    <w:rsid w:val="00D168C5"/>
  </w:style>
  <w:style w:type="paragraph" w:styleId="z-Principiodelformulario">
    <w:name w:val="HTML Top of Form"/>
    <w:basedOn w:val="Normal"/>
    <w:next w:val="Normal"/>
    <w:link w:val="z-PrincipiodelformularioCar"/>
    <w:hidden/>
    <w:uiPriority w:val="99"/>
    <w:semiHidden/>
    <w:unhideWhenUsed/>
    <w:rsid w:val="0081276D"/>
    <w:pPr>
      <w:pBdr>
        <w:bottom w:val="single" w:sz="6" w:space="1" w:color="auto"/>
      </w:pBdr>
      <w:spacing w:after="0" w:line="240" w:lineRule="auto"/>
      <w:jc w:val="center"/>
    </w:pPr>
    <w:rPr>
      <w:rFonts w:ascii="Arial" w:eastAsia="Times New Roman" w:hAnsi="Arial" w:cs="Arial"/>
      <w:vanish/>
      <w:sz w:val="16"/>
      <w:szCs w:val="16"/>
      <w:lang w:eastAsia="es-ES"/>
    </w:rPr>
  </w:style>
  <w:style w:type="character" w:customStyle="1" w:styleId="z-PrincipiodelformularioCar">
    <w:name w:val="z-Principio del formulario Car"/>
    <w:basedOn w:val="Fuentedeprrafopredeter"/>
    <w:link w:val="z-Principiodelformulario"/>
    <w:uiPriority w:val="99"/>
    <w:semiHidden/>
    <w:rsid w:val="0081276D"/>
    <w:rPr>
      <w:rFonts w:ascii="Arial" w:eastAsia="Times New Roman" w:hAnsi="Arial" w:cs="Arial"/>
      <w:vanish/>
      <w:sz w:val="16"/>
      <w:szCs w:val="16"/>
      <w:lang w:eastAsia="es-ES"/>
    </w:rPr>
  </w:style>
  <w:style w:type="character" w:customStyle="1" w:styleId="text-bold">
    <w:name w:val="text-bold"/>
    <w:basedOn w:val="Fuentedeprrafopredeter"/>
    <w:rsid w:val="0081276D"/>
  </w:style>
  <w:style w:type="paragraph" w:styleId="z-Finaldelformulario">
    <w:name w:val="HTML Bottom of Form"/>
    <w:basedOn w:val="Normal"/>
    <w:next w:val="Normal"/>
    <w:link w:val="z-FinaldelformularioCar"/>
    <w:hidden/>
    <w:uiPriority w:val="99"/>
    <w:semiHidden/>
    <w:unhideWhenUsed/>
    <w:rsid w:val="0081276D"/>
    <w:pPr>
      <w:pBdr>
        <w:top w:val="single" w:sz="6" w:space="1" w:color="auto"/>
      </w:pBdr>
      <w:spacing w:after="0" w:line="240" w:lineRule="auto"/>
      <w:jc w:val="center"/>
    </w:pPr>
    <w:rPr>
      <w:rFonts w:ascii="Arial" w:eastAsia="Times New Roman" w:hAnsi="Arial" w:cs="Arial"/>
      <w:vanish/>
      <w:sz w:val="16"/>
      <w:szCs w:val="16"/>
      <w:lang w:eastAsia="es-ES"/>
    </w:rPr>
  </w:style>
  <w:style w:type="character" w:customStyle="1" w:styleId="z-FinaldelformularioCar">
    <w:name w:val="z-Final del formulario Car"/>
    <w:basedOn w:val="Fuentedeprrafopredeter"/>
    <w:link w:val="z-Finaldelformulario"/>
    <w:uiPriority w:val="99"/>
    <w:semiHidden/>
    <w:rsid w:val="0081276D"/>
    <w:rPr>
      <w:rFonts w:ascii="Arial" w:eastAsia="Times New Roman" w:hAnsi="Arial" w:cs="Arial"/>
      <w:vanish/>
      <w:sz w:val="16"/>
      <w:szCs w:val="16"/>
      <w:lang w:eastAsia="es-ES"/>
    </w:rPr>
  </w:style>
  <w:style w:type="table" w:styleId="Tabladecuadrcula5oscura-nfasis2">
    <w:name w:val="Grid Table 5 Dark Accent 2"/>
    <w:basedOn w:val="Tablanormal"/>
    <w:uiPriority w:val="50"/>
    <w:rsid w:val="00356FAE"/>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character" w:customStyle="1" w:styleId="PrrafodelistaCar">
    <w:name w:val="Párrafo de lista Car"/>
    <w:aliases w:val="Texto Base Car,pdd1 Car,titulo 5 Car,centrado 10 Car,Fase Car,GRÁFICO Car,Titulo Car,List Paragraph 1 Car,List-Bulleted Car,Párrafo Car,de Car,lista Car,CUADRO RRADAR Car,List Paragraph Car,inciso_hortalizas Car,MAPA Car,Viñetas Car"/>
    <w:link w:val="Prrafodelista"/>
    <w:uiPriority w:val="34"/>
    <w:qFormat/>
    <w:rsid w:val="00B418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50716">
      <w:bodyDiv w:val="1"/>
      <w:marLeft w:val="0"/>
      <w:marRight w:val="0"/>
      <w:marTop w:val="0"/>
      <w:marBottom w:val="0"/>
      <w:divBdr>
        <w:top w:val="none" w:sz="0" w:space="0" w:color="auto"/>
        <w:left w:val="none" w:sz="0" w:space="0" w:color="auto"/>
        <w:bottom w:val="none" w:sz="0" w:space="0" w:color="auto"/>
        <w:right w:val="none" w:sz="0" w:space="0" w:color="auto"/>
      </w:divBdr>
    </w:div>
    <w:div w:id="43144408">
      <w:bodyDiv w:val="1"/>
      <w:marLeft w:val="0"/>
      <w:marRight w:val="0"/>
      <w:marTop w:val="0"/>
      <w:marBottom w:val="0"/>
      <w:divBdr>
        <w:top w:val="none" w:sz="0" w:space="0" w:color="auto"/>
        <w:left w:val="none" w:sz="0" w:space="0" w:color="auto"/>
        <w:bottom w:val="none" w:sz="0" w:space="0" w:color="auto"/>
        <w:right w:val="none" w:sz="0" w:space="0" w:color="auto"/>
      </w:divBdr>
    </w:div>
    <w:div w:id="140581047">
      <w:bodyDiv w:val="1"/>
      <w:marLeft w:val="0"/>
      <w:marRight w:val="0"/>
      <w:marTop w:val="0"/>
      <w:marBottom w:val="0"/>
      <w:divBdr>
        <w:top w:val="none" w:sz="0" w:space="0" w:color="auto"/>
        <w:left w:val="none" w:sz="0" w:space="0" w:color="auto"/>
        <w:bottom w:val="none" w:sz="0" w:space="0" w:color="auto"/>
        <w:right w:val="none" w:sz="0" w:space="0" w:color="auto"/>
      </w:divBdr>
      <w:divsChild>
        <w:div w:id="422917226">
          <w:marLeft w:val="0"/>
          <w:marRight w:val="0"/>
          <w:marTop w:val="0"/>
          <w:marBottom w:val="360"/>
          <w:divBdr>
            <w:top w:val="none" w:sz="0" w:space="0" w:color="auto"/>
            <w:left w:val="none" w:sz="0" w:space="0" w:color="auto"/>
            <w:bottom w:val="none" w:sz="0" w:space="0" w:color="auto"/>
            <w:right w:val="none" w:sz="0" w:space="0" w:color="auto"/>
          </w:divBdr>
          <w:divsChild>
            <w:div w:id="816461912">
              <w:marLeft w:val="0"/>
              <w:marRight w:val="0"/>
              <w:marTop w:val="0"/>
              <w:marBottom w:val="0"/>
              <w:divBdr>
                <w:top w:val="none" w:sz="0" w:space="0" w:color="auto"/>
                <w:left w:val="none" w:sz="0" w:space="0" w:color="auto"/>
                <w:bottom w:val="none" w:sz="0" w:space="0" w:color="auto"/>
                <w:right w:val="none" w:sz="0" w:space="0" w:color="auto"/>
              </w:divBdr>
            </w:div>
          </w:divsChild>
        </w:div>
        <w:div w:id="274482836">
          <w:marLeft w:val="-240"/>
          <w:marRight w:val="0"/>
          <w:marTop w:val="0"/>
          <w:marBottom w:val="0"/>
          <w:divBdr>
            <w:top w:val="none" w:sz="0" w:space="0" w:color="auto"/>
            <w:left w:val="none" w:sz="0" w:space="0" w:color="auto"/>
            <w:bottom w:val="none" w:sz="0" w:space="0" w:color="auto"/>
            <w:right w:val="none" w:sz="0" w:space="0" w:color="auto"/>
          </w:divBdr>
          <w:divsChild>
            <w:div w:id="922835083">
              <w:marLeft w:val="0"/>
              <w:marRight w:val="0"/>
              <w:marTop w:val="0"/>
              <w:marBottom w:val="120"/>
              <w:divBdr>
                <w:top w:val="none" w:sz="0" w:space="0" w:color="auto"/>
                <w:left w:val="none" w:sz="0" w:space="0" w:color="auto"/>
                <w:bottom w:val="none" w:sz="0" w:space="0" w:color="auto"/>
                <w:right w:val="none" w:sz="0" w:space="0" w:color="auto"/>
              </w:divBdr>
              <w:divsChild>
                <w:div w:id="147790978">
                  <w:marLeft w:val="-240"/>
                  <w:marRight w:val="0"/>
                  <w:marTop w:val="0"/>
                  <w:marBottom w:val="0"/>
                  <w:divBdr>
                    <w:top w:val="none" w:sz="0" w:space="0" w:color="auto"/>
                    <w:left w:val="none" w:sz="0" w:space="0" w:color="auto"/>
                    <w:bottom w:val="none" w:sz="0" w:space="0" w:color="auto"/>
                    <w:right w:val="none" w:sz="0" w:space="0" w:color="auto"/>
                  </w:divBdr>
                  <w:divsChild>
                    <w:div w:id="1365401302">
                      <w:marLeft w:val="0"/>
                      <w:marRight w:val="0"/>
                      <w:marTop w:val="0"/>
                      <w:marBottom w:val="0"/>
                      <w:divBdr>
                        <w:top w:val="none" w:sz="0" w:space="0" w:color="auto"/>
                        <w:left w:val="none" w:sz="0" w:space="0" w:color="auto"/>
                        <w:bottom w:val="none" w:sz="0" w:space="0" w:color="auto"/>
                        <w:right w:val="none" w:sz="0" w:space="0" w:color="auto"/>
                      </w:divBdr>
                    </w:div>
                    <w:div w:id="1708791269">
                      <w:marLeft w:val="0"/>
                      <w:marRight w:val="0"/>
                      <w:marTop w:val="0"/>
                      <w:marBottom w:val="0"/>
                      <w:divBdr>
                        <w:top w:val="none" w:sz="0" w:space="0" w:color="auto"/>
                        <w:left w:val="none" w:sz="0" w:space="0" w:color="auto"/>
                        <w:bottom w:val="none" w:sz="0" w:space="0" w:color="auto"/>
                        <w:right w:val="none" w:sz="0" w:space="0" w:color="auto"/>
                      </w:divBdr>
                      <w:divsChild>
                        <w:div w:id="582379166">
                          <w:marLeft w:val="0"/>
                          <w:marRight w:val="0"/>
                          <w:marTop w:val="0"/>
                          <w:marBottom w:val="0"/>
                          <w:divBdr>
                            <w:top w:val="none" w:sz="0" w:space="0" w:color="auto"/>
                            <w:left w:val="none" w:sz="0" w:space="0" w:color="auto"/>
                            <w:bottom w:val="none" w:sz="0" w:space="0" w:color="auto"/>
                            <w:right w:val="none" w:sz="0" w:space="0" w:color="auto"/>
                          </w:divBdr>
                          <w:divsChild>
                            <w:div w:id="638147351">
                              <w:marLeft w:val="0"/>
                              <w:marRight w:val="0"/>
                              <w:marTop w:val="0"/>
                              <w:marBottom w:val="0"/>
                              <w:divBdr>
                                <w:top w:val="none" w:sz="0" w:space="0" w:color="auto"/>
                                <w:left w:val="none" w:sz="0" w:space="0" w:color="auto"/>
                                <w:bottom w:val="none" w:sz="0" w:space="0" w:color="auto"/>
                                <w:right w:val="none" w:sz="0" w:space="0" w:color="auto"/>
                              </w:divBdr>
                              <w:divsChild>
                                <w:div w:id="139198915">
                                  <w:marLeft w:val="0"/>
                                  <w:marRight w:val="0"/>
                                  <w:marTop w:val="0"/>
                                  <w:marBottom w:val="0"/>
                                  <w:divBdr>
                                    <w:top w:val="none" w:sz="0" w:space="0" w:color="auto"/>
                                    <w:left w:val="none" w:sz="0" w:space="0" w:color="auto"/>
                                    <w:bottom w:val="none" w:sz="0" w:space="0" w:color="auto"/>
                                    <w:right w:val="none" w:sz="0" w:space="0" w:color="auto"/>
                                  </w:divBdr>
                                  <w:divsChild>
                                    <w:div w:id="1182740218">
                                      <w:marLeft w:val="0"/>
                                      <w:marRight w:val="0"/>
                                      <w:marTop w:val="0"/>
                                      <w:marBottom w:val="0"/>
                                      <w:divBdr>
                                        <w:top w:val="none" w:sz="0" w:space="0" w:color="auto"/>
                                        <w:left w:val="none" w:sz="0" w:space="0" w:color="auto"/>
                                        <w:bottom w:val="none" w:sz="0" w:space="0" w:color="auto"/>
                                        <w:right w:val="none" w:sz="0" w:space="0" w:color="auto"/>
                                      </w:divBdr>
                                      <w:divsChild>
                                        <w:div w:id="487212622">
                                          <w:marLeft w:val="0"/>
                                          <w:marRight w:val="0"/>
                                          <w:marTop w:val="0"/>
                                          <w:marBottom w:val="0"/>
                                          <w:divBdr>
                                            <w:top w:val="none" w:sz="0" w:space="0" w:color="auto"/>
                                            <w:left w:val="none" w:sz="0" w:space="0" w:color="auto"/>
                                            <w:bottom w:val="none" w:sz="0" w:space="0" w:color="auto"/>
                                            <w:right w:val="none" w:sz="0" w:space="0" w:color="auto"/>
                                          </w:divBdr>
                                          <w:divsChild>
                                            <w:div w:id="153106643">
                                              <w:marLeft w:val="0"/>
                                              <w:marRight w:val="0"/>
                                              <w:marTop w:val="0"/>
                                              <w:marBottom w:val="0"/>
                                              <w:divBdr>
                                                <w:top w:val="none" w:sz="0" w:space="0" w:color="auto"/>
                                                <w:left w:val="none" w:sz="0" w:space="0" w:color="auto"/>
                                                <w:bottom w:val="none" w:sz="0" w:space="0" w:color="auto"/>
                                                <w:right w:val="none" w:sz="0" w:space="0" w:color="auto"/>
                                              </w:divBdr>
                                              <w:divsChild>
                                                <w:div w:id="143505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32311">
                                      <w:marLeft w:val="0"/>
                                      <w:marRight w:val="0"/>
                                      <w:marTop w:val="0"/>
                                      <w:marBottom w:val="0"/>
                                      <w:divBdr>
                                        <w:top w:val="none" w:sz="0" w:space="0" w:color="auto"/>
                                        <w:left w:val="none" w:sz="0" w:space="0" w:color="auto"/>
                                        <w:bottom w:val="none" w:sz="0" w:space="0" w:color="auto"/>
                                        <w:right w:val="none" w:sz="0" w:space="0" w:color="auto"/>
                                      </w:divBdr>
                                      <w:divsChild>
                                        <w:div w:id="1017461501">
                                          <w:marLeft w:val="0"/>
                                          <w:marRight w:val="0"/>
                                          <w:marTop w:val="0"/>
                                          <w:marBottom w:val="0"/>
                                          <w:divBdr>
                                            <w:top w:val="none" w:sz="0" w:space="0" w:color="auto"/>
                                            <w:left w:val="none" w:sz="0" w:space="0" w:color="auto"/>
                                            <w:bottom w:val="none" w:sz="0" w:space="0" w:color="auto"/>
                                            <w:right w:val="none" w:sz="0" w:space="0" w:color="auto"/>
                                          </w:divBdr>
                                        </w:div>
                                        <w:div w:id="1275332999">
                                          <w:marLeft w:val="0"/>
                                          <w:marRight w:val="0"/>
                                          <w:marTop w:val="0"/>
                                          <w:marBottom w:val="0"/>
                                          <w:divBdr>
                                            <w:top w:val="none" w:sz="0" w:space="0" w:color="auto"/>
                                            <w:left w:val="none" w:sz="0" w:space="0" w:color="auto"/>
                                            <w:bottom w:val="none" w:sz="0" w:space="0" w:color="auto"/>
                                            <w:right w:val="none" w:sz="0" w:space="0" w:color="auto"/>
                                          </w:divBdr>
                                          <w:divsChild>
                                            <w:div w:id="114179726">
                                              <w:marLeft w:val="0"/>
                                              <w:marRight w:val="0"/>
                                              <w:marTop w:val="0"/>
                                              <w:marBottom w:val="0"/>
                                              <w:divBdr>
                                                <w:top w:val="none" w:sz="0" w:space="0" w:color="auto"/>
                                                <w:left w:val="none" w:sz="0" w:space="0" w:color="auto"/>
                                                <w:bottom w:val="none" w:sz="0" w:space="0" w:color="auto"/>
                                                <w:right w:val="none" w:sz="0" w:space="0" w:color="auto"/>
                                              </w:divBdr>
                                            </w:div>
                                            <w:div w:id="155250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0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2484285">
              <w:marLeft w:val="0"/>
              <w:marRight w:val="0"/>
              <w:marTop w:val="0"/>
              <w:marBottom w:val="120"/>
              <w:divBdr>
                <w:top w:val="none" w:sz="0" w:space="0" w:color="auto"/>
                <w:left w:val="none" w:sz="0" w:space="0" w:color="auto"/>
                <w:bottom w:val="none" w:sz="0" w:space="0" w:color="auto"/>
                <w:right w:val="none" w:sz="0" w:space="0" w:color="auto"/>
              </w:divBdr>
              <w:divsChild>
                <w:div w:id="195126105">
                  <w:marLeft w:val="-240"/>
                  <w:marRight w:val="0"/>
                  <w:marTop w:val="0"/>
                  <w:marBottom w:val="0"/>
                  <w:divBdr>
                    <w:top w:val="none" w:sz="0" w:space="0" w:color="auto"/>
                    <w:left w:val="none" w:sz="0" w:space="0" w:color="auto"/>
                    <w:bottom w:val="none" w:sz="0" w:space="0" w:color="auto"/>
                    <w:right w:val="none" w:sz="0" w:space="0" w:color="auto"/>
                  </w:divBdr>
                  <w:divsChild>
                    <w:div w:id="1942954617">
                      <w:marLeft w:val="0"/>
                      <w:marRight w:val="0"/>
                      <w:marTop w:val="0"/>
                      <w:marBottom w:val="0"/>
                      <w:divBdr>
                        <w:top w:val="none" w:sz="0" w:space="0" w:color="auto"/>
                        <w:left w:val="none" w:sz="0" w:space="0" w:color="auto"/>
                        <w:bottom w:val="none" w:sz="0" w:space="0" w:color="auto"/>
                        <w:right w:val="none" w:sz="0" w:space="0" w:color="auto"/>
                      </w:divBdr>
                    </w:div>
                    <w:div w:id="1547178989">
                      <w:marLeft w:val="0"/>
                      <w:marRight w:val="0"/>
                      <w:marTop w:val="0"/>
                      <w:marBottom w:val="0"/>
                      <w:divBdr>
                        <w:top w:val="none" w:sz="0" w:space="0" w:color="auto"/>
                        <w:left w:val="none" w:sz="0" w:space="0" w:color="auto"/>
                        <w:bottom w:val="none" w:sz="0" w:space="0" w:color="auto"/>
                        <w:right w:val="none" w:sz="0" w:space="0" w:color="auto"/>
                      </w:divBdr>
                      <w:divsChild>
                        <w:div w:id="1936016411">
                          <w:marLeft w:val="0"/>
                          <w:marRight w:val="0"/>
                          <w:marTop w:val="0"/>
                          <w:marBottom w:val="0"/>
                          <w:divBdr>
                            <w:top w:val="none" w:sz="0" w:space="0" w:color="auto"/>
                            <w:left w:val="none" w:sz="0" w:space="0" w:color="auto"/>
                            <w:bottom w:val="none" w:sz="0" w:space="0" w:color="auto"/>
                            <w:right w:val="none" w:sz="0" w:space="0" w:color="auto"/>
                          </w:divBdr>
                          <w:divsChild>
                            <w:div w:id="665061092">
                              <w:marLeft w:val="0"/>
                              <w:marRight w:val="0"/>
                              <w:marTop w:val="0"/>
                              <w:marBottom w:val="0"/>
                              <w:divBdr>
                                <w:top w:val="none" w:sz="0" w:space="0" w:color="auto"/>
                                <w:left w:val="none" w:sz="0" w:space="0" w:color="auto"/>
                                <w:bottom w:val="none" w:sz="0" w:space="0" w:color="auto"/>
                                <w:right w:val="none" w:sz="0" w:space="0" w:color="auto"/>
                              </w:divBdr>
                              <w:divsChild>
                                <w:div w:id="1824152924">
                                  <w:marLeft w:val="0"/>
                                  <w:marRight w:val="0"/>
                                  <w:marTop w:val="0"/>
                                  <w:marBottom w:val="0"/>
                                  <w:divBdr>
                                    <w:top w:val="none" w:sz="0" w:space="0" w:color="auto"/>
                                    <w:left w:val="none" w:sz="0" w:space="0" w:color="auto"/>
                                    <w:bottom w:val="none" w:sz="0" w:space="0" w:color="auto"/>
                                    <w:right w:val="none" w:sz="0" w:space="0" w:color="auto"/>
                                  </w:divBdr>
                                  <w:divsChild>
                                    <w:div w:id="1879901588">
                                      <w:marLeft w:val="0"/>
                                      <w:marRight w:val="0"/>
                                      <w:marTop w:val="0"/>
                                      <w:marBottom w:val="0"/>
                                      <w:divBdr>
                                        <w:top w:val="none" w:sz="0" w:space="0" w:color="auto"/>
                                        <w:left w:val="none" w:sz="0" w:space="0" w:color="auto"/>
                                        <w:bottom w:val="none" w:sz="0" w:space="0" w:color="auto"/>
                                        <w:right w:val="none" w:sz="0" w:space="0" w:color="auto"/>
                                      </w:divBdr>
                                      <w:divsChild>
                                        <w:div w:id="560291109">
                                          <w:marLeft w:val="0"/>
                                          <w:marRight w:val="0"/>
                                          <w:marTop w:val="0"/>
                                          <w:marBottom w:val="0"/>
                                          <w:divBdr>
                                            <w:top w:val="none" w:sz="0" w:space="0" w:color="auto"/>
                                            <w:left w:val="none" w:sz="0" w:space="0" w:color="auto"/>
                                            <w:bottom w:val="none" w:sz="0" w:space="0" w:color="auto"/>
                                            <w:right w:val="none" w:sz="0" w:space="0" w:color="auto"/>
                                          </w:divBdr>
                                          <w:divsChild>
                                            <w:div w:id="1037970643">
                                              <w:marLeft w:val="0"/>
                                              <w:marRight w:val="0"/>
                                              <w:marTop w:val="0"/>
                                              <w:marBottom w:val="0"/>
                                              <w:divBdr>
                                                <w:top w:val="none" w:sz="0" w:space="0" w:color="auto"/>
                                                <w:left w:val="none" w:sz="0" w:space="0" w:color="auto"/>
                                                <w:bottom w:val="none" w:sz="0" w:space="0" w:color="auto"/>
                                                <w:right w:val="none" w:sz="0" w:space="0" w:color="auto"/>
                                              </w:divBdr>
                                              <w:divsChild>
                                                <w:div w:id="9583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925277">
                                      <w:marLeft w:val="0"/>
                                      <w:marRight w:val="0"/>
                                      <w:marTop w:val="0"/>
                                      <w:marBottom w:val="0"/>
                                      <w:divBdr>
                                        <w:top w:val="none" w:sz="0" w:space="0" w:color="auto"/>
                                        <w:left w:val="none" w:sz="0" w:space="0" w:color="auto"/>
                                        <w:bottom w:val="none" w:sz="0" w:space="0" w:color="auto"/>
                                        <w:right w:val="none" w:sz="0" w:space="0" w:color="auto"/>
                                      </w:divBdr>
                                      <w:divsChild>
                                        <w:div w:id="314068333">
                                          <w:marLeft w:val="0"/>
                                          <w:marRight w:val="0"/>
                                          <w:marTop w:val="0"/>
                                          <w:marBottom w:val="0"/>
                                          <w:divBdr>
                                            <w:top w:val="none" w:sz="0" w:space="0" w:color="auto"/>
                                            <w:left w:val="none" w:sz="0" w:space="0" w:color="auto"/>
                                            <w:bottom w:val="none" w:sz="0" w:space="0" w:color="auto"/>
                                            <w:right w:val="none" w:sz="0" w:space="0" w:color="auto"/>
                                          </w:divBdr>
                                        </w:div>
                                        <w:div w:id="1753434249">
                                          <w:marLeft w:val="0"/>
                                          <w:marRight w:val="0"/>
                                          <w:marTop w:val="0"/>
                                          <w:marBottom w:val="0"/>
                                          <w:divBdr>
                                            <w:top w:val="none" w:sz="0" w:space="0" w:color="auto"/>
                                            <w:left w:val="none" w:sz="0" w:space="0" w:color="auto"/>
                                            <w:bottom w:val="none" w:sz="0" w:space="0" w:color="auto"/>
                                            <w:right w:val="none" w:sz="0" w:space="0" w:color="auto"/>
                                          </w:divBdr>
                                          <w:divsChild>
                                            <w:div w:id="1629387477">
                                              <w:marLeft w:val="0"/>
                                              <w:marRight w:val="0"/>
                                              <w:marTop w:val="0"/>
                                              <w:marBottom w:val="0"/>
                                              <w:divBdr>
                                                <w:top w:val="none" w:sz="0" w:space="0" w:color="auto"/>
                                                <w:left w:val="none" w:sz="0" w:space="0" w:color="auto"/>
                                                <w:bottom w:val="none" w:sz="0" w:space="0" w:color="auto"/>
                                                <w:right w:val="none" w:sz="0" w:space="0" w:color="auto"/>
                                              </w:divBdr>
                                            </w:div>
                                            <w:div w:id="1690912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07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5186797">
              <w:marLeft w:val="0"/>
              <w:marRight w:val="0"/>
              <w:marTop w:val="0"/>
              <w:marBottom w:val="0"/>
              <w:divBdr>
                <w:top w:val="none" w:sz="0" w:space="0" w:color="auto"/>
                <w:left w:val="none" w:sz="0" w:space="0" w:color="auto"/>
                <w:bottom w:val="none" w:sz="0" w:space="0" w:color="auto"/>
                <w:right w:val="none" w:sz="0" w:space="0" w:color="auto"/>
              </w:divBdr>
              <w:divsChild>
                <w:div w:id="694313386">
                  <w:marLeft w:val="-240"/>
                  <w:marRight w:val="0"/>
                  <w:marTop w:val="0"/>
                  <w:marBottom w:val="0"/>
                  <w:divBdr>
                    <w:top w:val="none" w:sz="0" w:space="0" w:color="auto"/>
                    <w:left w:val="none" w:sz="0" w:space="0" w:color="auto"/>
                    <w:bottom w:val="none" w:sz="0" w:space="0" w:color="auto"/>
                    <w:right w:val="none" w:sz="0" w:space="0" w:color="auto"/>
                  </w:divBdr>
                  <w:divsChild>
                    <w:div w:id="1238513860">
                      <w:marLeft w:val="0"/>
                      <w:marRight w:val="0"/>
                      <w:marTop w:val="0"/>
                      <w:marBottom w:val="0"/>
                      <w:divBdr>
                        <w:top w:val="none" w:sz="0" w:space="0" w:color="auto"/>
                        <w:left w:val="none" w:sz="0" w:space="0" w:color="auto"/>
                        <w:bottom w:val="none" w:sz="0" w:space="0" w:color="auto"/>
                        <w:right w:val="none" w:sz="0" w:space="0" w:color="auto"/>
                      </w:divBdr>
                    </w:div>
                    <w:div w:id="1560823701">
                      <w:marLeft w:val="0"/>
                      <w:marRight w:val="0"/>
                      <w:marTop w:val="0"/>
                      <w:marBottom w:val="0"/>
                      <w:divBdr>
                        <w:top w:val="none" w:sz="0" w:space="0" w:color="auto"/>
                        <w:left w:val="none" w:sz="0" w:space="0" w:color="auto"/>
                        <w:bottom w:val="none" w:sz="0" w:space="0" w:color="auto"/>
                        <w:right w:val="none" w:sz="0" w:space="0" w:color="auto"/>
                      </w:divBdr>
                      <w:divsChild>
                        <w:div w:id="1555391804">
                          <w:marLeft w:val="0"/>
                          <w:marRight w:val="0"/>
                          <w:marTop w:val="0"/>
                          <w:marBottom w:val="0"/>
                          <w:divBdr>
                            <w:top w:val="none" w:sz="0" w:space="0" w:color="auto"/>
                            <w:left w:val="none" w:sz="0" w:space="0" w:color="auto"/>
                            <w:bottom w:val="none" w:sz="0" w:space="0" w:color="auto"/>
                            <w:right w:val="none" w:sz="0" w:space="0" w:color="auto"/>
                          </w:divBdr>
                          <w:divsChild>
                            <w:div w:id="132948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255799">
              <w:marLeft w:val="0"/>
              <w:marRight w:val="0"/>
              <w:marTop w:val="0"/>
              <w:marBottom w:val="0"/>
              <w:divBdr>
                <w:top w:val="none" w:sz="0" w:space="0" w:color="auto"/>
                <w:left w:val="none" w:sz="0" w:space="0" w:color="auto"/>
                <w:bottom w:val="none" w:sz="0" w:space="0" w:color="auto"/>
                <w:right w:val="none" w:sz="0" w:space="0" w:color="auto"/>
              </w:divBdr>
            </w:div>
          </w:divsChild>
        </w:div>
        <w:div w:id="1361973600">
          <w:marLeft w:val="0"/>
          <w:marRight w:val="0"/>
          <w:marTop w:val="0"/>
          <w:marBottom w:val="0"/>
          <w:divBdr>
            <w:top w:val="none" w:sz="0" w:space="0" w:color="auto"/>
            <w:left w:val="none" w:sz="0" w:space="0" w:color="auto"/>
            <w:bottom w:val="none" w:sz="0" w:space="0" w:color="auto"/>
            <w:right w:val="none" w:sz="0" w:space="0" w:color="auto"/>
          </w:divBdr>
          <w:divsChild>
            <w:div w:id="1114057529">
              <w:marLeft w:val="0"/>
              <w:marRight w:val="0"/>
              <w:marTop w:val="0"/>
              <w:marBottom w:val="0"/>
              <w:divBdr>
                <w:top w:val="none" w:sz="0" w:space="0" w:color="auto"/>
                <w:left w:val="none" w:sz="0" w:space="0" w:color="auto"/>
                <w:bottom w:val="none" w:sz="0" w:space="0" w:color="auto"/>
                <w:right w:val="none" w:sz="0" w:space="0" w:color="auto"/>
              </w:divBdr>
              <w:divsChild>
                <w:div w:id="1846048948">
                  <w:marLeft w:val="0"/>
                  <w:marRight w:val="0"/>
                  <w:marTop w:val="0"/>
                  <w:marBottom w:val="150"/>
                  <w:divBdr>
                    <w:top w:val="single" w:sz="2" w:space="11" w:color="9CEDAF"/>
                    <w:left w:val="single" w:sz="36" w:space="15" w:color="9CEDAF"/>
                    <w:bottom w:val="single" w:sz="2" w:space="11" w:color="9CEDAF"/>
                    <w:right w:val="single" w:sz="36" w:space="15" w:color="9CEDAF"/>
                  </w:divBdr>
                  <w:divsChild>
                    <w:div w:id="88856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210697">
          <w:marLeft w:val="0"/>
          <w:marRight w:val="0"/>
          <w:marTop w:val="0"/>
          <w:marBottom w:val="0"/>
          <w:divBdr>
            <w:top w:val="none" w:sz="0" w:space="0" w:color="auto"/>
            <w:left w:val="none" w:sz="0" w:space="0" w:color="auto"/>
            <w:bottom w:val="none" w:sz="0" w:space="0" w:color="auto"/>
            <w:right w:val="none" w:sz="0" w:space="0" w:color="auto"/>
          </w:divBdr>
          <w:divsChild>
            <w:div w:id="685906813">
              <w:marLeft w:val="0"/>
              <w:marRight w:val="0"/>
              <w:marTop w:val="0"/>
              <w:marBottom w:val="0"/>
              <w:divBdr>
                <w:top w:val="none" w:sz="0" w:space="0" w:color="auto"/>
                <w:left w:val="none" w:sz="0" w:space="0" w:color="auto"/>
                <w:bottom w:val="none" w:sz="0" w:space="0" w:color="auto"/>
                <w:right w:val="none" w:sz="0" w:space="0" w:color="auto"/>
              </w:divBdr>
              <w:divsChild>
                <w:div w:id="649556721">
                  <w:marLeft w:val="0"/>
                  <w:marRight w:val="0"/>
                  <w:marTop w:val="0"/>
                  <w:marBottom w:val="0"/>
                  <w:divBdr>
                    <w:top w:val="none" w:sz="0" w:space="0" w:color="auto"/>
                    <w:left w:val="none" w:sz="0" w:space="0" w:color="auto"/>
                    <w:bottom w:val="none" w:sz="0" w:space="0" w:color="auto"/>
                    <w:right w:val="none" w:sz="0" w:space="0" w:color="auto"/>
                  </w:divBdr>
                  <w:divsChild>
                    <w:div w:id="90430">
                      <w:marLeft w:val="0"/>
                      <w:marRight w:val="0"/>
                      <w:marTop w:val="0"/>
                      <w:marBottom w:val="0"/>
                      <w:divBdr>
                        <w:top w:val="none" w:sz="0" w:space="0" w:color="auto"/>
                        <w:left w:val="none" w:sz="0" w:space="0" w:color="auto"/>
                        <w:bottom w:val="none" w:sz="0" w:space="0" w:color="auto"/>
                        <w:right w:val="none" w:sz="0" w:space="0" w:color="auto"/>
                      </w:divBdr>
                      <w:divsChild>
                        <w:div w:id="35042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996099">
              <w:marLeft w:val="0"/>
              <w:marRight w:val="0"/>
              <w:marTop w:val="0"/>
              <w:marBottom w:val="0"/>
              <w:divBdr>
                <w:top w:val="none" w:sz="0" w:space="0" w:color="auto"/>
                <w:left w:val="none" w:sz="0" w:space="0" w:color="auto"/>
                <w:bottom w:val="none" w:sz="0" w:space="0" w:color="auto"/>
                <w:right w:val="none" w:sz="0" w:space="0" w:color="auto"/>
              </w:divBdr>
              <w:divsChild>
                <w:div w:id="1762993960">
                  <w:marLeft w:val="0"/>
                  <w:marRight w:val="0"/>
                  <w:marTop w:val="0"/>
                  <w:marBottom w:val="0"/>
                  <w:divBdr>
                    <w:top w:val="none" w:sz="0" w:space="0" w:color="auto"/>
                    <w:left w:val="none" w:sz="0" w:space="0" w:color="auto"/>
                    <w:bottom w:val="none" w:sz="0" w:space="0" w:color="auto"/>
                    <w:right w:val="none" w:sz="0" w:space="0" w:color="auto"/>
                  </w:divBdr>
                  <w:divsChild>
                    <w:div w:id="2072803776">
                      <w:marLeft w:val="0"/>
                      <w:marRight w:val="0"/>
                      <w:marTop w:val="0"/>
                      <w:marBottom w:val="0"/>
                      <w:divBdr>
                        <w:top w:val="none" w:sz="0" w:space="0" w:color="auto"/>
                        <w:left w:val="none" w:sz="0" w:space="0" w:color="auto"/>
                        <w:bottom w:val="none" w:sz="0" w:space="0" w:color="auto"/>
                        <w:right w:val="none" w:sz="0" w:space="0" w:color="auto"/>
                      </w:divBdr>
                      <w:divsChild>
                        <w:div w:id="32462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211269">
              <w:marLeft w:val="0"/>
              <w:marRight w:val="0"/>
              <w:marTop w:val="0"/>
              <w:marBottom w:val="0"/>
              <w:divBdr>
                <w:top w:val="none" w:sz="0" w:space="0" w:color="auto"/>
                <w:left w:val="none" w:sz="0" w:space="0" w:color="auto"/>
                <w:bottom w:val="none" w:sz="0" w:space="0" w:color="auto"/>
                <w:right w:val="none" w:sz="0" w:space="0" w:color="auto"/>
              </w:divBdr>
              <w:divsChild>
                <w:div w:id="1410540080">
                  <w:marLeft w:val="0"/>
                  <w:marRight w:val="0"/>
                  <w:marTop w:val="0"/>
                  <w:marBottom w:val="0"/>
                  <w:divBdr>
                    <w:top w:val="none" w:sz="0" w:space="0" w:color="auto"/>
                    <w:left w:val="none" w:sz="0" w:space="0" w:color="auto"/>
                    <w:bottom w:val="none" w:sz="0" w:space="0" w:color="auto"/>
                    <w:right w:val="none" w:sz="0" w:space="0" w:color="auto"/>
                  </w:divBdr>
                  <w:divsChild>
                    <w:div w:id="241254370">
                      <w:marLeft w:val="0"/>
                      <w:marRight w:val="0"/>
                      <w:marTop w:val="0"/>
                      <w:marBottom w:val="0"/>
                      <w:divBdr>
                        <w:top w:val="none" w:sz="0" w:space="0" w:color="auto"/>
                        <w:left w:val="none" w:sz="0" w:space="0" w:color="auto"/>
                        <w:bottom w:val="none" w:sz="0" w:space="0" w:color="auto"/>
                        <w:right w:val="none" w:sz="0" w:space="0" w:color="auto"/>
                      </w:divBdr>
                      <w:divsChild>
                        <w:div w:id="98142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629067">
              <w:marLeft w:val="0"/>
              <w:marRight w:val="0"/>
              <w:marTop w:val="0"/>
              <w:marBottom w:val="0"/>
              <w:divBdr>
                <w:top w:val="none" w:sz="0" w:space="0" w:color="auto"/>
                <w:left w:val="none" w:sz="0" w:space="0" w:color="auto"/>
                <w:bottom w:val="none" w:sz="0" w:space="0" w:color="auto"/>
                <w:right w:val="none" w:sz="0" w:space="0" w:color="auto"/>
              </w:divBdr>
              <w:divsChild>
                <w:div w:id="1971277215">
                  <w:marLeft w:val="0"/>
                  <w:marRight w:val="0"/>
                  <w:marTop w:val="0"/>
                  <w:marBottom w:val="0"/>
                  <w:divBdr>
                    <w:top w:val="none" w:sz="0" w:space="0" w:color="auto"/>
                    <w:left w:val="none" w:sz="0" w:space="0" w:color="auto"/>
                    <w:bottom w:val="none" w:sz="0" w:space="0" w:color="auto"/>
                    <w:right w:val="none" w:sz="0" w:space="0" w:color="auto"/>
                  </w:divBdr>
                  <w:divsChild>
                    <w:div w:id="663162470">
                      <w:marLeft w:val="0"/>
                      <w:marRight w:val="0"/>
                      <w:marTop w:val="0"/>
                      <w:marBottom w:val="0"/>
                      <w:divBdr>
                        <w:top w:val="none" w:sz="0" w:space="0" w:color="auto"/>
                        <w:left w:val="none" w:sz="0" w:space="0" w:color="auto"/>
                        <w:bottom w:val="none" w:sz="0" w:space="0" w:color="auto"/>
                        <w:right w:val="none" w:sz="0" w:space="0" w:color="auto"/>
                      </w:divBdr>
                      <w:divsChild>
                        <w:div w:id="211369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70377">
              <w:marLeft w:val="0"/>
              <w:marRight w:val="0"/>
              <w:marTop w:val="0"/>
              <w:marBottom w:val="0"/>
              <w:divBdr>
                <w:top w:val="none" w:sz="0" w:space="0" w:color="auto"/>
                <w:left w:val="none" w:sz="0" w:space="0" w:color="auto"/>
                <w:bottom w:val="none" w:sz="0" w:space="0" w:color="auto"/>
                <w:right w:val="none" w:sz="0" w:space="0" w:color="auto"/>
              </w:divBdr>
              <w:divsChild>
                <w:div w:id="265961483">
                  <w:marLeft w:val="0"/>
                  <w:marRight w:val="0"/>
                  <w:marTop w:val="0"/>
                  <w:marBottom w:val="0"/>
                  <w:divBdr>
                    <w:top w:val="none" w:sz="0" w:space="0" w:color="auto"/>
                    <w:left w:val="none" w:sz="0" w:space="0" w:color="auto"/>
                    <w:bottom w:val="none" w:sz="0" w:space="0" w:color="auto"/>
                    <w:right w:val="none" w:sz="0" w:space="0" w:color="auto"/>
                  </w:divBdr>
                  <w:divsChild>
                    <w:div w:id="830758088">
                      <w:marLeft w:val="0"/>
                      <w:marRight w:val="0"/>
                      <w:marTop w:val="0"/>
                      <w:marBottom w:val="0"/>
                      <w:divBdr>
                        <w:top w:val="none" w:sz="0" w:space="0" w:color="auto"/>
                        <w:left w:val="none" w:sz="0" w:space="0" w:color="auto"/>
                        <w:bottom w:val="none" w:sz="0" w:space="0" w:color="auto"/>
                        <w:right w:val="none" w:sz="0" w:space="0" w:color="auto"/>
                      </w:divBdr>
                      <w:divsChild>
                        <w:div w:id="99544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380693">
              <w:marLeft w:val="0"/>
              <w:marRight w:val="0"/>
              <w:marTop w:val="0"/>
              <w:marBottom w:val="0"/>
              <w:divBdr>
                <w:top w:val="none" w:sz="0" w:space="0" w:color="auto"/>
                <w:left w:val="none" w:sz="0" w:space="0" w:color="auto"/>
                <w:bottom w:val="none" w:sz="0" w:space="0" w:color="auto"/>
                <w:right w:val="none" w:sz="0" w:space="0" w:color="auto"/>
              </w:divBdr>
              <w:divsChild>
                <w:div w:id="1667518719">
                  <w:marLeft w:val="0"/>
                  <w:marRight w:val="0"/>
                  <w:marTop w:val="0"/>
                  <w:marBottom w:val="0"/>
                  <w:divBdr>
                    <w:top w:val="none" w:sz="0" w:space="0" w:color="auto"/>
                    <w:left w:val="none" w:sz="0" w:space="0" w:color="auto"/>
                    <w:bottom w:val="none" w:sz="0" w:space="0" w:color="auto"/>
                    <w:right w:val="none" w:sz="0" w:space="0" w:color="auto"/>
                  </w:divBdr>
                  <w:divsChild>
                    <w:div w:id="731461645">
                      <w:marLeft w:val="0"/>
                      <w:marRight w:val="0"/>
                      <w:marTop w:val="0"/>
                      <w:marBottom w:val="0"/>
                      <w:divBdr>
                        <w:top w:val="none" w:sz="0" w:space="0" w:color="auto"/>
                        <w:left w:val="none" w:sz="0" w:space="0" w:color="auto"/>
                        <w:bottom w:val="none" w:sz="0" w:space="0" w:color="auto"/>
                        <w:right w:val="none" w:sz="0" w:space="0" w:color="auto"/>
                      </w:divBdr>
                      <w:divsChild>
                        <w:div w:id="80454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2954101">
          <w:marLeft w:val="0"/>
          <w:marRight w:val="0"/>
          <w:marTop w:val="0"/>
          <w:marBottom w:val="0"/>
          <w:divBdr>
            <w:top w:val="none" w:sz="0" w:space="0" w:color="auto"/>
            <w:left w:val="none" w:sz="0" w:space="0" w:color="auto"/>
            <w:bottom w:val="none" w:sz="0" w:space="0" w:color="auto"/>
            <w:right w:val="none" w:sz="0" w:space="0" w:color="auto"/>
          </w:divBdr>
          <w:divsChild>
            <w:div w:id="1764107808">
              <w:marLeft w:val="0"/>
              <w:marRight w:val="0"/>
              <w:marTop w:val="0"/>
              <w:marBottom w:val="0"/>
              <w:divBdr>
                <w:top w:val="none" w:sz="0" w:space="0" w:color="auto"/>
                <w:left w:val="none" w:sz="0" w:space="0" w:color="auto"/>
                <w:bottom w:val="none" w:sz="0" w:space="0" w:color="auto"/>
                <w:right w:val="none" w:sz="0" w:space="0" w:color="auto"/>
              </w:divBdr>
              <w:divsChild>
                <w:div w:id="588465056">
                  <w:marLeft w:val="0"/>
                  <w:marRight w:val="0"/>
                  <w:marTop w:val="0"/>
                  <w:marBottom w:val="0"/>
                  <w:divBdr>
                    <w:top w:val="none" w:sz="0" w:space="0" w:color="auto"/>
                    <w:left w:val="none" w:sz="0" w:space="0" w:color="auto"/>
                    <w:bottom w:val="none" w:sz="0" w:space="0" w:color="auto"/>
                    <w:right w:val="none" w:sz="0" w:space="0" w:color="auto"/>
                  </w:divBdr>
                  <w:divsChild>
                    <w:div w:id="118968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164908">
          <w:marLeft w:val="0"/>
          <w:marRight w:val="0"/>
          <w:marTop w:val="0"/>
          <w:marBottom w:val="0"/>
          <w:divBdr>
            <w:top w:val="none" w:sz="0" w:space="0" w:color="auto"/>
            <w:left w:val="none" w:sz="0" w:space="0" w:color="auto"/>
            <w:bottom w:val="none" w:sz="0" w:space="0" w:color="auto"/>
            <w:right w:val="none" w:sz="0" w:space="0" w:color="auto"/>
          </w:divBdr>
          <w:divsChild>
            <w:div w:id="1336423776">
              <w:marLeft w:val="0"/>
              <w:marRight w:val="0"/>
              <w:marTop w:val="0"/>
              <w:marBottom w:val="0"/>
              <w:divBdr>
                <w:top w:val="none" w:sz="0" w:space="0" w:color="auto"/>
                <w:left w:val="none" w:sz="0" w:space="0" w:color="auto"/>
                <w:bottom w:val="none" w:sz="0" w:space="0" w:color="auto"/>
                <w:right w:val="none" w:sz="0" w:space="0" w:color="auto"/>
              </w:divBdr>
              <w:divsChild>
                <w:div w:id="761069967">
                  <w:marLeft w:val="0"/>
                  <w:marRight w:val="0"/>
                  <w:marTop w:val="0"/>
                  <w:marBottom w:val="0"/>
                  <w:divBdr>
                    <w:top w:val="none" w:sz="0" w:space="0" w:color="auto"/>
                    <w:left w:val="none" w:sz="0" w:space="0" w:color="auto"/>
                    <w:bottom w:val="none" w:sz="0" w:space="0" w:color="auto"/>
                    <w:right w:val="none" w:sz="0" w:space="0" w:color="auto"/>
                  </w:divBdr>
                  <w:divsChild>
                    <w:div w:id="674648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700349">
          <w:marLeft w:val="0"/>
          <w:marRight w:val="0"/>
          <w:marTop w:val="0"/>
          <w:marBottom w:val="0"/>
          <w:divBdr>
            <w:top w:val="none" w:sz="0" w:space="0" w:color="auto"/>
            <w:left w:val="none" w:sz="0" w:space="0" w:color="auto"/>
            <w:bottom w:val="none" w:sz="0" w:space="0" w:color="auto"/>
            <w:right w:val="none" w:sz="0" w:space="0" w:color="auto"/>
          </w:divBdr>
          <w:divsChild>
            <w:div w:id="289090666">
              <w:marLeft w:val="0"/>
              <w:marRight w:val="0"/>
              <w:marTop w:val="0"/>
              <w:marBottom w:val="0"/>
              <w:divBdr>
                <w:top w:val="none" w:sz="0" w:space="0" w:color="auto"/>
                <w:left w:val="none" w:sz="0" w:space="0" w:color="auto"/>
                <w:bottom w:val="none" w:sz="0" w:space="0" w:color="auto"/>
                <w:right w:val="none" w:sz="0" w:space="0" w:color="auto"/>
              </w:divBdr>
              <w:divsChild>
                <w:div w:id="628509873">
                  <w:marLeft w:val="0"/>
                  <w:marRight w:val="0"/>
                  <w:marTop w:val="0"/>
                  <w:marBottom w:val="0"/>
                  <w:divBdr>
                    <w:top w:val="none" w:sz="0" w:space="0" w:color="auto"/>
                    <w:left w:val="none" w:sz="0" w:space="0" w:color="auto"/>
                    <w:bottom w:val="none" w:sz="0" w:space="0" w:color="auto"/>
                    <w:right w:val="none" w:sz="0" w:space="0" w:color="auto"/>
                  </w:divBdr>
                  <w:divsChild>
                    <w:div w:id="58672869">
                      <w:marLeft w:val="0"/>
                      <w:marRight w:val="0"/>
                      <w:marTop w:val="0"/>
                      <w:marBottom w:val="0"/>
                      <w:divBdr>
                        <w:top w:val="none" w:sz="0" w:space="0" w:color="auto"/>
                        <w:left w:val="none" w:sz="0" w:space="0" w:color="auto"/>
                        <w:bottom w:val="none" w:sz="0" w:space="0" w:color="auto"/>
                        <w:right w:val="none" w:sz="0" w:space="0" w:color="auto"/>
                      </w:divBdr>
                    </w:div>
                    <w:div w:id="1654988009">
                      <w:marLeft w:val="0"/>
                      <w:marRight w:val="0"/>
                      <w:marTop w:val="0"/>
                      <w:marBottom w:val="0"/>
                      <w:divBdr>
                        <w:top w:val="none" w:sz="0" w:space="0" w:color="auto"/>
                        <w:left w:val="none" w:sz="0" w:space="0" w:color="auto"/>
                        <w:bottom w:val="none" w:sz="0" w:space="0" w:color="auto"/>
                        <w:right w:val="none" w:sz="0" w:space="0" w:color="auto"/>
                      </w:divBdr>
                    </w:div>
                  </w:divsChild>
                </w:div>
                <w:div w:id="111328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60044">
          <w:marLeft w:val="0"/>
          <w:marRight w:val="0"/>
          <w:marTop w:val="0"/>
          <w:marBottom w:val="0"/>
          <w:divBdr>
            <w:top w:val="none" w:sz="0" w:space="0" w:color="auto"/>
            <w:left w:val="none" w:sz="0" w:space="0" w:color="auto"/>
            <w:bottom w:val="none" w:sz="0" w:space="0" w:color="auto"/>
            <w:right w:val="none" w:sz="0" w:space="0" w:color="auto"/>
          </w:divBdr>
          <w:divsChild>
            <w:div w:id="1828549142">
              <w:marLeft w:val="0"/>
              <w:marRight w:val="0"/>
              <w:marTop w:val="0"/>
              <w:marBottom w:val="0"/>
              <w:divBdr>
                <w:top w:val="none" w:sz="0" w:space="0" w:color="auto"/>
                <w:left w:val="none" w:sz="0" w:space="0" w:color="auto"/>
                <w:bottom w:val="none" w:sz="0" w:space="0" w:color="auto"/>
                <w:right w:val="none" w:sz="0" w:space="0" w:color="auto"/>
              </w:divBdr>
              <w:divsChild>
                <w:div w:id="221402935">
                  <w:marLeft w:val="0"/>
                  <w:marRight w:val="0"/>
                  <w:marTop w:val="0"/>
                  <w:marBottom w:val="0"/>
                  <w:divBdr>
                    <w:top w:val="none" w:sz="0" w:space="0" w:color="auto"/>
                    <w:left w:val="none" w:sz="0" w:space="0" w:color="auto"/>
                    <w:bottom w:val="none" w:sz="0" w:space="0" w:color="auto"/>
                    <w:right w:val="none" w:sz="0" w:space="0" w:color="auto"/>
                  </w:divBdr>
                  <w:divsChild>
                    <w:div w:id="180881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594978">
          <w:marLeft w:val="0"/>
          <w:marRight w:val="0"/>
          <w:marTop w:val="0"/>
          <w:marBottom w:val="0"/>
          <w:divBdr>
            <w:top w:val="none" w:sz="0" w:space="0" w:color="auto"/>
            <w:left w:val="none" w:sz="0" w:space="0" w:color="auto"/>
            <w:bottom w:val="none" w:sz="0" w:space="0" w:color="auto"/>
            <w:right w:val="none" w:sz="0" w:space="0" w:color="auto"/>
          </w:divBdr>
          <w:divsChild>
            <w:div w:id="728380315">
              <w:marLeft w:val="0"/>
              <w:marRight w:val="0"/>
              <w:marTop w:val="0"/>
              <w:marBottom w:val="0"/>
              <w:divBdr>
                <w:top w:val="none" w:sz="0" w:space="0" w:color="auto"/>
                <w:left w:val="none" w:sz="0" w:space="0" w:color="auto"/>
                <w:bottom w:val="none" w:sz="0" w:space="0" w:color="auto"/>
                <w:right w:val="none" w:sz="0" w:space="0" w:color="auto"/>
              </w:divBdr>
              <w:divsChild>
                <w:div w:id="495463878">
                  <w:marLeft w:val="0"/>
                  <w:marRight w:val="0"/>
                  <w:marTop w:val="0"/>
                  <w:marBottom w:val="0"/>
                  <w:divBdr>
                    <w:top w:val="none" w:sz="0" w:space="0" w:color="auto"/>
                    <w:left w:val="none" w:sz="0" w:space="0" w:color="auto"/>
                    <w:bottom w:val="none" w:sz="0" w:space="0" w:color="auto"/>
                    <w:right w:val="none" w:sz="0" w:space="0" w:color="auto"/>
                  </w:divBdr>
                  <w:divsChild>
                    <w:div w:id="116130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29766">
          <w:marLeft w:val="0"/>
          <w:marRight w:val="0"/>
          <w:marTop w:val="0"/>
          <w:marBottom w:val="0"/>
          <w:divBdr>
            <w:top w:val="none" w:sz="0" w:space="0" w:color="auto"/>
            <w:left w:val="none" w:sz="0" w:space="0" w:color="auto"/>
            <w:bottom w:val="none" w:sz="0" w:space="0" w:color="auto"/>
            <w:right w:val="none" w:sz="0" w:space="0" w:color="auto"/>
          </w:divBdr>
          <w:divsChild>
            <w:div w:id="1553224730">
              <w:marLeft w:val="0"/>
              <w:marRight w:val="0"/>
              <w:marTop w:val="0"/>
              <w:marBottom w:val="0"/>
              <w:divBdr>
                <w:top w:val="none" w:sz="0" w:space="0" w:color="auto"/>
                <w:left w:val="none" w:sz="0" w:space="0" w:color="auto"/>
                <w:bottom w:val="none" w:sz="0" w:space="0" w:color="auto"/>
                <w:right w:val="none" w:sz="0" w:space="0" w:color="auto"/>
              </w:divBdr>
              <w:divsChild>
                <w:div w:id="866673256">
                  <w:marLeft w:val="0"/>
                  <w:marRight w:val="0"/>
                  <w:marTop w:val="0"/>
                  <w:marBottom w:val="0"/>
                  <w:divBdr>
                    <w:top w:val="none" w:sz="0" w:space="0" w:color="auto"/>
                    <w:left w:val="none" w:sz="0" w:space="0" w:color="auto"/>
                    <w:bottom w:val="none" w:sz="0" w:space="0" w:color="auto"/>
                    <w:right w:val="none" w:sz="0" w:space="0" w:color="auto"/>
                  </w:divBdr>
                  <w:divsChild>
                    <w:div w:id="132404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136966">
          <w:marLeft w:val="0"/>
          <w:marRight w:val="0"/>
          <w:marTop w:val="0"/>
          <w:marBottom w:val="0"/>
          <w:divBdr>
            <w:top w:val="none" w:sz="0" w:space="0" w:color="auto"/>
            <w:left w:val="none" w:sz="0" w:space="0" w:color="auto"/>
            <w:bottom w:val="none" w:sz="0" w:space="0" w:color="auto"/>
            <w:right w:val="none" w:sz="0" w:space="0" w:color="auto"/>
          </w:divBdr>
          <w:divsChild>
            <w:div w:id="478497092">
              <w:marLeft w:val="0"/>
              <w:marRight w:val="0"/>
              <w:marTop w:val="0"/>
              <w:marBottom w:val="0"/>
              <w:divBdr>
                <w:top w:val="none" w:sz="0" w:space="0" w:color="auto"/>
                <w:left w:val="none" w:sz="0" w:space="0" w:color="auto"/>
                <w:bottom w:val="none" w:sz="0" w:space="0" w:color="auto"/>
                <w:right w:val="none" w:sz="0" w:space="0" w:color="auto"/>
              </w:divBdr>
              <w:divsChild>
                <w:div w:id="615722717">
                  <w:marLeft w:val="0"/>
                  <w:marRight w:val="0"/>
                  <w:marTop w:val="0"/>
                  <w:marBottom w:val="0"/>
                  <w:divBdr>
                    <w:top w:val="none" w:sz="0" w:space="0" w:color="auto"/>
                    <w:left w:val="none" w:sz="0" w:space="0" w:color="auto"/>
                    <w:bottom w:val="none" w:sz="0" w:space="0" w:color="auto"/>
                    <w:right w:val="none" w:sz="0" w:space="0" w:color="auto"/>
                  </w:divBdr>
                  <w:divsChild>
                    <w:div w:id="747382734">
                      <w:marLeft w:val="0"/>
                      <w:marRight w:val="0"/>
                      <w:marTop w:val="0"/>
                      <w:marBottom w:val="0"/>
                      <w:divBdr>
                        <w:top w:val="none" w:sz="0" w:space="0" w:color="auto"/>
                        <w:left w:val="none" w:sz="0" w:space="0" w:color="auto"/>
                        <w:bottom w:val="none" w:sz="0" w:space="0" w:color="auto"/>
                        <w:right w:val="none" w:sz="0" w:space="0" w:color="auto"/>
                      </w:divBdr>
                    </w:div>
                  </w:divsChild>
                </w:div>
                <w:div w:id="175250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728708">
          <w:marLeft w:val="0"/>
          <w:marRight w:val="0"/>
          <w:marTop w:val="0"/>
          <w:marBottom w:val="0"/>
          <w:divBdr>
            <w:top w:val="none" w:sz="0" w:space="0" w:color="auto"/>
            <w:left w:val="none" w:sz="0" w:space="0" w:color="auto"/>
            <w:bottom w:val="none" w:sz="0" w:space="0" w:color="auto"/>
            <w:right w:val="none" w:sz="0" w:space="0" w:color="auto"/>
          </w:divBdr>
          <w:divsChild>
            <w:div w:id="101848782">
              <w:marLeft w:val="0"/>
              <w:marRight w:val="0"/>
              <w:marTop w:val="0"/>
              <w:marBottom w:val="0"/>
              <w:divBdr>
                <w:top w:val="none" w:sz="0" w:space="0" w:color="auto"/>
                <w:left w:val="none" w:sz="0" w:space="0" w:color="auto"/>
                <w:bottom w:val="none" w:sz="0" w:space="0" w:color="auto"/>
                <w:right w:val="none" w:sz="0" w:space="0" w:color="auto"/>
              </w:divBdr>
              <w:divsChild>
                <w:div w:id="911043622">
                  <w:marLeft w:val="0"/>
                  <w:marRight w:val="0"/>
                  <w:marTop w:val="0"/>
                  <w:marBottom w:val="0"/>
                  <w:divBdr>
                    <w:top w:val="none" w:sz="0" w:space="0" w:color="auto"/>
                    <w:left w:val="none" w:sz="0" w:space="0" w:color="auto"/>
                    <w:bottom w:val="none" w:sz="0" w:space="0" w:color="auto"/>
                    <w:right w:val="none" w:sz="0" w:space="0" w:color="auto"/>
                  </w:divBdr>
                  <w:divsChild>
                    <w:div w:id="77221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081781">
          <w:marLeft w:val="0"/>
          <w:marRight w:val="0"/>
          <w:marTop w:val="0"/>
          <w:marBottom w:val="0"/>
          <w:divBdr>
            <w:top w:val="none" w:sz="0" w:space="0" w:color="auto"/>
            <w:left w:val="none" w:sz="0" w:space="0" w:color="auto"/>
            <w:bottom w:val="none" w:sz="0" w:space="0" w:color="auto"/>
            <w:right w:val="none" w:sz="0" w:space="0" w:color="auto"/>
          </w:divBdr>
          <w:divsChild>
            <w:div w:id="763764219">
              <w:marLeft w:val="0"/>
              <w:marRight w:val="0"/>
              <w:marTop w:val="0"/>
              <w:marBottom w:val="0"/>
              <w:divBdr>
                <w:top w:val="none" w:sz="0" w:space="0" w:color="auto"/>
                <w:left w:val="none" w:sz="0" w:space="0" w:color="auto"/>
                <w:bottom w:val="none" w:sz="0" w:space="0" w:color="auto"/>
                <w:right w:val="none" w:sz="0" w:space="0" w:color="auto"/>
              </w:divBdr>
              <w:divsChild>
                <w:div w:id="209996072">
                  <w:marLeft w:val="0"/>
                  <w:marRight w:val="0"/>
                  <w:marTop w:val="0"/>
                  <w:marBottom w:val="0"/>
                  <w:divBdr>
                    <w:top w:val="none" w:sz="0" w:space="0" w:color="auto"/>
                    <w:left w:val="none" w:sz="0" w:space="0" w:color="auto"/>
                    <w:bottom w:val="none" w:sz="0" w:space="0" w:color="auto"/>
                    <w:right w:val="none" w:sz="0" w:space="0" w:color="auto"/>
                  </w:divBdr>
                  <w:divsChild>
                    <w:div w:id="1875846049">
                      <w:marLeft w:val="0"/>
                      <w:marRight w:val="0"/>
                      <w:marTop w:val="0"/>
                      <w:marBottom w:val="0"/>
                      <w:divBdr>
                        <w:top w:val="none" w:sz="0" w:space="0" w:color="auto"/>
                        <w:left w:val="none" w:sz="0" w:space="0" w:color="auto"/>
                        <w:bottom w:val="none" w:sz="0" w:space="0" w:color="auto"/>
                        <w:right w:val="none" w:sz="0" w:space="0" w:color="auto"/>
                      </w:divBdr>
                    </w:div>
                    <w:div w:id="1879657367">
                      <w:marLeft w:val="0"/>
                      <w:marRight w:val="0"/>
                      <w:marTop w:val="0"/>
                      <w:marBottom w:val="0"/>
                      <w:divBdr>
                        <w:top w:val="none" w:sz="0" w:space="0" w:color="auto"/>
                        <w:left w:val="none" w:sz="0" w:space="0" w:color="auto"/>
                        <w:bottom w:val="none" w:sz="0" w:space="0" w:color="auto"/>
                        <w:right w:val="none" w:sz="0" w:space="0" w:color="auto"/>
                      </w:divBdr>
                    </w:div>
                  </w:divsChild>
                </w:div>
                <w:div w:id="75066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558784">
          <w:marLeft w:val="0"/>
          <w:marRight w:val="0"/>
          <w:marTop w:val="0"/>
          <w:marBottom w:val="0"/>
          <w:divBdr>
            <w:top w:val="none" w:sz="0" w:space="0" w:color="auto"/>
            <w:left w:val="none" w:sz="0" w:space="0" w:color="auto"/>
            <w:bottom w:val="none" w:sz="0" w:space="0" w:color="auto"/>
            <w:right w:val="none" w:sz="0" w:space="0" w:color="auto"/>
          </w:divBdr>
          <w:divsChild>
            <w:div w:id="1137795166">
              <w:marLeft w:val="0"/>
              <w:marRight w:val="0"/>
              <w:marTop w:val="0"/>
              <w:marBottom w:val="0"/>
              <w:divBdr>
                <w:top w:val="none" w:sz="0" w:space="0" w:color="auto"/>
                <w:left w:val="none" w:sz="0" w:space="0" w:color="auto"/>
                <w:bottom w:val="none" w:sz="0" w:space="0" w:color="auto"/>
                <w:right w:val="none" w:sz="0" w:space="0" w:color="auto"/>
              </w:divBdr>
              <w:divsChild>
                <w:div w:id="1301577124">
                  <w:marLeft w:val="0"/>
                  <w:marRight w:val="0"/>
                  <w:marTop w:val="0"/>
                  <w:marBottom w:val="0"/>
                  <w:divBdr>
                    <w:top w:val="none" w:sz="0" w:space="0" w:color="auto"/>
                    <w:left w:val="none" w:sz="0" w:space="0" w:color="auto"/>
                    <w:bottom w:val="none" w:sz="0" w:space="0" w:color="auto"/>
                    <w:right w:val="none" w:sz="0" w:space="0" w:color="auto"/>
                  </w:divBdr>
                  <w:divsChild>
                    <w:div w:id="1472015116">
                      <w:marLeft w:val="0"/>
                      <w:marRight w:val="0"/>
                      <w:marTop w:val="0"/>
                      <w:marBottom w:val="0"/>
                      <w:divBdr>
                        <w:top w:val="none" w:sz="0" w:space="0" w:color="auto"/>
                        <w:left w:val="none" w:sz="0" w:space="0" w:color="auto"/>
                        <w:bottom w:val="none" w:sz="0" w:space="0" w:color="auto"/>
                        <w:right w:val="none" w:sz="0" w:space="0" w:color="auto"/>
                      </w:divBdr>
                    </w:div>
                    <w:div w:id="296028916">
                      <w:marLeft w:val="0"/>
                      <w:marRight w:val="0"/>
                      <w:marTop w:val="0"/>
                      <w:marBottom w:val="0"/>
                      <w:divBdr>
                        <w:top w:val="none" w:sz="0" w:space="0" w:color="auto"/>
                        <w:left w:val="none" w:sz="0" w:space="0" w:color="auto"/>
                        <w:bottom w:val="none" w:sz="0" w:space="0" w:color="auto"/>
                        <w:right w:val="none" w:sz="0" w:space="0" w:color="auto"/>
                      </w:divBdr>
                    </w:div>
                  </w:divsChild>
                </w:div>
                <w:div w:id="70217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6760">
          <w:marLeft w:val="0"/>
          <w:marRight w:val="0"/>
          <w:marTop w:val="0"/>
          <w:marBottom w:val="0"/>
          <w:divBdr>
            <w:top w:val="none" w:sz="0" w:space="0" w:color="auto"/>
            <w:left w:val="none" w:sz="0" w:space="0" w:color="auto"/>
            <w:bottom w:val="none" w:sz="0" w:space="0" w:color="auto"/>
            <w:right w:val="none" w:sz="0" w:space="0" w:color="auto"/>
          </w:divBdr>
          <w:divsChild>
            <w:div w:id="1671247727">
              <w:marLeft w:val="0"/>
              <w:marRight w:val="0"/>
              <w:marTop w:val="0"/>
              <w:marBottom w:val="0"/>
              <w:divBdr>
                <w:top w:val="none" w:sz="0" w:space="0" w:color="auto"/>
                <w:left w:val="none" w:sz="0" w:space="0" w:color="auto"/>
                <w:bottom w:val="none" w:sz="0" w:space="0" w:color="auto"/>
                <w:right w:val="none" w:sz="0" w:space="0" w:color="auto"/>
              </w:divBdr>
              <w:divsChild>
                <w:div w:id="1849828082">
                  <w:marLeft w:val="0"/>
                  <w:marRight w:val="0"/>
                  <w:marTop w:val="0"/>
                  <w:marBottom w:val="0"/>
                  <w:divBdr>
                    <w:top w:val="none" w:sz="0" w:space="0" w:color="auto"/>
                    <w:left w:val="none" w:sz="0" w:space="0" w:color="auto"/>
                    <w:bottom w:val="none" w:sz="0" w:space="0" w:color="auto"/>
                    <w:right w:val="none" w:sz="0" w:space="0" w:color="auto"/>
                  </w:divBdr>
                  <w:divsChild>
                    <w:div w:id="1118914593">
                      <w:marLeft w:val="0"/>
                      <w:marRight w:val="0"/>
                      <w:marTop w:val="0"/>
                      <w:marBottom w:val="0"/>
                      <w:divBdr>
                        <w:top w:val="none" w:sz="0" w:space="0" w:color="auto"/>
                        <w:left w:val="none" w:sz="0" w:space="0" w:color="auto"/>
                        <w:bottom w:val="none" w:sz="0" w:space="0" w:color="auto"/>
                        <w:right w:val="none" w:sz="0" w:space="0" w:color="auto"/>
                      </w:divBdr>
                    </w:div>
                    <w:div w:id="974338021">
                      <w:marLeft w:val="0"/>
                      <w:marRight w:val="0"/>
                      <w:marTop w:val="0"/>
                      <w:marBottom w:val="0"/>
                      <w:divBdr>
                        <w:top w:val="none" w:sz="0" w:space="0" w:color="auto"/>
                        <w:left w:val="none" w:sz="0" w:space="0" w:color="auto"/>
                        <w:bottom w:val="none" w:sz="0" w:space="0" w:color="auto"/>
                        <w:right w:val="none" w:sz="0" w:space="0" w:color="auto"/>
                      </w:divBdr>
                    </w:div>
                  </w:divsChild>
                </w:div>
                <w:div w:id="97780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767583">
          <w:marLeft w:val="0"/>
          <w:marRight w:val="0"/>
          <w:marTop w:val="0"/>
          <w:marBottom w:val="0"/>
          <w:divBdr>
            <w:top w:val="none" w:sz="0" w:space="0" w:color="auto"/>
            <w:left w:val="none" w:sz="0" w:space="0" w:color="auto"/>
            <w:bottom w:val="none" w:sz="0" w:space="0" w:color="auto"/>
            <w:right w:val="none" w:sz="0" w:space="0" w:color="auto"/>
          </w:divBdr>
          <w:divsChild>
            <w:div w:id="123545862">
              <w:marLeft w:val="0"/>
              <w:marRight w:val="0"/>
              <w:marTop w:val="0"/>
              <w:marBottom w:val="0"/>
              <w:divBdr>
                <w:top w:val="none" w:sz="0" w:space="0" w:color="auto"/>
                <w:left w:val="none" w:sz="0" w:space="0" w:color="auto"/>
                <w:bottom w:val="none" w:sz="0" w:space="0" w:color="auto"/>
                <w:right w:val="none" w:sz="0" w:space="0" w:color="auto"/>
              </w:divBdr>
              <w:divsChild>
                <w:div w:id="1608730489">
                  <w:marLeft w:val="0"/>
                  <w:marRight w:val="0"/>
                  <w:marTop w:val="0"/>
                  <w:marBottom w:val="0"/>
                  <w:divBdr>
                    <w:top w:val="none" w:sz="0" w:space="0" w:color="auto"/>
                    <w:left w:val="none" w:sz="0" w:space="0" w:color="auto"/>
                    <w:bottom w:val="none" w:sz="0" w:space="0" w:color="auto"/>
                    <w:right w:val="none" w:sz="0" w:space="0" w:color="auto"/>
                  </w:divBdr>
                  <w:divsChild>
                    <w:div w:id="64778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264963">
          <w:marLeft w:val="0"/>
          <w:marRight w:val="0"/>
          <w:marTop w:val="0"/>
          <w:marBottom w:val="0"/>
          <w:divBdr>
            <w:top w:val="none" w:sz="0" w:space="0" w:color="auto"/>
            <w:left w:val="none" w:sz="0" w:space="0" w:color="auto"/>
            <w:bottom w:val="none" w:sz="0" w:space="0" w:color="auto"/>
            <w:right w:val="none" w:sz="0" w:space="0" w:color="auto"/>
          </w:divBdr>
          <w:divsChild>
            <w:div w:id="1601569940">
              <w:marLeft w:val="0"/>
              <w:marRight w:val="0"/>
              <w:marTop w:val="0"/>
              <w:marBottom w:val="0"/>
              <w:divBdr>
                <w:top w:val="none" w:sz="0" w:space="0" w:color="auto"/>
                <w:left w:val="none" w:sz="0" w:space="0" w:color="auto"/>
                <w:bottom w:val="none" w:sz="0" w:space="0" w:color="auto"/>
                <w:right w:val="none" w:sz="0" w:space="0" w:color="auto"/>
              </w:divBdr>
              <w:divsChild>
                <w:div w:id="1961644517">
                  <w:marLeft w:val="0"/>
                  <w:marRight w:val="0"/>
                  <w:marTop w:val="0"/>
                  <w:marBottom w:val="30"/>
                  <w:divBdr>
                    <w:top w:val="none" w:sz="0" w:space="0" w:color="auto"/>
                    <w:left w:val="none" w:sz="0" w:space="0" w:color="auto"/>
                    <w:bottom w:val="none" w:sz="0" w:space="0" w:color="auto"/>
                    <w:right w:val="none" w:sz="0" w:space="0" w:color="auto"/>
                  </w:divBdr>
                </w:div>
              </w:divsChild>
            </w:div>
          </w:divsChild>
        </w:div>
        <w:div w:id="1263800204">
          <w:marLeft w:val="0"/>
          <w:marRight w:val="0"/>
          <w:marTop w:val="0"/>
          <w:marBottom w:val="0"/>
          <w:divBdr>
            <w:top w:val="none" w:sz="0" w:space="0" w:color="auto"/>
            <w:left w:val="none" w:sz="0" w:space="0" w:color="auto"/>
            <w:bottom w:val="none" w:sz="0" w:space="0" w:color="auto"/>
            <w:right w:val="none" w:sz="0" w:space="0" w:color="auto"/>
          </w:divBdr>
        </w:div>
        <w:div w:id="1327587695">
          <w:marLeft w:val="0"/>
          <w:marRight w:val="0"/>
          <w:marTop w:val="0"/>
          <w:marBottom w:val="0"/>
          <w:divBdr>
            <w:top w:val="none" w:sz="0" w:space="0" w:color="auto"/>
            <w:left w:val="none" w:sz="0" w:space="0" w:color="auto"/>
            <w:bottom w:val="none" w:sz="0" w:space="0" w:color="auto"/>
            <w:right w:val="none" w:sz="0" w:space="0" w:color="auto"/>
          </w:divBdr>
          <w:divsChild>
            <w:div w:id="679430194">
              <w:marLeft w:val="0"/>
              <w:marRight w:val="0"/>
              <w:marTop w:val="0"/>
              <w:marBottom w:val="0"/>
              <w:divBdr>
                <w:top w:val="none" w:sz="0" w:space="0" w:color="auto"/>
                <w:left w:val="none" w:sz="0" w:space="0" w:color="auto"/>
                <w:bottom w:val="none" w:sz="0" w:space="0" w:color="auto"/>
                <w:right w:val="none" w:sz="0" w:space="0" w:color="auto"/>
              </w:divBdr>
              <w:divsChild>
                <w:div w:id="2115708425">
                  <w:marLeft w:val="0"/>
                  <w:marRight w:val="0"/>
                  <w:marTop w:val="0"/>
                  <w:marBottom w:val="0"/>
                  <w:divBdr>
                    <w:top w:val="none" w:sz="0" w:space="0" w:color="auto"/>
                    <w:left w:val="none" w:sz="0" w:space="0" w:color="auto"/>
                    <w:bottom w:val="none" w:sz="0" w:space="0" w:color="auto"/>
                    <w:right w:val="none" w:sz="0" w:space="0" w:color="auto"/>
                  </w:divBdr>
                  <w:divsChild>
                    <w:div w:id="1059479445">
                      <w:marLeft w:val="0"/>
                      <w:marRight w:val="0"/>
                      <w:marTop w:val="0"/>
                      <w:marBottom w:val="0"/>
                      <w:divBdr>
                        <w:top w:val="none" w:sz="0" w:space="0" w:color="auto"/>
                        <w:left w:val="none" w:sz="0" w:space="0" w:color="auto"/>
                        <w:bottom w:val="none" w:sz="0" w:space="0" w:color="auto"/>
                        <w:right w:val="none" w:sz="0" w:space="0" w:color="auto"/>
                      </w:divBdr>
                      <w:divsChild>
                        <w:div w:id="1767579169">
                          <w:marLeft w:val="0"/>
                          <w:marRight w:val="0"/>
                          <w:marTop w:val="0"/>
                          <w:marBottom w:val="0"/>
                          <w:divBdr>
                            <w:top w:val="none" w:sz="0" w:space="0" w:color="auto"/>
                            <w:left w:val="none" w:sz="0" w:space="0" w:color="auto"/>
                            <w:bottom w:val="none" w:sz="0" w:space="0" w:color="auto"/>
                            <w:right w:val="none" w:sz="0" w:space="0" w:color="auto"/>
                          </w:divBdr>
                        </w:div>
                        <w:div w:id="196064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3227021">
      <w:bodyDiv w:val="1"/>
      <w:marLeft w:val="0"/>
      <w:marRight w:val="0"/>
      <w:marTop w:val="0"/>
      <w:marBottom w:val="0"/>
      <w:divBdr>
        <w:top w:val="none" w:sz="0" w:space="0" w:color="auto"/>
        <w:left w:val="none" w:sz="0" w:space="0" w:color="auto"/>
        <w:bottom w:val="none" w:sz="0" w:space="0" w:color="auto"/>
        <w:right w:val="none" w:sz="0" w:space="0" w:color="auto"/>
      </w:divBdr>
    </w:div>
    <w:div w:id="250359948">
      <w:bodyDiv w:val="1"/>
      <w:marLeft w:val="0"/>
      <w:marRight w:val="0"/>
      <w:marTop w:val="0"/>
      <w:marBottom w:val="0"/>
      <w:divBdr>
        <w:top w:val="none" w:sz="0" w:space="0" w:color="auto"/>
        <w:left w:val="none" w:sz="0" w:space="0" w:color="auto"/>
        <w:bottom w:val="none" w:sz="0" w:space="0" w:color="auto"/>
        <w:right w:val="none" w:sz="0" w:space="0" w:color="auto"/>
      </w:divBdr>
    </w:div>
    <w:div w:id="253131586">
      <w:bodyDiv w:val="1"/>
      <w:marLeft w:val="0"/>
      <w:marRight w:val="0"/>
      <w:marTop w:val="0"/>
      <w:marBottom w:val="0"/>
      <w:divBdr>
        <w:top w:val="none" w:sz="0" w:space="0" w:color="auto"/>
        <w:left w:val="none" w:sz="0" w:space="0" w:color="auto"/>
        <w:bottom w:val="none" w:sz="0" w:space="0" w:color="auto"/>
        <w:right w:val="none" w:sz="0" w:space="0" w:color="auto"/>
      </w:divBdr>
    </w:div>
    <w:div w:id="263417734">
      <w:bodyDiv w:val="1"/>
      <w:marLeft w:val="0"/>
      <w:marRight w:val="0"/>
      <w:marTop w:val="0"/>
      <w:marBottom w:val="0"/>
      <w:divBdr>
        <w:top w:val="none" w:sz="0" w:space="0" w:color="auto"/>
        <w:left w:val="none" w:sz="0" w:space="0" w:color="auto"/>
        <w:bottom w:val="none" w:sz="0" w:space="0" w:color="auto"/>
        <w:right w:val="none" w:sz="0" w:space="0" w:color="auto"/>
      </w:divBdr>
    </w:div>
    <w:div w:id="417137065">
      <w:bodyDiv w:val="1"/>
      <w:marLeft w:val="0"/>
      <w:marRight w:val="0"/>
      <w:marTop w:val="0"/>
      <w:marBottom w:val="0"/>
      <w:divBdr>
        <w:top w:val="none" w:sz="0" w:space="0" w:color="auto"/>
        <w:left w:val="none" w:sz="0" w:space="0" w:color="auto"/>
        <w:bottom w:val="none" w:sz="0" w:space="0" w:color="auto"/>
        <w:right w:val="none" w:sz="0" w:space="0" w:color="auto"/>
      </w:divBdr>
    </w:div>
    <w:div w:id="436483058">
      <w:bodyDiv w:val="1"/>
      <w:marLeft w:val="0"/>
      <w:marRight w:val="0"/>
      <w:marTop w:val="0"/>
      <w:marBottom w:val="0"/>
      <w:divBdr>
        <w:top w:val="none" w:sz="0" w:space="0" w:color="auto"/>
        <w:left w:val="none" w:sz="0" w:space="0" w:color="auto"/>
        <w:bottom w:val="none" w:sz="0" w:space="0" w:color="auto"/>
        <w:right w:val="none" w:sz="0" w:space="0" w:color="auto"/>
      </w:divBdr>
    </w:div>
    <w:div w:id="490175636">
      <w:bodyDiv w:val="1"/>
      <w:marLeft w:val="0"/>
      <w:marRight w:val="0"/>
      <w:marTop w:val="0"/>
      <w:marBottom w:val="0"/>
      <w:divBdr>
        <w:top w:val="none" w:sz="0" w:space="0" w:color="auto"/>
        <w:left w:val="none" w:sz="0" w:space="0" w:color="auto"/>
        <w:bottom w:val="none" w:sz="0" w:space="0" w:color="auto"/>
        <w:right w:val="none" w:sz="0" w:space="0" w:color="auto"/>
      </w:divBdr>
    </w:div>
    <w:div w:id="501429730">
      <w:bodyDiv w:val="1"/>
      <w:marLeft w:val="0"/>
      <w:marRight w:val="0"/>
      <w:marTop w:val="0"/>
      <w:marBottom w:val="0"/>
      <w:divBdr>
        <w:top w:val="none" w:sz="0" w:space="0" w:color="auto"/>
        <w:left w:val="none" w:sz="0" w:space="0" w:color="auto"/>
        <w:bottom w:val="none" w:sz="0" w:space="0" w:color="auto"/>
        <w:right w:val="none" w:sz="0" w:space="0" w:color="auto"/>
      </w:divBdr>
    </w:div>
    <w:div w:id="531039258">
      <w:bodyDiv w:val="1"/>
      <w:marLeft w:val="0"/>
      <w:marRight w:val="0"/>
      <w:marTop w:val="0"/>
      <w:marBottom w:val="0"/>
      <w:divBdr>
        <w:top w:val="none" w:sz="0" w:space="0" w:color="auto"/>
        <w:left w:val="none" w:sz="0" w:space="0" w:color="auto"/>
        <w:bottom w:val="none" w:sz="0" w:space="0" w:color="auto"/>
        <w:right w:val="none" w:sz="0" w:space="0" w:color="auto"/>
      </w:divBdr>
    </w:div>
    <w:div w:id="575747820">
      <w:bodyDiv w:val="1"/>
      <w:marLeft w:val="0"/>
      <w:marRight w:val="0"/>
      <w:marTop w:val="0"/>
      <w:marBottom w:val="0"/>
      <w:divBdr>
        <w:top w:val="none" w:sz="0" w:space="0" w:color="auto"/>
        <w:left w:val="none" w:sz="0" w:space="0" w:color="auto"/>
        <w:bottom w:val="none" w:sz="0" w:space="0" w:color="auto"/>
        <w:right w:val="none" w:sz="0" w:space="0" w:color="auto"/>
      </w:divBdr>
      <w:divsChild>
        <w:div w:id="2141993486">
          <w:marLeft w:val="0"/>
          <w:marRight w:val="0"/>
          <w:marTop w:val="0"/>
          <w:marBottom w:val="0"/>
          <w:divBdr>
            <w:top w:val="none" w:sz="0" w:space="0" w:color="auto"/>
            <w:left w:val="none" w:sz="0" w:space="0" w:color="auto"/>
            <w:bottom w:val="none" w:sz="0" w:space="0" w:color="auto"/>
            <w:right w:val="none" w:sz="0" w:space="0" w:color="auto"/>
          </w:divBdr>
          <w:divsChild>
            <w:div w:id="724717173">
              <w:marLeft w:val="0"/>
              <w:marRight w:val="0"/>
              <w:marTop w:val="0"/>
              <w:marBottom w:val="0"/>
              <w:divBdr>
                <w:top w:val="none" w:sz="0" w:space="0" w:color="auto"/>
                <w:left w:val="none" w:sz="0" w:space="0" w:color="auto"/>
                <w:bottom w:val="none" w:sz="0" w:space="0" w:color="auto"/>
                <w:right w:val="none" w:sz="0" w:space="0" w:color="auto"/>
              </w:divBdr>
              <w:divsChild>
                <w:div w:id="423956145">
                  <w:marLeft w:val="0"/>
                  <w:marRight w:val="0"/>
                  <w:marTop w:val="0"/>
                  <w:marBottom w:val="0"/>
                  <w:divBdr>
                    <w:top w:val="none" w:sz="0" w:space="0" w:color="auto"/>
                    <w:left w:val="none" w:sz="0" w:space="0" w:color="auto"/>
                    <w:bottom w:val="none" w:sz="0" w:space="0" w:color="auto"/>
                    <w:right w:val="none" w:sz="0" w:space="0" w:color="auto"/>
                  </w:divBdr>
                  <w:divsChild>
                    <w:div w:id="24427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778419">
          <w:marLeft w:val="0"/>
          <w:marRight w:val="0"/>
          <w:marTop w:val="0"/>
          <w:marBottom w:val="0"/>
          <w:divBdr>
            <w:top w:val="none" w:sz="0" w:space="0" w:color="auto"/>
            <w:left w:val="none" w:sz="0" w:space="0" w:color="auto"/>
            <w:bottom w:val="none" w:sz="0" w:space="0" w:color="auto"/>
            <w:right w:val="none" w:sz="0" w:space="0" w:color="auto"/>
          </w:divBdr>
          <w:divsChild>
            <w:div w:id="1239705501">
              <w:marLeft w:val="0"/>
              <w:marRight w:val="0"/>
              <w:marTop w:val="0"/>
              <w:marBottom w:val="0"/>
              <w:divBdr>
                <w:top w:val="none" w:sz="0" w:space="0" w:color="auto"/>
                <w:left w:val="none" w:sz="0" w:space="0" w:color="auto"/>
                <w:bottom w:val="none" w:sz="0" w:space="0" w:color="auto"/>
                <w:right w:val="none" w:sz="0" w:space="0" w:color="auto"/>
              </w:divBdr>
              <w:divsChild>
                <w:div w:id="1367365567">
                  <w:marLeft w:val="0"/>
                  <w:marRight w:val="0"/>
                  <w:marTop w:val="0"/>
                  <w:marBottom w:val="0"/>
                  <w:divBdr>
                    <w:top w:val="none" w:sz="0" w:space="0" w:color="auto"/>
                    <w:left w:val="none" w:sz="0" w:space="0" w:color="auto"/>
                    <w:bottom w:val="none" w:sz="0" w:space="0" w:color="auto"/>
                    <w:right w:val="none" w:sz="0" w:space="0" w:color="auto"/>
                  </w:divBdr>
                </w:div>
              </w:divsChild>
            </w:div>
            <w:div w:id="434060965">
              <w:marLeft w:val="0"/>
              <w:marRight w:val="0"/>
              <w:marTop w:val="0"/>
              <w:marBottom w:val="0"/>
              <w:divBdr>
                <w:top w:val="none" w:sz="0" w:space="0" w:color="auto"/>
                <w:left w:val="none" w:sz="0" w:space="0" w:color="auto"/>
                <w:bottom w:val="none" w:sz="0" w:space="0" w:color="auto"/>
                <w:right w:val="none" w:sz="0" w:space="0" w:color="auto"/>
              </w:divBdr>
              <w:divsChild>
                <w:div w:id="246889430">
                  <w:marLeft w:val="0"/>
                  <w:marRight w:val="0"/>
                  <w:marTop w:val="0"/>
                  <w:marBottom w:val="0"/>
                  <w:divBdr>
                    <w:top w:val="none" w:sz="0" w:space="0" w:color="auto"/>
                    <w:left w:val="none" w:sz="0" w:space="0" w:color="auto"/>
                    <w:bottom w:val="none" w:sz="0" w:space="0" w:color="auto"/>
                    <w:right w:val="none" w:sz="0" w:space="0" w:color="auto"/>
                  </w:divBdr>
                  <w:divsChild>
                    <w:div w:id="1861091954">
                      <w:marLeft w:val="0"/>
                      <w:marRight w:val="0"/>
                      <w:marTop w:val="0"/>
                      <w:marBottom w:val="0"/>
                      <w:divBdr>
                        <w:top w:val="none" w:sz="0" w:space="0" w:color="auto"/>
                        <w:left w:val="none" w:sz="0" w:space="0" w:color="auto"/>
                        <w:bottom w:val="none" w:sz="0" w:space="0" w:color="auto"/>
                        <w:right w:val="none" w:sz="0" w:space="0" w:color="auto"/>
                      </w:divBdr>
                      <w:divsChild>
                        <w:div w:id="1021930576">
                          <w:marLeft w:val="0"/>
                          <w:marRight w:val="0"/>
                          <w:marTop w:val="0"/>
                          <w:marBottom w:val="0"/>
                          <w:divBdr>
                            <w:top w:val="none" w:sz="0" w:space="0" w:color="auto"/>
                            <w:left w:val="none" w:sz="0" w:space="0" w:color="auto"/>
                            <w:bottom w:val="none" w:sz="0" w:space="0" w:color="auto"/>
                            <w:right w:val="none" w:sz="0" w:space="0" w:color="auto"/>
                          </w:divBdr>
                          <w:divsChild>
                            <w:div w:id="61348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571391">
                      <w:marLeft w:val="0"/>
                      <w:marRight w:val="0"/>
                      <w:marTop w:val="0"/>
                      <w:marBottom w:val="0"/>
                      <w:divBdr>
                        <w:top w:val="none" w:sz="0" w:space="0" w:color="auto"/>
                        <w:left w:val="none" w:sz="0" w:space="0" w:color="auto"/>
                        <w:bottom w:val="none" w:sz="0" w:space="0" w:color="auto"/>
                        <w:right w:val="none" w:sz="0" w:space="0" w:color="auto"/>
                      </w:divBdr>
                      <w:divsChild>
                        <w:div w:id="1762947635">
                          <w:marLeft w:val="0"/>
                          <w:marRight w:val="0"/>
                          <w:marTop w:val="0"/>
                          <w:marBottom w:val="0"/>
                          <w:divBdr>
                            <w:top w:val="none" w:sz="0" w:space="0" w:color="auto"/>
                            <w:left w:val="none" w:sz="0" w:space="0" w:color="auto"/>
                            <w:bottom w:val="none" w:sz="0" w:space="0" w:color="auto"/>
                            <w:right w:val="none" w:sz="0" w:space="0" w:color="auto"/>
                          </w:divBdr>
                        </w:div>
                        <w:div w:id="398286793">
                          <w:marLeft w:val="0"/>
                          <w:marRight w:val="0"/>
                          <w:marTop w:val="0"/>
                          <w:marBottom w:val="0"/>
                          <w:divBdr>
                            <w:top w:val="none" w:sz="0" w:space="0" w:color="auto"/>
                            <w:left w:val="none" w:sz="0" w:space="0" w:color="auto"/>
                            <w:bottom w:val="none" w:sz="0" w:space="0" w:color="auto"/>
                            <w:right w:val="none" w:sz="0" w:space="0" w:color="auto"/>
                          </w:divBdr>
                          <w:divsChild>
                            <w:div w:id="83769952">
                              <w:marLeft w:val="0"/>
                              <w:marRight w:val="0"/>
                              <w:marTop w:val="0"/>
                              <w:marBottom w:val="0"/>
                              <w:divBdr>
                                <w:top w:val="none" w:sz="0" w:space="0" w:color="auto"/>
                                <w:left w:val="none" w:sz="0" w:space="0" w:color="auto"/>
                                <w:bottom w:val="none" w:sz="0" w:space="0" w:color="auto"/>
                                <w:right w:val="none" w:sz="0" w:space="0" w:color="auto"/>
                              </w:divBdr>
                              <w:divsChild>
                                <w:div w:id="1052731676">
                                  <w:marLeft w:val="0"/>
                                  <w:marRight w:val="0"/>
                                  <w:marTop w:val="0"/>
                                  <w:marBottom w:val="0"/>
                                  <w:divBdr>
                                    <w:top w:val="none" w:sz="0" w:space="0" w:color="auto"/>
                                    <w:left w:val="none" w:sz="0" w:space="0" w:color="auto"/>
                                    <w:bottom w:val="none" w:sz="0" w:space="0" w:color="auto"/>
                                    <w:right w:val="none" w:sz="0" w:space="0" w:color="auto"/>
                                  </w:divBdr>
                                </w:div>
                              </w:divsChild>
                            </w:div>
                            <w:div w:id="1176919957">
                              <w:marLeft w:val="0"/>
                              <w:marRight w:val="0"/>
                              <w:marTop w:val="0"/>
                              <w:marBottom w:val="0"/>
                              <w:divBdr>
                                <w:top w:val="none" w:sz="0" w:space="0" w:color="auto"/>
                                <w:left w:val="none" w:sz="0" w:space="0" w:color="auto"/>
                                <w:bottom w:val="none" w:sz="0" w:space="0" w:color="auto"/>
                                <w:right w:val="none" w:sz="0" w:space="0" w:color="auto"/>
                              </w:divBdr>
                              <w:divsChild>
                                <w:div w:id="18359407">
                                  <w:marLeft w:val="0"/>
                                  <w:marRight w:val="0"/>
                                  <w:marTop w:val="0"/>
                                  <w:marBottom w:val="0"/>
                                  <w:divBdr>
                                    <w:top w:val="none" w:sz="0" w:space="0" w:color="auto"/>
                                    <w:left w:val="none" w:sz="0" w:space="0" w:color="auto"/>
                                    <w:bottom w:val="none" w:sz="0" w:space="0" w:color="auto"/>
                                    <w:right w:val="none" w:sz="0" w:space="0" w:color="auto"/>
                                  </w:divBdr>
                                </w:div>
                              </w:divsChild>
                            </w:div>
                            <w:div w:id="937718189">
                              <w:marLeft w:val="0"/>
                              <w:marRight w:val="0"/>
                              <w:marTop w:val="0"/>
                              <w:marBottom w:val="0"/>
                              <w:divBdr>
                                <w:top w:val="none" w:sz="0" w:space="0" w:color="auto"/>
                                <w:left w:val="none" w:sz="0" w:space="0" w:color="auto"/>
                                <w:bottom w:val="none" w:sz="0" w:space="0" w:color="auto"/>
                                <w:right w:val="none" w:sz="0" w:space="0" w:color="auto"/>
                              </w:divBdr>
                              <w:divsChild>
                                <w:div w:id="180627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3348108">
          <w:marLeft w:val="0"/>
          <w:marRight w:val="0"/>
          <w:marTop w:val="0"/>
          <w:marBottom w:val="0"/>
          <w:divBdr>
            <w:top w:val="none" w:sz="0" w:space="0" w:color="auto"/>
            <w:left w:val="none" w:sz="0" w:space="0" w:color="auto"/>
            <w:bottom w:val="none" w:sz="0" w:space="0" w:color="auto"/>
            <w:right w:val="none" w:sz="0" w:space="0" w:color="auto"/>
          </w:divBdr>
          <w:divsChild>
            <w:div w:id="1813908852">
              <w:marLeft w:val="0"/>
              <w:marRight w:val="0"/>
              <w:marTop w:val="0"/>
              <w:marBottom w:val="0"/>
              <w:divBdr>
                <w:top w:val="none" w:sz="0" w:space="0" w:color="auto"/>
                <w:left w:val="none" w:sz="0" w:space="0" w:color="auto"/>
                <w:bottom w:val="none" w:sz="0" w:space="0" w:color="auto"/>
                <w:right w:val="none" w:sz="0" w:space="0" w:color="auto"/>
              </w:divBdr>
              <w:divsChild>
                <w:div w:id="758915574">
                  <w:marLeft w:val="0"/>
                  <w:marRight w:val="0"/>
                  <w:marTop w:val="0"/>
                  <w:marBottom w:val="0"/>
                  <w:divBdr>
                    <w:top w:val="none" w:sz="0" w:space="0" w:color="auto"/>
                    <w:left w:val="none" w:sz="0" w:space="0" w:color="auto"/>
                    <w:bottom w:val="none" w:sz="0" w:space="0" w:color="auto"/>
                    <w:right w:val="none" w:sz="0" w:space="0" w:color="auto"/>
                  </w:divBdr>
                  <w:divsChild>
                    <w:div w:id="129698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132480">
          <w:marLeft w:val="0"/>
          <w:marRight w:val="0"/>
          <w:marTop w:val="0"/>
          <w:marBottom w:val="0"/>
          <w:divBdr>
            <w:top w:val="none" w:sz="0" w:space="0" w:color="auto"/>
            <w:left w:val="none" w:sz="0" w:space="0" w:color="auto"/>
            <w:bottom w:val="none" w:sz="0" w:space="0" w:color="auto"/>
            <w:right w:val="none" w:sz="0" w:space="0" w:color="auto"/>
          </w:divBdr>
          <w:divsChild>
            <w:div w:id="1603493206">
              <w:marLeft w:val="0"/>
              <w:marRight w:val="0"/>
              <w:marTop w:val="0"/>
              <w:marBottom w:val="0"/>
              <w:divBdr>
                <w:top w:val="none" w:sz="0" w:space="0" w:color="auto"/>
                <w:left w:val="none" w:sz="0" w:space="0" w:color="auto"/>
                <w:bottom w:val="none" w:sz="0" w:space="0" w:color="auto"/>
                <w:right w:val="none" w:sz="0" w:space="0" w:color="auto"/>
              </w:divBdr>
              <w:divsChild>
                <w:div w:id="965087779">
                  <w:marLeft w:val="0"/>
                  <w:marRight w:val="0"/>
                  <w:marTop w:val="0"/>
                  <w:marBottom w:val="0"/>
                  <w:divBdr>
                    <w:top w:val="none" w:sz="0" w:space="0" w:color="auto"/>
                    <w:left w:val="none" w:sz="0" w:space="0" w:color="auto"/>
                    <w:bottom w:val="none" w:sz="0" w:space="0" w:color="auto"/>
                    <w:right w:val="none" w:sz="0" w:space="0" w:color="auto"/>
                  </w:divBdr>
                  <w:divsChild>
                    <w:div w:id="209022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234071">
          <w:marLeft w:val="0"/>
          <w:marRight w:val="0"/>
          <w:marTop w:val="0"/>
          <w:marBottom w:val="0"/>
          <w:divBdr>
            <w:top w:val="none" w:sz="0" w:space="0" w:color="auto"/>
            <w:left w:val="none" w:sz="0" w:space="0" w:color="auto"/>
            <w:bottom w:val="none" w:sz="0" w:space="0" w:color="auto"/>
            <w:right w:val="none" w:sz="0" w:space="0" w:color="auto"/>
          </w:divBdr>
          <w:divsChild>
            <w:div w:id="1892885063">
              <w:marLeft w:val="0"/>
              <w:marRight w:val="0"/>
              <w:marTop w:val="0"/>
              <w:marBottom w:val="0"/>
              <w:divBdr>
                <w:top w:val="none" w:sz="0" w:space="0" w:color="auto"/>
                <w:left w:val="none" w:sz="0" w:space="0" w:color="auto"/>
                <w:bottom w:val="none" w:sz="0" w:space="0" w:color="auto"/>
                <w:right w:val="none" w:sz="0" w:space="0" w:color="auto"/>
              </w:divBdr>
              <w:divsChild>
                <w:div w:id="265701437">
                  <w:marLeft w:val="0"/>
                  <w:marRight w:val="0"/>
                  <w:marTop w:val="0"/>
                  <w:marBottom w:val="0"/>
                  <w:divBdr>
                    <w:top w:val="none" w:sz="0" w:space="0" w:color="auto"/>
                    <w:left w:val="none" w:sz="0" w:space="0" w:color="auto"/>
                    <w:bottom w:val="none" w:sz="0" w:space="0" w:color="auto"/>
                    <w:right w:val="none" w:sz="0" w:space="0" w:color="auto"/>
                  </w:divBdr>
                  <w:divsChild>
                    <w:div w:id="708381474">
                      <w:marLeft w:val="0"/>
                      <w:marRight w:val="0"/>
                      <w:marTop w:val="0"/>
                      <w:marBottom w:val="0"/>
                      <w:divBdr>
                        <w:top w:val="none" w:sz="0" w:space="0" w:color="auto"/>
                        <w:left w:val="none" w:sz="0" w:space="0" w:color="auto"/>
                        <w:bottom w:val="none" w:sz="0" w:space="0" w:color="auto"/>
                        <w:right w:val="none" w:sz="0" w:space="0" w:color="auto"/>
                      </w:divBdr>
                      <w:divsChild>
                        <w:div w:id="120818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0524904">
          <w:marLeft w:val="0"/>
          <w:marRight w:val="0"/>
          <w:marTop w:val="0"/>
          <w:marBottom w:val="0"/>
          <w:divBdr>
            <w:top w:val="none" w:sz="0" w:space="0" w:color="auto"/>
            <w:left w:val="none" w:sz="0" w:space="0" w:color="auto"/>
            <w:bottom w:val="none" w:sz="0" w:space="0" w:color="auto"/>
            <w:right w:val="none" w:sz="0" w:space="0" w:color="auto"/>
          </w:divBdr>
          <w:divsChild>
            <w:div w:id="652640008">
              <w:marLeft w:val="0"/>
              <w:marRight w:val="0"/>
              <w:marTop w:val="0"/>
              <w:marBottom w:val="0"/>
              <w:divBdr>
                <w:top w:val="none" w:sz="0" w:space="0" w:color="auto"/>
                <w:left w:val="none" w:sz="0" w:space="0" w:color="auto"/>
                <w:bottom w:val="none" w:sz="0" w:space="0" w:color="auto"/>
                <w:right w:val="none" w:sz="0" w:space="0" w:color="auto"/>
              </w:divBdr>
              <w:divsChild>
                <w:div w:id="134220201">
                  <w:marLeft w:val="0"/>
                  <w:marRight w:val="0"/>
                  <w:marTop w:val="0"/>
                  <w:marBottom w:val="0"/>
                  <w:divBdr>
                    <w:top w:val="none" w:sz="0" w:space="0" w:color="auto"/>
                    <w:left w:val="none" w:sz="0" w:space="0" w:color="auto"/>
                    <w:bottom w:val="none" w:sz="0" w:space="0" w:color="auto"/>
                    <w:right w:val="none" w:sz="0" w:space="0" w:color="auto"/>
                  </w:divBdr>
                  <w:divsChild>
                    <w:div w:id="1707825372">
                      <w:marLeft w:val="0"/>
                      <w:marRight w:val="0"/>
                      <w:marTop w:val="0"/>
                      <w:marBottom w:val="0"/>
                      <w:divBdr>
                        <w:top w:val="none" w:sz="0" w:space="0" w:color="auto"/>
                        <w:left w:val="none" w:sz="0" w:space="0" w:color="auto"/>
                        <w:bottom w:val="none" w:sz="0" w:space="0" w:color="auto"/>
                        <w:right w:val="none" w:sz="0" w:space="0" w:color="auto"/>
                      </w:divBdr>
                      <w:divsChild>
                        <w:div w:id="114481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6134399">
          <w:marLeft w:val="0"/>
          <w:marRight w:val="0"/>
          <w:marTop w:val="0"/>
          <w:marBottom w:val="0"/>
          <w:divBdr>
            <w:top w:val="none" w:sz="0" w:space="0" w:color="auto"/>
            <w:left w:val="none" w:sz="0" w:space="0" w:color="auto"/>
            <w:bottom w:val="none" w:sz="0" w:space="0" w:color="auto"/>
            <w:right w:val="none" w:sz="0" w:space="0" w:color="auto"/>
          </w:divBdr>
          <w:divsChild>
            <w:div w:id="660086465">
              <w:marLeft w:val="0"/>
              <w:marRight w:val="0"/>
              <w:marTop w:val="0"/>
              <w:marBottom w:val="0"/>
              <w:divBdr>
                <w:top w:val="none" w:sz="0" w:space="0" w:color="auto"/>
                <w:left w:val="none" w:sz="0" w:space="0" w:color="auto"/>
                <w:bottom w:val="none" w:sz="0" w:space="0" w:color="auto"/>
                <w:right w:val="none" w:sz="0" w:space="0" w:color="auto"/>
              </w:divBdr>
              <w:divsChild>
                <w:div w:id="1126580773">
                  <w:marLeft w:val="0"/>
                  <w:marRight w:val="0"/>
                  <w:marTop w:val="0"/>
                  <w:marBottom w:val="0"/>
                  <w:divBdr>
                    <w:top w:val="none" w:sz="0" w:space="0" w:color="auto"/>
                    <w:left w:val="none" w:sz="0" w:space="0" w:color="auto"/>
                    <w:bottom w:val="none" w:sz="0" w:space="0" w:color="auto"/>
                    <w:right w:val="none" w:sz="0" w:space="0" w:color="auto"/>
                  </w:divBdr>
                  <w:divsChild>
                    <w:div w:id="1741900286">
                      <w:marLeft w:val="0"/>
                      <w:marRight w:val="0"/>
                      <w:marTop w:val="0"/>
                      <w:marBottom w:val="0"/>
                      <w:divBdr>
                        <w:top w:val="none" w:sz="0" w:space="0" w:color="auto"/>
                        <w:left w:val="none" w:sz="0" w:space="0" w:color="auto"/>
                        <w:bottom w:val="none" w:sz="0" w:space="0" w:color="auto"/>
                        <w:right w:val="none" w:sz="0" w:space="0" w:color="auto"/>
                      </w:divBdr>
                      <w:divsChild>
                        <w:div w:id="2094204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7418400">
          <w:marLeft w:val="0"/>
          <w:marRight w:val="0"/>
          <w:marTop w:val="0"/>
          <w:marBottom w:val="0"/>
          <w:divBdr>
            <w:top w:val="none" w:sz="0" w:space="0" w:color="auto"/>
            <w:left w:val="none" w:sz="0" w:space="0" w:color="auto"/>
            <w:bottom w:val="none" w:sz="0" w:space="0" w:color="auto"/>
            <w:right w:val="none" w:sz="0" w:space="0" w:color="auto"/>
          </w:divBdr>
          <w:divsChild>
            <w:div w:id="1995256205">
              <w:marLeft w:val="0"/>
              <w:marRight w:val="0"/>
              <w:marTop w:val="0"/>
              <w:marBottom w:val="0"/>
              <w:divBdr>
                <w:top w:val="none" w:sz="0" w:space="0" w:color="auto"/>
                <w:left w:val="none" w:sz="0" w:space="0" w:color="auto"/>
                <w:bottom w:val="none" w:sz="0" w:space="0" w:color="auto"/>
                <w:right w:val="none" w:sz="0" w:space="0" w:color="auto"/>
              </w:divBdr>
              <w:divsChild>
                <w:div w:id="1958372112">
                  <w:marLeft w:val="0"/>
                  <w:marRight w:val="0"/>
                  <w:marTop w:val="0"/>
                  <w:marBottom w:val="0"/>
                  <w:divBdr>
                    <w:top w:val="none" w:sz="0" w:space="0" w:color="auto"/>
                    <w:left w:val="none" w:sz="0" w:space="0" w:color="auto"/>
                    <w:bottom w:val="none" w:sz="0" w:space="0" w:color="auto"/>
                    <w:right w:val="none" w:sz="0" w:space="0" w:color="auto"/>
                  </w:divBdr>
                  <w:divsChild>
                    <w:div w:id="1393649774">
                      <w:marLeft w:val="0"/>
                      <w:marRight w:val="0"/>
                      <w:marTop w:val="0"/>
                      <w:marBottom w:val="0"/>
                      <w:divBdr>
                        <w:top w:val="none" w:sz="0" w:space="0" w:color="auto"/>
                        <w:left w:val="none" w:sz="0" w:space="0" w:color="auto"/>
                        <w:bottom w:val="none" w:sz="0" w:space="0" w:color="auto"/>
                        <w:right w:val="none" w:sz="0" w:space="0" w:color="auto"/>
                      </w:divBdr>
                      <w:divsChild>
                        <w:div w:id="421534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036599">
          <w:marLeft w:val="0"/>
          <w:marRight w:val="0"/>
          <w:marTop w:val="0"/>
          <w:marBottom w:val="0"/>
          <w:divBdr>
            <w:top w:val="none" w:sz="0" w:space="0" w:color="auto"/>
            <w:left w:val="none" w:sz="0" w:space="0" w:color="auto"/>
            <w:bottom w:val="none" w:sz="0" w:space="0" w:color="auto"/>
            <w:right w:val="none" w:sz="0" w:space="0" w:color="auto"/>
          </w:divBdr>
          <w:divsChild>
            <w:div w:id="1979064068">
              <w:marLeft w:val="0"/>
              <w:marRight w:val="0"/>
              <w:marTop w:val="0"/>
              <w:marBottom w:val="0"/>
              <w:divBdr>
                <w:top w:val="none" w:sz="0" w:space="0" w:color="auto"/>
                <w:left w:val="none" w:sz="0" w:space="0" w:color="auto"/>
                <w:bottom w:val="none" w:sz="0" w:space="0" w:color="auto"/>
                <w:right w:val="none" w:sz="0" w:space="0" w:color="auto"/>
              </w:divBdr>
              <w:divsChild>
                <w:div w:id="89797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326731">
          <w:marLeft w:val="0"/>
          <w:marRight w:val="0"/>
          <w:marTop w:val="0"/>
          <w:marBottom w:val="0"/>
          <w:divBdr>
            <w:top w:val="none" w:sz="0" w:space="0" w:color="auto"/>
            <w:left w:val="none" w:sz="0" w:space="0" w:color="auto"/>
            <w:bottom w:val="none" w:sz="0" w:space="0" w:color="auto"/>
            <w:right w:val="none" w:sz="0" w:space="0" w:color="auto"/>
          </w:divBdr>
        </w:div>
        <w:div w:id="1876120143">
          <w:marLeft w:val="0"/>
          <w:marRight w:val="0"/>
          <w:marTop w:val="0"/>
          <w:marBottom w:val="0"/>
          <w:divBdr>
            <w:top w:val="none" w:sz="0" w:space="0" w:color="auto"/>
            <w:left w:val="none" w:sz="0" w:space="0" w:color="auto"/>
            <w:bottom w:val="none" w:sz="0" w:space="0" w:color="auto"/>
            <w:right w:val="none" w:sz="0" w:space="0" w:color="auto"/>
          </w:divBdr>
          <w:divsChild>
            <w:div w:id="981499092">
              <w:marLeft w:val="0"/>
              <w:marRight w:val="0"/>
              <w:marTop w:val="0"/>
              <w:marBottom w:val="0"/>
              <w:divBdr>
                <w:top w:val="none" w:sz="0" w:space="0" w:color="auto"/>
                <w:left w:val="none" w:sz="0" w:space="0" w:color="auto"/>
                <w:bottom w:val="none" w:sz="0" w:space="0" w:color="auto"/>
                <w:right w:val="none" w:sz="0" w:space="0" w:color="auto"/>
              </w:divBdr>
              <w:divsChild>
                <w:div w:id="1883588911">
                  <w:marLeft w:val="0"/>
                  <w:marRight w:val="0"/>
                  <w:marTop w:val="0"/>
                  <w:marBottom w:val="0"/>
                  <w:divBdr>
                    <w:top w:val="none" w:sz="0" w:space="0" w:color="auto"/>
                    <w:left w:val="none" w:sz="0" w:space="0" w:color="auto"/>
                    <w:bottom w:val="none" w:sz="0" w:space="0" w:color="auto"/>
                    <w:right w:val="none" w:sz="0" w:space="0" w:color="auto"/>
                  </w:divBdr>
                  <w:divsChild>
                    <w:div w:id="108784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375211">
          <w:marLeft w:val="0"/>
          <w:marRight w:val="0"/>
          <w:marTop w:val="0"/>
          <w:marBottom w:val="0"/>
          <w:divBdr>
            <w:top w:val="none" w:sz="0" w:space="0" w:color="auto"/>
            <w:left w:val="none" w:sz="0" w:space="0" w:color="auto"/>
            <w:bottom w:val="none" w:sz="0" w:space="0" w:color="auto"/>
            <w:right w:val="none" w:sz="0" w:space="0" w:color="auto"/>
          </w:divBdr>
          <w:divsChild>
            <w:div w:id="1271426537">
              <w:marLeft w:val="0"/>
              <w:marRight w:val="0"/>
              <w:marTop w:val="0"/>
              <w:marBottom w:val="0"/>
              <w:divBdr>
                <w:top w:val="none" w:sz="0" w:space="0" w:color="auto"/>
                <w:left w:val="none" w:sz="0" w:space="0" w:color="auto"/>
                <w:bottom w:val="none" w:sz="0" w:space="0" w:color="auto"/>
                <w:right w:val="none" w:sz="0" w:space="0" w:color="auto"/>
              </w:divBdr>
              <w:divsChild>
                <w:div w:id="1152336252">
                  <w:marLeft w:val="0"/>
                  <w:marRight w:val="0"/>
                  <w:marTop w:val="0"/>
                  <w:marBottom w:val="0"/>
                  <w:divBdr>
                    <w:top w:val="none" w:sz="0" w:space="0" w:color="auto"/>
                    <w:left w:val="none" w:sz="0" w:space="0" w:color="auto"/>
                    <w:bottom w:val="none" w:sz="0" w:space="0" w:color="auto"/>
                    <w:right w:val="none" w:sz="0" w:space="0" w:color="auto"/>
                  </w:divBdr>
                  <w:divsChild>
                    <w:div w:id="121092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341499">
          <w:marLeft w:val="0"/>
          <w:marRight w:val="0"/>
          <w:marTop w:val="0"/>
          <w:marBottom w:val="0"/>
          <w:divBdr>
            <w:top w:val="none" w:sz="0" w:space="0" w:color="auto"/>
            <w:left w:val="none" w:sz="0" w:space="0" w:color="auto"/>
            <w:bottom w:val="none" w:sz="0" w:space="0" w:color="auto"/>
            <w:right w:val="none" w:sz="0" w:space="0" w:color="auto"/>
          </w:divBdr>
          <w:divsChild>
            <w:div w:id="291985461">
              <w:marLeft w:val="0"/>
              <w:marRight w:val="0"/>
              <w:marTop w:val="0"/>
              <w:marBottom w:val="0"/>
              <w:divBdr>
                <w:top w:val="none" w:sz="0" w:space="0" w:color="auto"/>
                <w:left w:val="none" w:sz="0" w:space="0" w:color="auto"/>
                <w:bottom w:val="none" w:sz="0" w:space="0" w:color="auto"/>
                <w:right w:val="none" w:sz="0" w:space="0" w:color="auto"/>
              </w:divBdr>
              <w:divsChild>
                <w:div w:id="726535247">
                  <w:marLeft w:val="0"/>
                  <w:marRight w:val="0"/>
                  <w:marTop w:val="0"/>
                  <w:marBottom w:val="0"/>
                  <w:divBdr>
                    <w:top w:val="none" w:sz="0" w:space="0" w:color="auto"/>
                    <w:left w:val="none" w:sz="0" w:space="0" w:color="auto"/>
                    <w:bottom w:val="none" w:sz="0" w:space="0" w:color="auto"/>
                    <w:right w:val="none" w:sz="0" w:space="0" w:color="auto"/>
                  </w:divBdr>
                  <w:divsChild>
                    <w:div w:id="817764338">
                      <w:marLeft w:val="0"/>
                      <w:marRight w:val="0"/>
                      <w:marTop w:val="0"/>
                      <w:marBottom w:val="0"/>
                      <w:divBdr>
                        <w:top w:val="none" w:sz="0" w:space="0" w:color="auto"/>
                        <w:left w:val="none" w:sz="0" w:space="0" w:color="auto"/>
                        <w:bottom w:val="none" w:sz="0" w:space="0" w:color="auto"/>
                        <w:right w:val="none" w:sz="0" w:space="0" w:color="auto"/>
                      </w:divBdr>
                    </w:div>
                  </w:divsChild>
                </w:div>
                <w:div w:id="73944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686597">
          <w:marLeft w:val="0"/>
          <w:marRight w:val="0"/>
          <w:marTop w:val="0"/>
          <w:marBottom w:val="0"/>
          <w:divBdr>
            <w:top w:val="none" w:sz="0" w:space="0" w:color="auto"/>
            <w:left w:val="none" w:sz="0" w:space="0" w:color="auto"/>
            <w:bottom w:val="none" w:sz="0" w:space="0" w:color="auto"/>
            <w:right w:val="none" w:sz="0" w:space="0" w:color="auto"/>
          </w:divBdr>
          <w:divsChild>
            <w:div w:id="707338384">
              <w:marLeft w:val="0"/>
              <w:marRight w:val="0"/>
              <w:marTop w:val="0"/>
              <w:marBottom w:val="0"/>
              <w:divBdr>
                <w:top w:val="none" w:sz="0" w:space="0" w:color="auto"/>
                <w:left w:val="none" w:sz="0" w:space="0" w:color="auto"/>
                <w:bottom w:val="none" w:sz="0" w:space="0" w:color="auto"/>
                <w:right w:val="none" w:sz="0" w:space="0" w:color="auto"/>
              </w:divBdr>
              <w:divsChild>
                <w:div w:id="1882744727">
                  <w:marLeft w:val="0"/>
                  <w:marRight w:val="0"/>
                  <w:marTop w:val="0"/>
                  <w:marBottom w:val="30"/>
                  <w:divBdr>
                    <w:top w:val="none" w:sz="0" w:space="0" w:color="auto"/>
                    <w:left w:val="none" w:sz="0" w:space="0" w:color="auto"/>
                    <w:bottom w:val="none" w:sz="0" w:space="0" w:color="auto"/>
                    <w:right w:val="none" w:sz="0" w:space="0" w:color="auto"/>
                  </w:divBdr>
                </w:div>
              </w:divsChild>
            </w:div>
          </w:divsChild>
        </w:div>
        <w:div w:id="789128490">
          <w:marLeft w:val="0"/>
          <w:marRight w:val="0"/>
          <w:marTop w:val="0"/>
          <w:marBottom w:val="0"/>
          <w:divBdr>
            <w:top w:val="none" w:sz="0" w:space="0" w:color="auto"/>
            <w:left w:val="none" w:sz="0" w:space="0" w:color="auto"/>
            <w:bottom w:val="none" w:sz="0" w:space="0" w:color="auto"/>
            <w:right w:val="none" w:sz="0" w:space="0" w:color="auto"/>
          </w:divBdr>
          <w:divsChild>
            <w:div w:id="649483248">
              <w:marLeft w:val="0"/>
              <w:marRight w:val="0"/>
              <w:marTop w:val="0"/>
              <w:marBottom w:val="0"/>
              <w:divBdr>
                <w:top w:val="none" w:sz="0" w:space="0" w:color="auto"/>
                <w:left w:val="none" w:sz="0" w:space="0" w:color="auto"/>
                <w:bottom w:val="none" w:sz="0" w:space="0" w:color="auto"/>
                <w:right w:val="none" w:sz="0" w:space="0" w:color="auto"/>
              </w:divBdr>
              <w:divsChild>
                <w:div w:id="1393963796">
                  <w:marLeft w:val="0"/>
                  <w:marRight w:val="0"/>
                  <w:marTop w:val="0"/>
                  <w:marBottom w:val="0"/>
                  <w:divBdr>
                    <w:top w:val="none" w:sz="0" w:space="0" w:color="auto"/>
                    <w:left w:val="none" w:sz="0" w:space="0" w:color="auto"/>
                    <w:bottom w:val="none" w:sz="0" w:space="0" w:color="auto"/>
                    <w:right w:val="none" w:sz="0" w:space="0" w:color="auto"/>
                  </w:divBdr>
                  <w:divsChild>
                    <w:div w:id="167911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587651">
          <w:marLeft w:val="0"/>
          <w:marRight w:val="0"/>
          <w:marTop w:val="0"/>
          <w:marBottom w:val="0"/>
          <w:divBdr>
            <w:top w:val="none" w:sz="0" w:space="0" w:color="auto"/>
            <w:left w:val="none" w:sz="0" w:space="0" w:color="auto"/>
            <w:bottom w:val="none" w:sz="0" w:space="0" w:color="auto"/>
            <w:right w:val="none" w:sz="0" w:space="0" w:color="auto"/>
          </w:divBdr>
          <w:divsChild>
            <w:div w:id="874657104">
              <w:marLeft w:val="0"/>
              <w:marRight w:val="0"/>
              <w:marTop w:val="0"/>
              <w:marBottom w:val="0"/>
              <w:divBdr>
                <w:top w:val="none" w:sz="0" w:space="0" w:color="auto"/>
                <w:left w:val="none" w:sz="0" w:space="0" w:color="auto"/>
                <w:bottom w:val="none" w:sz="0" w:space="0" w:color="auto"/>
                <w:right w:val="none" w:sz="0" w:space="0" w:color="auto"/>
              </w:divBdr>
              <w:divsChild>
                <w:div w:id="362560541">
                  <w:marLeft w:val="0"/>
                  <w:marRight w:val="0"/>
                  <w:marTop w:val="0"/>
                  <w:marBottom w:val="0"/>
                  <w:divBdr>
                    <w:top w:val="none" w:sz="0" w:space="0" w:color="auto"/>
                    <w:left w:val="none" w:sz="0" w:space="0" w:color="auto"/>
                    <w:bottom w:val="none" w:sz="0" w:space="0" w:color="auto"/>
                    <w:right w:val="none" w:sz="0" w:space="0" w:color="auto"/>
                  </w:divBdr>
                  <w:divsChild>
                    <w:div w:id="126846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895849">
          <w:marLeft w:val="0"/>
          <w:marRight w:val="0"/>
          <w:marTop w:val="0"/>
          <w:marBottom w:val="0"/>
          <w:divBdr>
            <w:top w:val="none" w:sz="0" w:space="0" w:color="auto"/>
            <w:left w:val="none" w:sz="0" w:space="0" w:color="auto"/>
            <w:bottom w:val="none" w:sz="0" w:space="0" w:color="auto"/>
            <w:right w:val="none" w:sz="0" w:space="0" w:color="auto"/>
          </w:divBdr>
          <w:divsChild>
            <w:div w:id="853953916">
              <w:marLeft w:val="0"/>
              <w:marRight w:val="0"/>
              <w:marTop w:val="0"/>
              <w:marBottom w:val="0"/>
              <w:divBdr>
                <w:top w:val="none" w:sz="0" w:space="0" w:color="auto"/>
                <w:left w:val="none" w:sz="0" w:space="0" w:color="auto"/>
                <w:bottom w:val="none" w:sz="0" w:space="0" w:color="auto"/>
                <w:right w:val="none" w:sz="0" w:space="0" w:color="auto"/>
              </w:divBdr>
              <w:divsChild>
                <w:div w:id="413938159">
                  <w:marLeft w:val="0"/>
                  <w:marRight w:val="0"/>
                  <w:marTop w:val="0"/>
                  <w:marBottom w:val="0"/>
                  <w:divBdr>
                    <w:top w:val="none" w:sz="0" w:space="0" w:color="auto"/>
                    <w:left w:val="none" w:sz="0" w:space="0" w:color="auto"/>
                    <w:bottom w:val="none" w:sz="0" w:space="0" w:color="auto"/>
                    <w:right w:val="none" w:sz="0" w:space="0" w:color="auto"/>
                  </w:divBdr>
                  <w:divsChild>
                    <w:div w:id="204879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626400">
          <w:marLeft w:val="0"/>
          <w:marRight w:val="0"/>
          <w:marTop w:val="0"/>
          <w:marBottom w:val="0"/>
          <w:divBdr>
            <w:top w:val="none" w:sz="0" w:space="0" w:color="auto"/>
            <w:left w:val="none" w:sz="0" w:space="0" w:color="auto"/>
            <w:bottom w:val="none" w:sz="0" w:space="0" w:color="auto"/>
            <w:right w:val="none" w:sz="0" w:space="0" w:color="auto"/>
          </w:divBdr>
          <w:divsChild>
            <w:div w:id="1674183013">
              <w:marLeft w:val="0"/>
              <w:marRight w:val="0"/>
              <w:marTop w:val="0"/>
              <w:marBottom w:val="0"/>
              <w:divBdr>
                <w:top w:val="none" w:sz="0" w:space="0" w:color="auto"/>
                <w:left w:val="none" w:sz="0" w:space="0" w:color="auto"/>
                <w:bottom w:val="none" w:sz="0" w:space="0" w:color="auto"/>
                <w:right w:val="none" w:sz="0" w:space="0" w:color="auto"/>
              </w:divBdr>
              <w:divsChild>
                <w:div w:id="1795639904">
                  <w:marLeft w:val="0"/>
                  <w:marRight w:val="0"/>
                  <w:marTop w:val="0"/>
                  <w:marBottom w:val="0"/>
                  <w:divBdr>
                    <w:top w:val="none" w:sz="0" w:space="0" w:color="auto"/>
                    <w:left w:val="none" w:sz="0" w:space="0" w:color="auto"/>
                    <w:bottom w:val="none" w:sz="0" w:space="0" w:color="auto"/>
                    <w:right w:val="none" w:sz="0" w:space="0" w:color="auto"/>
                  </w:divBdr>
                  <w:divsChild>
                    <w:div w:id="33253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474228">
          <w:marLeft w:val="0"/>
          <w:marRight w:val="0"/>
          <w:marTop w:val="0"/>
          <w:marBottom w:val="0"/>
          <w:divBdr>
            <w:top w:val="none" w:sz="0" w:space="0" w:color="auto"/>
            <w:left w:val="none" w:sz="0" w:space="0" w:color="auto"/>
            <w:bottom w:val="none" w:sz="0" w:space="0" w:color="auto"/>
            <w:right w:val="none" w:sz="0" w:space="0" w:color="auto"/>
          </w:divBdr>
          <w:divsChild>
            <w:div w:id="599028200">
              <w:marLeft w:val="0"/>
              <w:marRight w:val="0"/>
              <w:marTop w:val="0"/>
              <w:marBottom w:val="0"/>
              <w:divBdr>
                <w:top w:val="none" w:sz="0" w:space="0" w:color="auto"/>
                <w:left w:val="none" w:sz="0" w:space="0" w:color="auto"/>
                <w:bottom w:val="none" w:sz="0" w:space="0" w:color="auto"/>
                <w:right w:val="none" w:sz="0" w:space="0" w:color="auto"/>
              </w:divBdr>
              <w:divsChild>
                <w:div w:id="2017345932">
                  <w:marLeft w:val="0"/>
                  <w:marRight w:val="0"/>
                  <w:marTop w:val="0"/>
                  <w:marBottom w:val="0"/>
                  <w:divBdr>
                    <w:top w:val="none" w:sz="0" w:space="0" w:color="auto"/>
                    <w:left w:val="none" w:sz="0" w:space="0" w:color="auto"/>
                    <w:bottom w:val="none" w:sz="0" w:space="0" w:color="auto"/>
                    <w:right w:val="none" w:sz="0" w:space="0" w:color="auto"/>
                  </w:divBdr>
                  <w:divsChild>
                    <w:div w:id="62137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44104">
          <w:marLeft w:val="0"/>
          <w:marRight w:val="0"/>
          <w:marTop w:val="0"/>
          <w:marBottom w:val="0"/>
          <w:divBdr>
            <w:top w:val="none" w:sz="0" w:space="0" w:color="auto"/>
            <w:left w:val="none" w:sz="0" w:space="0" w:color="auto"/>
            <w:bottom w:val="none" w:sz="0" w:space="0" w:color="auto"/>
            <w:right w:val="none" w:sz="0" w:space="0" w:color="auto"/>
          </w:divBdr>
          <w:divsChild>
            <w:div w:id="595791820">
              <w:marLeft w:val="0"/>
              <w:marRight w:val="0"/>
              <w:marTop w:val="0"/>
              <w:marBottom w:val="0"/>
              <w:divBdr>
                <w:top w:val="none" w:sz="0" w:space="0" w:color="auto"/>
                <w:left w:val="none" w:sz="0" w:space="0" w:color="auto"/>
                <w:bottom w:val="none" w:sz="0" w:space="0" w:color="auto"/>
                <w:right w:val="none" w:sz="0" w:space="0" w:color="auto"/>
              </w:divBdr>
              <w:divsChild>
                <w:div w:id="2067337448">
                  <w:marLeft w:val="0"/>
                  <w:marRight w:val="0"/>
                  <w:marTop w:val="0"/>
                  <w:marBottom w:val="0"/>
                  <w:divBdr>
                    <w:top w:val="none" w:sz="0" w:space="0" w:color="auto"/>
                    <w:left w:val="none" w:sz="0" w:space="0" w:color="auto"/>
                    <w:bottom w:val="none" w:sz="0" w:space="0" w:color="auto"/>
                    <w:right w:val="none" w:sz="0" w:space="0" w:color="auto"/>
                  </w:divBdr>
                  <w:divsChild>
                    <w:div w:id="8454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503957">
          <w:marLeft w:val="0"/>
          <w:marRight w:val="0"/>
          <w:marTop w:val="0"/>
          <w:marBottom w:val="0"/>
          <w:divBdr>
            <w:top w:val="none" w:sz="0" w:space="0" w:color="auto"/>
            <w:left w:val="none" w:sz="0" w:space="0" w:color="auto"/>
            <w:bottom w:val="none" w:sz="0" w:space="0" w:color="auto"/>
            <w:right w:val="none" w:sz="0" w:space="0" w:color="auto"/>
          </w:divBdr>
          <w:divsChild>
            <w:div w:id="944340775">
              <w:marLeft w:val="0"/>
              <w:marRight w:val="0"/>
              <w:marTop w:val="0"/>
              <w:marBottom w:val="0"/>
              <w:divBdr>
                <w:top w:val="none" w:sz="0" w:space="0" w:color="auto"/>
                <w:left w:val="none" w:sz="0" w:space="0" w:color="auto"/>
                <w:bottom w:val="none" w:sz="0" w:space="0" w:color="auto"/>
                <w:right w:val="none" w:sz="0" w:space="0" w:color="auto"/>
              </w:divBdr>
              <w:divsChild>
                <w:div w:id="834951689">
                  <w:marLeft w:val="0"/>
                  <w:marRight w:val="0"/>
                  <w:marTop w:val="0"/>
                  <w:marBottom w:val="0"/>
                  <w:divBdr>
                    <w:top w:val="none" w:sz="0" w:space="0" w:color="auto"/>
                    <w:left w:val="none" w:sz="0" w:space="0" w:color="auto"/>
                    <w:bottom w:val="none" w:sz="0" w:space="0" w:color="auto"/>
                    <w:right w:val="none" w:sz="0" w:space="0" w:color="auto"/>
                  </w:divBdr>
                  <w:divsChild>
                    <w:div w:id="41937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731289">
          <w:marLeft w:val="0"/>
          <w:marRight w:val="0"/>
          <w:marTop w:val="0"/>
          <w:marBottom w:val="0"/>
          <w:divBdr>
            <w:top w:val="none" w:sz="0" w:space="0" w:color="auto"/>
            <w:left w:val="none" w:sz="0" w:space="0" w:color="auto"/>
            <w:bottom w:val="none" w:sz="0" w:space="0" w:color="auto"/>
            <w:right w:val="none" w:sz="0" w:space="0" w:color="auto"/>
          </w:divBdr>
          <w:divsChild>
            <w:div w:id="1454784924">
              <w:marLeft w:val="0"/>
              <w:marRight w:val="0"/>
              <w:marTop w:val="0"/>
              <w:marBottom w:val="0"/>
              <w:divBdr>
                <w:top w:val="none" w:sz="0" w:space="0" w:color="auto"/>
                <w:left w:val="none" w:sz="0" w:space="0" w:color="auto"/>
                <w:bottom w:val="none" w:sz="0" w:space="0" w:color="auto"/>
                <w:right w:val="none" w:sz="0" w:space="0" w:color="auto"/>
              </w:divBdr>
              <w:divsChild>
                <w:div w:id="634288769">
                  <w:marLeft w:val="0"/>
                  <w:marRight w:val="0"/>
                  <w:marTop w:val="0"/>
                  <w:marBottom w:val="0"/>
                  <w:divBdr>
                    <w:top w:val="none" w:sz="0" w:space="0" w:color="auto"/>
                    <w:left w:val="none" w:sz="0" w:space="0" w:color="auto"/>
                    <w:bottom w:val="none" w:sz="0" w:space="0" w:color="auto"/>
                    <w:right w:val="none" w:sz="0" w:space="0" w:color="auto"/>
                  </w:divBdr>
                  <w:divsChild>
                    <w:div w:id="2068213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533688">
          <w:marLeft w:val="0"/>
          <w:marRight w:val="0"/>
          <w:marTop w:val="0"/>
          <w:marBottom w:val="0"/>
          <w:divBdr>
            <w:top w:val="none" w:sz="0" w:space="0" w:color="auto"/>
            <w:left w:val="none" w:sz="0" w:space="0" w:color="auto"/>
            <w:bottom w:val="none" w:sz="0" w:space="0" w:color="auto"/>
            <w:right w:val="none" w:sz="0" w:space="0" w:color="auto"/>
          </w:divBdr>
          <w:divsChild>
            <w:div w:id="1724015195">
              <w:marLeft w:val="0"/>
              <w:marRight w:val="0"/>
              <w:marTop w:val="0"/>
              <w:marBottom w:val="0"/>
              <w:divBdr>
                <w:top w:val="none" w:sz="0" w:space="0" w:color="auto"/>
                <w:left w:val="none" w:sz="0" w:space="0" w:color="auto"/>
                <w:bottom w:val="none" w:sz="0" w:space="0" w:color="auto"/>
                <w:right w:val="none" w:sz="0" w:space="0" w:color="auto"/>
              </w:divBdr>
              <w:divsChild>
                <w:div w:id="1347362827">
                  <w:marLeft w:val="0"/>
                  <w:marRight w:val="0"/>
                  <w:marTop w:val="0"/>
                  <w:marBottom w:val="0"/>
                  <w:divBdr>
                    <w:top w:val="none" w:sz="0" w:space="0" w:color="auto"/>
                    <w:left w:val="none" w:sz="0" w:space="0" w:color="auto"/>
                    <w:bottom w:val="none" w:sz="0" w:space="0" w:color="auto"/>
                    <w:right w:val="none" w:sz="0" w:space="0" w:color="auto"/>
                  </w:divBdr>
                  <w:divsChild>
                    <w:div w:id="102898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090007">
          <w:marLeft w:val="0"/>
          <w:marRight w:val="0"/>
          <w:marTop w:val="0"/>
          <w:marBottom w:val="0"/>
          <w:divBdr>
            <w:top w:val="none" w:sz="0" w:space="0" w:color="auto"/>
            <w:left w:val="none" w:sz="0" w:space="0" w:color="auto"/>
            <w:bottom w:val="none" w:sz="0" w:space="0" w:color="auto"/>
            <w:right w:val="none" w:sz="0" w:space="0" w:color="auto"/>
          </w:divBdr>
          <w:divsChild>
            <w:div w:id="482697958">
              <w:marLeft w:val="0"/>
              <w:marRight w:val="0"/>
              <w:marTop w:val="0"/>
              <w:marBottom w:val="0"/>
              <w:divBdr>
                <w:top w:val="none" w:sz="0" w:space="0" w:color="auto"/>
                <w:left w:val="none" w:sz="0" w:space="0" w:color="auto"/>
                <w:bottom w:val="none" w:sz="0" w:space="0" w:color="auto"/>
                <w:right w:val="none" w:sz="0" w:space="0" w:color="auto"/>
              </w:divBdr>
              <w:divsChild>
                <w:div w:id="769009767">
                  <w:marLeft w:val="0"/>
                  <w:marRight w:val="0"/>
                  <w:marTop w:val="0"/>
                  <w:marBottom w:val="0"/>
                  <w:divBdr>
                    <w:top w:val="none" w:sz="0" w:space="0" w:color="auto"/>
                    <w:left w:val="none" w:sz="0" w:space="0" w:color="auto"/>
                    <w:bottom w:val="none" w:sz="0" w:space="0" w:color="auto"/>
                    <w:right w:val="none" w:sz="0" w:space="0" w:color="auto"/>
                  </w:divBdr>
                  <w:divsChild>
                    <w:div w:id="91154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631382">
          <w:marLeft w:val="0"/>
          <w:marRight w:val="0"/>
          <w:marTop w:val="0"/>
          <w:marBottom w:val="0"/>
          <w:divBdr>
            <w:top w:val="none" w:sz="0" w:space="0" w:color="auto"/>
            <w:left w:val="none" w:sz="0" w:space="0" w:color="auto"/>
            <w:bottom w:val="none" w:sz="0" w:space="0" w:color="auto"/>
            <w:right w:val="none" w:sz="0" w:space="0" w:color="auto"/>
          </w:divBdr>
          <w:divsChild>
            <w:div w:id="276956404">
              <w:marLeft w:val="0"/>
              <w:marRight w:val="0"/>
              <w:marTop w:val="0"/>
              <w:marBottom w:val="0"/>
              <w:divBdr>
                <w:top w:val="none" w:sz="0" w:space="0" w:color="auto"/>
                <w:left w:val="none" w:sz="0" w:space="0" w:color="auto"/>
                <w:bottom w:val="none" w:sz="0" w:space="0" w:color="auto"/>
                <w:right w:val="none" w:sz="0" w:space="0" w:color="auto"/>
              </w:divBdr>
              <w:divsChild>
                <w:div w:id="1575313825">
                  <w:marLeft w:val="0"/>
                  <w:marRight w:val="0"/>
                  <w:marTop w:val="0"/>
                  <w:marBottom w:val="0"/>
                  <w:divBdr>
                    <w:top w:val="none" w:sz="0" w:space="0" w:color="auto"/>
                    <w:left w:val="none" w:sz="0" w:space="0" w:color="auto"/>
                    <w:bottom w:val="none" w:sz="0" w:space="0" w:color="auto"/>
                    <w:right w:val="none" w:sz="0" w:space="0" w:color="auto"/>
                  </w:divBdr>
                  <w:divsChild>
                    <w:div w:id="175173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557359">
          <w:marLeft w:val="0"/>
          <w:marRight w:val="0"/>
          <w:marTop w:val="0"/>
          <w:marBottom w:val="0"/>
          <w:divBdr>
            <w:top w:val="none" w:sz="0" w:space="0" w:color="auto"/>
            <w:left w:val="none" w:sz="0" w:space="0" w:color="auto"/>
            <w:bottom w:val="none" w:sz="0" w:space="0" w:color="auto"/>
            <w:right w:val="none" w:sz="0" w:space="0" w:color="auto"/>
          </w:divBdr>
          <w:divsChild>
            <w:div w:id="74589957">
              <w:marLeft w:val="0"/>
              <w:marRight w:val="0"/>
              <w:marTop w:val="0"/>
              <w:marBottom w:val="0"/>
              <w:divBdr>
                <w:top w:val="none" w:sz="0" w:space="0" w:color="auto"/>
                <w:left w:val="none" w:sz="0" w:space="0" w:color="auto"/>
                <w:bottom w:val="none" w:sz="0" w:space="0" w:color="auto"/>
                <w:right w:val="none" w:sz="0" w:space="0" w:color="auto"/>
              </w:divBdr>
              <w:divsChild>
                <w:div w:id="1570923080">
                  <w:marLeft w:val="0"/>
                  <w:marRight w:val="0"/>
                  <w:marTop w:val="0"/>
                  <w:marBottom w:val="0"/>
                  <w:divBdr>
                    <w:top w:val="none" w:sz="0" w:space="0" w:color="auto"/>
                    <w:left w:val="none" w:sz="0" w:space="0" w:color="auto"/>
                    <w:bottom w:val="none" w:sz="0" w:space="0" w:color="auto"/>
                    <w:right w:val="none" w:sz="0" w:space="0" w:color="auto"/>
                  </w:divBdr>
                  <w:divsChild>
                    <w:div w:id="196099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702365">
          <w:marLeft w:val="0"/>
          <w:marRight w:val="0"/>
          <w:marTop w:val="0"/>
          <w:marBottom w:val="0"/>
          <w:divBdr>
            <w:top w:val="none" w:sz="0" w:space="0" w:color="auto"/>
            <w:left w:val="none" w:sz="0" w:space="0" w:color="auto"/>
            <w:bottom w:val="none" w:sz="0" w:space="0" w:color="auto"/>
            <w:right w:val="none" w:sz="0" w:space="0" w:color="auto"/>
          </w:divBdr>
          <w:divsChild>
            <w:div w:id="2135976955">
              <w:marLeft w:val="0"/>
              <w:marRight w:val="0"/>
              <w:marTop w:val="0"/>
              <w:marBottom w:val="0"/>
              <w:divBdr>
                <w:top w:val="none" w:sz="0" w:space="0" w:color="auto"/>
                <w:left w:val="none" w:sz="0" w:space="0" w:color="auto"/>
                <w:bottom w:val="none" w:sz="0" w:space="0" w:color="auto"/>
                <w:right w:val="none" w:sz="0" w:space="0" w:color="auto"/>
              </w:divBdr>
              <w:divsChild>
                <w:div w:id="1379816914">
                  <w:marLeft w:val="0"/>
                  <w:marRight w:val="0"/>
                  <w:marTop w:val="0"/>
                  <w:marBottom w:val="30"/>
                  <w:divBdr>
                    <w:top w:val="none" w:sz="0" w:space="0" w:color="auto"/>
                    <w:left w:val="none" w:sz="0" w:space="0" w:color="auto"/>
                    <w:bottom w:val="none" w:sz="0" w:space="0" w:color="auto"/>
                    <w:right w:val="none" w:sz="0" w:space="0" w:color="auto"/>
                  </w:divBdr>
                </w:div>
              </w:divsChild>
            </w:div>
          </w:divsChild>
        </w:div>
        <w:div w:id="51932029">
          <w:marLeft w:val="0"/>
          <w:marRight w:val="0"/>
          <w:marTop w:val="0"/>
          <w:marBottom w:val="0"/>
          <w:divBdr>
            <w:top w:val="none" w:sz="0" w:space="0" w:color="auto"/>
            <w:left w:val="none" w:sz="0" w:space="0" w:color="auto"/>
            <w:bottom w:val="none" w:sz="0" w:space="0" w:color="auto"/>
            <w:right w:val="none" w:sz="0" w:space="0" w:color="auto"/>
          </w:divBdr>
          <w:divsChild>
            <w:div w:id="146167854">
              <w:marLeft w:val="0"/>
              <w:marRight w:val="0"/>
              <w:marTop w:val="0"/>
              <w:marBottom w:val="0"/>
              <w:divBdr>
                <w:top w:val="none" w:sz="0" w:space="0" w:color="auto"/>
                <w:left w:val="none" w:sz="0" w:space="0" w:color="auto"/>
                <w:bottom w:val="none" w:sz="0" w:space="0" w:color="auto"/>
                <w:right w:val="none" w:sz="0" w:space="0" w:color="auto"/>
              </w:divBdr>
              <w:divsChild>
                <w:div w:id="465583832">
                  <w:marLeft w:val="0"/>
                  <w:marRight w:val="0"/>
                  <w:marTop w:val="0"/>
                  <w:marBottom w:val="0"/>
                  <w:divBdr>
                    <w:top w:val="none" w:sz="0" w:space="0" w:color="auto"/>
                    <w:left w:val="none" w:sz="0" w:space="0" w:color="auto"/>
                    <w:bottom w:val="none" w:sz="0" w:space="0" w:color="auto"/>
                    <w:right w:val="none" w:sz="0" w:space="0" w:color="auto"/>
                  </w:divBdr>
                  <w:divsChild>
                    <w:div w:id="50975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906632">
          <w:marLeft w:val="0"/>
          <w:marRight w:val="0"/>
          <w:marTop w:val="0"/>
          <w:marBottom w:val="0"/>
          <w:divBdr>
            <w:top w:val="none" w:sz="0" w:space="0" w:color="auto"/>
            <w:left w:val="none" w:sz="0" w:space="0" w:color="auto"/>
            <w:bottom w:val="none" w:sz="0" w:space="0" w:color="auto"/>
            <w:right w:val="none" w:sz="0" w:space="0" w:color="auto"/>
          </w:divBdr>
          <w:divsChild>
            <w:div w:id="163009963">
              <w:marLeft w:val="0"/>
              <w:marRight w:val="0"/>
              <w:marTop w:val="0"/>
              <w:marBottom w:val="0"/>
              <w:divBdr>
                <w:top w:val="none" w:sz="0" w:space="0" w:color="auto"/>
                <w:left w:val="none" w:sz="0" w:space="0" w:color="auto"/>
                <w:bottom w:val="none" w:sz="0" w:space="0" w:color="auto"/>
                <w:right w:val="none" w:sz="0" w:space="0" w:color="auto"/>
              </w:divBdr>
              <w:divsChild>
                <w:div w:id="1112555298">
                  <w:marLeft w:val="0"/>
                  <w:marRight w:val="0"/>
                  <w:marTop w:val="0"/>
                  <w:marBottom w:val="0"/>
                  <w:divBdr>
                    <w:top w:val="none" w:sz="0" w:space="0" w:color="auto"/>
                    <w:left w:val="none" w:sz="0" w:space="0" w:color="auto"/>
                    <w:bottom w:val="none" w:sz="0" w:space="0" w:color="auto"/>
                    <w:right w:val="none" w:sz="0" w:space="0" w:color="auto"/>
                  </w:divBdr>
                  <w:divsChild>
                    <w:div w:id="1156461129">
                      <w:marLeft w:val="0"/>
                      <w:marRight w:val="0"/>
                      <w:marTop w:val="0"/>
                      <w:marBottom w:val="0"/>
                      <w:divBdr>
                        <w:top w:val="none" w:sz="0" w:space="0" w:color="auto"/>
                        <w:left w:val="none" w:sz="0" w:space="0" w:color="auto"/>
                        <w:bottom w:val="none" w:sz="0" w:space="0" w:color="auto"/>
                        <w:right w:val="none" w:sz="0" w:space="0" w:color="auto"/>
                      </w:divBdr>
                    </w:div>
                  </w:divsChild>
                </w:div>
                <w:div w:id="22506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691922">
          <w:marLeft w:val="0"/>
          <w:marRight w:val="0"/>
          <w:marTop w:val="0"/>
          <w:marBottom w:val="0"/>
          <w:divBdr>
            <w:top w:val="none" w:sz="0" w:space="0" w:color="auto"/>
            <w:left w:val="none" w:sz="0" w:space="0" w:color="auto"/>
            <w:bottom w:val="none" w:sz="0" w:space="0" w:color="auto"/>
            <w:right w:val="none" w:sz="0" w:space="0" w:color="auto"/>
          </w:divBdr>
          <w:divsChild>
            <w:div w:id="1063871248">
              <w:marLeft w:val="0"/>
              <w:marRight w:val="0"/>
              <w:marTop w:val="0"/>
              <w:marBottom w:val="0"/>
              <w:divBdr>
                <w:top w:val="none" w:sz="0" w:space="0" w:color="auto"/>
                <w:left w:val="none" w:sz="0" w:space="0" w:color="auto"/>
                <w:bottom w:val="none" w:sz="0" w:space="0" w:color="auto"/>
                <w:right w:val="none" w:sz="0" w:space="0" w:color="auto"/>
              </w:divBdr>
              <w:divsChild>
                <w:div w:id="1619868311">
                  <w:marLeft w:val="0"/>
                  <w:marRight w:val="0"/>
                  <w:marTop w:val="0"/>
                  <w:marBottom w:val="0"/>
                  <w:divBdr>
                    <w:top w:val="none" w:sz="0" w:space="0" w:color="auto"/>
                    <w:left w:val="none" w:sz="0" w:space="0" w:color="auto"/>
                    <w:bottom w:val="none" w:sz="0" w:space="0" w:color="auto"/>
                    <w:right w:val="none" w:sz="0" w:space="0" w:color="auto"/>
                  </w:divBdr>
                  <w:divsChild>
                    <w:div w:id="44697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645173">
          <w:marLeft w:val="0"/>
          <w:marRight w:val="0"/>
          <w:marTop w:val="0"/>
          <w:marBottom w:val="0"/>
          <w:divBdr>
            <w:top w:val="none" w:sz="0" w:space="0" w:color="auto"/>
            <w:left w:val="none" w:sz="0" w:space="0" w:color="auto"/>
            <w:bottom w:val="none" w:sz="0" w:space="0" w:color="auto"/>
            <w:right w:val="none" w:sz="0" w:space="0" w:color="auto"/>
          </w:divBdr>
          <w:divsChild>
            <w:div w:id="1834831882">
              <w:marLeft w:val="0"/>
              <w:marRight w:val="0"/>
              <w:marTop w:val="0"/>
              <w:marBottom w:val="0"/>
              <w:divBdr>
                <w:top w:val="none" w:sz="0" w:space="0" w:color="auto"/>
                <w:left w:val="none" w:sz="0" w:space="0" w:color="auto"/>
                <w:bottom w:val="none" w:sz="0" w:space="0" w:color="auto"/>
                <w:right w:val="none" w:sz="0" w:space="0" w:color="auto"/>
              </w:divBdr>
              <w:divsChild>
                <w:div w:id="1975410077">
                  <w:marLeft w:val="0"/>
                  <w:marRight w:val="0"/>
                  <w:marTop w:val="0"/>
                  <w:marBottom w:val="0"/>
                  <w:divBdr>
                    <w:top w:val="none" w:sz="0" w:space="0" w:color="auto"/>
                    <w:left w:val="none" w:sz="0" w:space="0" w:color="auto"/>
                    <w:bottom w:val="none" w:sz="0" w:space="0" w:color="auto"/>
                    <w:right w:val="none" w:sz="0" w:space="0" w:color="auto"/>
                  </w:divBdr>
                  <w:divsChild>
                    <w:div w:id="2075199922">
                      <w:marLeft w:val="0"/>
                      <w:marRight w:val="0"/>
                      <w:marTop w:val="0"/>
                      <w:marBottom w:val="0"/>
                      <w:divBdr>
                        <w:top w:val="none" w:sz="0" w:space="0" w:color="auto"/>
                        <w:left w:val="none" w:sz="0" w:space="0" w:color="auto"/>
                        <w:bottom w:val="none" w:sz="0" w:space="0" w:color="auto"/>
                        <w:right w:val="none" w:sz="0" w:space="0" w:color="auto"/>
                      </w:divBdr>
                      <w:divsChild>
                        <w:div w:id="1682202584">
                          <w:marLeft w:val="0"/>
                          <w:marRight w:val="0"/>
                          <w:marTop w:val="0"/>
                          <w:marBottom w:val="0"/>
                          <w:divBdr>
                            <w:top w:val="none" w:sz="0" w:space="0" w:color="auto"/>
                            <w:left w:val="none" w:sz="0" w:space="0" w:color="auto"/>
                            <w:bottom w:val="none" w:sz="0" w:space="0" w:color="auto"/>
                            <w:right w:val="none" w:sz="0" w:space="0" w:color="auto"/>
                          </w:divBdr>
                          <w:divsChild>
                            <w:div w:id="1068266713">
                              <w:marLeft w:val="0"/>
                              <w:marRight w:val="0"/>
                              <w:marTop w:val="0"/>
                              <w:marBottom w:val="0"/>
                              <w:divBdr>
                                <w:top w:val="none" w:sz="0" w:space="0" w:color="auto"/>
                                <w:left w:val="none" w:sz="0" w:space="0" w:color="auto"/>
                                <w:bottom w:val="none" w:sz="0" w:space="0" w:color="auto"/>
                                <w:right w:val="none" w:sz="0" w:space="0" w:color="auto"/>
                              </w:divBdr>
                              <w:divsChild>
                                <w:div w:id="2048984509">
                                  <w:marLeft w:val="0"/>
                                  <w:marRight w:val="0"/>
                                  <w:marTop w:val="0"/>
                                  <w:marBottom w:val="0"/>
                                  <w:divBdr>
                                    <w:top w:val="single" w:sz="6" w:space="0" w:color="CFD8DC"/>
                                    <w:left w:val="single" w:sz="6" w:space="0" w:color="CFD8DC"/>
                                    <w:bottom w:val="single" w:sz="6" w:space="0" w:color="CFD8DC"/>
                                    <w:right w:val="single" w:sz="6" w:space="0" w:color="CFD8DC"/>
                                  </w:divBdr>
                                </w:div>
                              </w:divsChild>
                            </w:div>
                          </w:divsChild>
                        </w:div>
                      </w:divsChild>
                    </w:div>
                    <w:div w:id="1523593846">
                      <w:marLeft w:val="0"/>
                      <w:marRight w:val="0"/>
                      <w:marTop w:val="240"/>
                      <w:marBottom w:val="0"/>
                      <w:divBdr>
                        <w:top w:val="none" w:sz="0" w:space="0" w:color="auto"/>
                        <w:left w:val="none" w:sz="0" w:space="0" w:color="auto"/>
                        <w:bottom w:val="none" w:sz="0" w:space="0" w:color="auto"/>
                        <w:right w:val="none" w:sz="0" w:space="0" w:color="auto"/>
                      </w:divBdr>
                      <w:divsChild>
                        <w:div w:id="1747989600">
                          <w:marLeft w:val="0"/>
                          <w:marRight w:val="0"/>
                          <w:marTop w:val="0"/>
                          <w:marBottom w:val="0"/>
                          <w:divBdr>
                            <w:top w:val="none" w:sz="0" w:space="0" w:color="auto"/>
                            <w:left w:val="none" w:sz="0" w:space="0" w:color="auto"/>
                            <w:bottom w:val="none" w:sz="0" w:space="0" w:color="auto"/>
                            <w:right w:val="none" w:sz="0" w:space="0" w:color="auto"/>
                          </w:divBdr>
                          <w:divsChild>
                            <w:div w:id="2145006285">
                              <w:marLeft w:val="0"/>
                              <w:marRight w:val="0"/>
                              <w:marTop w:val="0"/>
                              <w:marBottom w:val="0"/>
                              <w:divBdr>
                                <w:top w:val="none" w:sz="0" w:space="0" w:color="auto"/>
                                <w:left w:val="none" w:sz="0" w:space="0" w:color="auto"/>
                                <w:bottom w:val="none" w:sz="0" w:space="0" w:color="auto"/>
                                <w:right w:val="none" w:sz="0" w:space="0" w:color="auto"/>
                              </w:divBdr>
                              <w:divsChild>
                                <w:div w:id="9682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1712206">
              <w:marLeft w:val="0"/>
              <w:marRight w:val="0"/>
              <w:marTop w:val="0"/>
              <w:marBottom w:val="30"/>
              <w:divBdr>
                <w:top w:val="none" w:sz="0" w:space="0" w:color="auto"/>
                <w:left w:val="none" w:sz="0" w:space="0" w:color="auto"/>
                <w:bottom w:val="none" w:sz="0" w:space="0" w:color="auto"/>
                <w:right w:val="none" w:sz="0" w:space="0" w:color="auto"/>
              </w:divBdr>
            </w:div>
          </w:divsChild>
        </w:div>
        <w:div w:id="1132214864">
          <w:marLeft w:val="0"/>
          <w:marRight w:val="0"/>
          <w:marTop w:val="0"/>
          <w:marBottom w:val="0"/>
          <w:divBdr>
            <w:top w:val="none" w:sz="0" w:space="0" w:color="auto"/>
            <w:left w:val="none" w:sz="0" w:space="0" w:color="auto"/>
            <w:bottom w:val="none" w:sz="0" w:space="0" w:color="auto"/>
            <w:right w:val="none" w:sz="0" w:space="0" w:color="auto"/>
          </w:divBdr>
          <w:divsChild>
            <w:div w:id="1546673167">
              <w:marLeft w:val="0"/>
              <w:marRight w:val="0"/>
              <w:marTop w:val="0"/>
              <w:marBottom w:val="0"/>
              <w:divBdr>
                <w:top w:val="none" w:sz="0" w:space="0" w:color="auto"/>
                <w:left w:val="none" w:sz="0" w:space="0" w:color="auto"/>
                <w:bottom w:val="none" w:sz="0" w:space="0" w:color="auto"/>
                <w:right w:val="none" w:sz="0" w:space="0" w:color="auto"/>
              </w:divBdr>
              <w:divsChild>
                <w:div w:id="510293289">
                  <w:marLeft w:val="0"/>
                  <w:marRight w:val="0"/>
                  <w:marTop w:val="0"/>
                  <w:marBottom w:val="0"/>
                  <w:divBdr>
                    <w:top w:val="none" w:sz="0" w:space="0" w:color="auto"/>
                    <w:left w:val="none" w:sz="0" w:space="0" w:color="auto"/>
                    <w:bottom w:val="none" w:sz="0" w:space="0" w:color="auto"/>
                    <w:right w:val="none" w:sz="0" w:space="0" w:color="auto"/>
                  </w:divBdr>
                  <w:divsChild>
                    <w:div w:id="140976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150075">
          <w:marLeft w:val="0"/>
          <w:marRight w:val="0"/>
          <w:marTop w:val="0"/>
          <w:marBottom w:val="0"/>
          <w:divBdr>
            <w:top w:val="none" w:sz="0" w:space="0" w:color="auto"/>
            <w:left w:val="none" w:sz="0" w:space="0" w:color="auto"/>
            <w:bottom w:val="none" w:sz="0" w:space="0" w:color="auto"/>
            <w:right w:val="none" w:sz="0" w:space="0" w:color="auto"/>
          </w:divBdr>
          <w:divsChild>
            <w:div w:id="1253005629">
              <w:marLeft w:val="0"/>
              <w:marRight w:val="0"/>
              <w:marTop w:val="0"/>
              <w:marBottom w:val="0"/>
              <w:divBdr>
                <w:top w:val="none" w:sz="0" w:space="0" w:color="auto"/>
                <w:left w:val="none" w:sz="0" w:space="0" w:color="auto"/>
                <w:bottom w:val="none" w:sz="0" w:space="0" w:color="auto"/>
                <w:right w:val="none" w:sz="0" w:space="0" w:color="auto"/>
              </w:divBdr>
              <w:divsChild>
                <w:div w:id="1071193239">
                  <w:marLeft w:val="0"/>
                  <w:marRight w:val="0"/>
                  <w:marTop w:val="0"/>
                  <w:marBottom w:val="0"/>
                  <w:divBdr>
                    <w:top w:val="none" w:sz="0" w:space="0" w:color="auto"/>
                    <w:left w:val="none" w:sz="0" w:space="0" w:color="auto"/>
                    <w:bottom w:val="none" w:sz="0" w:space="0" w:color="auto"/>
                    <w:right w:val="none" w:sz="0" w:space="0" w:color="auto"/>
                  </w:divBdr>
                  <w:divsChild>
                    <w:div w:id="64350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301323">
          <w:marLeft w:val="0"/>
          <w:marRight w:val="0"/>
          <w:marTop w:val="0"/>
          <w:marBottom w:val="0"/>
          <w:divBdr>
            <w:top w:val="none" w:sz="0" w:space="0" w:color="auto"/>
            <w:left w:val="none" w:sz="0" w:space="0" w:color="auto"/>
            <w:bottom w:val="none" w:sz="0" w:space="0" w:color="auto"/>
            <w:right w:val="none" w:sz="0" w:space="0" w:color="auto"/>
          </w:divBdr>
          <w:divsChild>
            <w:div w:id="1597518889">
              <w:marLeft w:val="0"/>
              <w:marRight w:val="0"/>
              <w:marTop w:val="0"/>
              <w:marBottom w:val="0"/>
              <w:divBdr>
                <w:top w:val="none" w:sz="0" w:space="0" w:color="auto"/>
                <w:left w:val="none" w:sz="0" w:space="0" w:color="auto"/>
                <w:bottom w:val="none" w:sz="0" w:space="0" w:color="auto"/>
                <w:right w:val="none" w:sz="0" w:space="0" w:color="auto"/>
              </w:divBdr>
              <w:divsChild>
                <w:div w:id="1958488096">
                  <w:marLeft w:val="0"/>
                  <w:marRight w:val="0"/>
                  <w:marTop w:val="0"/>
                  <w:marBottom w:val="0"/>
                  <w:divBdr>
                    <w:top w:val="none" w:sz="0" w:space="0" w:color="auto"/>
                    <w:left w:val="none" w:sz="0" w:space="0" w:color="auto"/>
                    <w:bottom w:val="none" w:sz="0" w:space="0" w:color="auto"/>
                    <w:right w:val="none" w:sz="0" w:space="0" w:color="auto"/>
                  </w:divBdr>
                  <w:divsChild>
                    <w:div w:id="1222325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073749">
          <w:marLeft w:val="0"/>
          <w:marRight w:val="0"/>
          <w:marTop w:val="0"/>
          <w:marBottom w:val="0"/>
          <w:divBdr>
            <w:top w:val="none" w:sz="0" w:space="0" w:color="auto"/>
            <w:left w:val="none" w:sz="0" w:space="0" w:color="auto"/>
            <w:bottom w:val="none" w:sz="0" w:space="0" w:color="auto"/>
            <w:right w:val="none" w:sz="0" w:space="0" w:color="auto"/>
          </w:divBdr>
          <w:divsChild>
            <w:div w:id="57680085">
              <w:marLeft w:val="0"/>
              <w:marRight w:val="0"/>
              <w:marTop w:val="0"/>
              <w:marBottom w:val="0"/>
              <w:divBdr>
                <w:top w:val="none" w:sz="0" w:space="0" w:color="auto"/>
                <w:left w:val="none" w:sz="0" w:space="0" w:color="auto"/>
                <w:bottom w:val="none" w:sz="0" w:space="0" w:color="auto"/>
                <w:right w:val="none" w:sz="0" w:space="0" w:color="auto"/>
              </w:divBdr>
              <w:divsChild>
                <w:div w:id="767850346">
                  <w:marLeft w:val="0"/>
                  <w:marRight w:val="0"/>
                  <w:marTop w:val="0"/>
                  <w:marBottom w:val="0"/>
                  <w:divBdr>
                    <w:top w:val="none" w:sz="0" w:space="0" w:color="auto"/>
                    <w:left w:val="none" w:sz="0" w:space="0" w:color="auto"/>
                    <w:bottom w:val="none" w:sz="0" w:space="0" w:color="auto"/>
                    <w:right w:val="none" w:sz="0" w:space="0" w:color="auto"/>
                  </w:divBdr>
                </w:div>
                <w:div w:id="129587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108780">
          <w:marLeft w:val="0"/>
          <w:marRight w:val="0"/>
          <w:marTop w:val="0"/>
          <w:marBottom w:val="0"/>
          <w:divBdr>
            <w:top w:val="none" w:sz="0" w:space="0" w:color="auto"/>
            <w:left w:val="none" w:sz="0" w:space="0" w:color="auto"/>
            <w:bottom w:val="none" w:sz="0" w:space="0" w:color="auto"/>
            <w:right w:val="none" w:sz="0" w:space="0" w:color="auto"/>
          </w:divBdr>
          <w:divsChild>
            <w:div w:id="2003846628">
              <w:marLeft w:val="0"/>
              <w:marRight w:val="0"/>
              <w:marTop w:val="0"/>
              <w:marBottom w:val="0"/>
              <w:divBdr>
                <w:top w:val="none" w:sz="0" w:space="0" w:color="auto"/>
                <w:left w:val="none" w:sz="0" w:space="0" w:color="auto"/>
                <w:bottom w:val="none" w:sz="0" w:space="0" w:color="auto"/>
                <w:right w:val="none" w:sz="0" w:space="0" w:color="auto"/>
              </w:divBdr>
              <w:divsChild>
                <w:div w:id="2049407384">
                  <w:marLeft w:val="0"/>
                  <w:marRight w:val="0"/>
                  <w:marTop w:val="0"/>
                  <w:marBottom w:val="30"/>
                  <w:divBdr>
                    <w:top w:val="none" w:sz="0" w:space="0" w:color="auto"/>
                    <w:left w:val="none" w:sz="0" w:space="0" w:color="auto"/>
                    <w:bottom w:val="none" w:sz="0" w:space="0" w:color="auto"/>
                    <w:right w:val="none" w:sz="0" w:space="0" w:color="auto"/>
                  </w:divBdr>
                </w:div>
              </w:divsChild>
            </w:div>
          </w:divsChild>
        </w:div>
        <w:div w:id="1084571373">
          <w:marLeft w:val="0"/>
          <w:marRight w:val="0"/>
          <w:marTop w:val="0"/>
          <w:marBottom w:val="0"/>
          <w:divBdr>
            <w:top w:val="none" w:sz="0" w:space="0" w:color="auto"/>
            <w:left w:val="none" w:sz="0" w:space="0" w:color="auto"/>
            <w:bottom w:val="none" w:sz="0" w:space="0" w:color="auto"/>
            <w:right w:val="none" w:sz="0" w:space="0" w:color="auto"/>
          </w:divBdr>
          <w:divsChild>
            <w:div w:id="30111530">
              <w:marLeft w:val="0"/>
              <w:marRight w:val="0"/>
              <w:marTop w:val="0"/>
              <w:marBottom w:val="0"/>
              <w:divBdr>
                <w:top w:val="none" w:sz="0" w:space="0" w:color="auto"/>
                <w:left w:val="none" w:sz="0" w:space="0" w:color="auto"/>
                <w:bottom w:val="none" w:sz="0" w:space="0" w:color="auto"/>
                <w:right w:val="none" w:sz="0" w:space="0" w:color="auto"/>
              </w:divBdr>
              <w:divsChild>
                <w:div w:id="1194151851">
                  <w:marLeft w:val="0"/>
                  <w:marRight w:val="0"/>
                  <w:marTop w:val="0"/>
                  <w:marBottom w:val="0"/>
                  <w:divBdr>
                    <w:top w:val="none" w:sz="0" w:space="0" w:color="auto"/>
                    <w:left w:val="none" w:sz="0" w:space="0" w:color="auto"/>
                    <w:bottom w:val="none" w:sz="0" w:space="0" w:color="auto"/>
                    <w:right w:val="none" w:sz="0" w:space="0" w:color="auto"/>
                  </w:divBdr>
                  <w:divsChild>
                    <w:div w:id="91077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689739">
          <w:marLeft w:val="0"/>
          <w:marRight w:val="0"/>
          <w:marTop w:val="0"/>
          <w:marBottom w:val="0"/>
          <w:divBdr>
            <w:top w:val="none" w:sz="0" w:space="0" w:color="auto"/>
            <w:left w:val="none" w:sz="0" w:space="0" w:color="auto"/>
            <w:bottom w:val="none" w:sz="0" w:space="0" w:color="auto"/>
            <w:right w:val="none" w:sz="0" w:space="0" w:color="auto"/>
          </w:divBdr>
          <w:divsChild>
            <w:div w:id="230779301">
              <w:marLeft w:val="0"/>
              <w:marRight w:val="0"/>
              <w:marTop w:val="0"/>
              <w:marBottom w:val="0"/>
              <w:divBdr>
                <w:top w:val="none" w:sz="0" w:space="0" w:color="auto"/>
                <w:left w:val="none" w:sz="0" w:space="0" w:color="auto"/>
                <w:bottom w:val="none" w:sz="0" w:space="0" w:color="auto"/>
                <w:right w:val="none" w:sz="0" w:space="0" w:color="auto"/>
              </w:divBdr>
              <w:divsChild>
                <w:div w:id="1118530561">
                  <w:marLeft w:val="0"/>
                  <w:marRight w:val="0"/>
                  <w:marTop w:val="0"/>
                  <w:marBottom w:val="0"/>
                  <w:divBdr>
                    <w:top w:val="none" w:sz="0" w:space="0" w:color="auto"/>
                    <w:left w:val="none" w:sz="0" w:space="0" w:color="auto"/>
                    <w:bottom w:val="none" w:sz="0" w:space="0" w:color="auto"/>
                    <w:right w:val="none" w:sz="0" w:space="0" w:color="auto"/>
                  </w:divBdr>
                  <w:divsChild>
                    <w:div w:id="86883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156291">
          <w:marLeft w:val="0"/>
          <w:marRight w:val="0"/>
          <w:marTop w:val="0"/>
          <w:marBottom w:val="0"/>
          <w:divBdr>
            <w:top w:val="none" w:sz="0" w:space="0" w:color="auto"/>
            <w:left w:val="none" w:sz="0" w:space="0" w:color="auto"/>
            <w:bottom w:val="none" w:sz="0" w:space="0" w:color="auto"/>
            <w:right w:val="none" w:sz="0" w:space="0" w:color="auto"/>
          </w:divBdr>
          <w:divsChild>
            <w:div w:id="1136265613">
              <w:marLeft w:val="0"/>
              <w:marRight w:val="0"/>
              <w:marTop w:val="0"/>
              <w:marBottom w:val="0"/>
              <w:divBdr>
                <w:top w:val="none" w:sz="0" w:space="0" w:color="auto"/>
                <w:left w:val="none" w:sz="0" w:space="0" w:color="auto"/>
                <w:bottom w:val="none" w:sz="0" w:space="0" w:color="auto"/>
                <w:right w:val="none" w:sz="0" w:space="0" w:color="auto"/>
              </w:divBdr>
              <w:divsChild>
                <w:div w:id="1231964039">
                  <w:marLeft w:val="0"/>
                  <w:marRight w:val="0"/>
                  <w:marTop w:val="0"/>
                  <w:marBottom w:val="0"/>
                  <w:divBdr>
                    <w:top w:val="none" w:sz="0" w:space="0" w:color="auto"/>
                    <w:left w:val="none" w:sz="0" w:space="0" w:color="auto"/>
                    <w:bottom w:val="none" w:sz="0" w:space="0" w:color="auto"/>
                    <w:right w:val="none" w:sz="0" w:space="0" w:color="auto"/>
                  </w:divBdr>
                  <w:divsChild>
                    <w:div w:id="993870708">
                      <w:marLeft w:val="0"/>
                      <w:marRight w:val="0"/>
                      <w:marTop w:val="0"/>
                      <w:marBottom w:val="0"/>
                      <w:divBdr>
                        <w:top w:val="none" w:sz="0" w:space="0" w:color="auto"/>
                        <w:left w:val="none" w:sz="0" w:space="0" w:color="auto"/>
                        <w:bottom w:val="none" w:sz="0" w:space="0" w:color="auto"/>
                        <w:right w:val="none" w:sz="0" w:space="0" w:color="auto"/>
                      </w:divBdr>
                    </w:div>
                  </w:divsChild>
                </w:div>
                <w:div w:id="810755330">
                  <w:marLeft w:val="0"/>
                  <w:marRight w:val="0"/>
                  <w:marTop w:val="0"/>
                  <w:marBottom w:val="0"/>
                  <w:divBdr>
                    <w:top w:val="none" w:sz="0" w:space="0" w:color="auto"/>
                    <w:left w:val="none" w:sz="0" w:space="0" w:color="auto"/>
                    <w:bottom w:val="none" w:sz="0" w:space="0" w:color="auto"/>
                    <w:right w:val="none" w:sz="0" w:space="0" w:color="auto"/>
                  </w:divBdr>
                </w:div>
              </w:divsChild>
            </w:div>
            <w:div w:id="1917981025">
              <w:marLeft w:val="0"/>
              <w:marRight w:val="0"/>
              <w:marTop w:val="0"/>
              <w:marBottom w:val="0"/>
              <w:divBdr>
                <w:top w:val="none" w:sz="0" w:space="0" w:color="auto"/>
                <w:left w:val="none" w:sz="0" w:space="0" w:color="auto"/>
                <w:bottom w:val="none" w:sz="0" w:space="0" w:color="auto"/>
                <w:right w:val="none" w:sz="0" w:space="0" w:color="auto"/>
              </w:divBdr>
            </w:div>
          </w:divsChild>
        </w:div>
        <w:div w:id="1019702888">
          <w:marLeft w:val="0"/>
          <w:marRight w:val="0"/>
          <w:marTop w:val="0"/>
          <w:marBottom w:val="0"/>
          <w:divBdr>
            <w:top w:val="none" w:sz="0" w:space="0" w:color="auto"/>
            <w:left w:val="none" w:sz="0" w:space="0" w:color="auto"/>
            <w:bottom w:val="none" w:sz="0" w:space="0" w:color="auto"/>
            <w:right w:val="none" w:sz="0" w:space="0" w:color="auto"/>
          </w:divBdr>
          <w:divsChild>
            <w:div w:id="798649687">
              <w:marLeft w:val="0"/>
              <w:marRight w:val="0"/>
              <w:marTop w:val="0"/>
              <w:marBottom w:val="0"/>
              <w:divBdr>
                <w:top w:val="none" w:sz="0" w:space="0" w:color="auto"/>
                <w:left w:val="none" w:sz="0" w:space="0" w:color="auto"/>
                <w:bottom w:val="none" w:sz="0" w:space="0" w:color="auto"/>
                <w:right w:val="none" w:sz="0" w:space="0" w:color="auto"/>
              </w:divBdr>
              <w:divsChild>
                <w:div w:id="336808066">
                  <w:marLeft w:val="0"/>
                  <w:marRight w:val="0"/>
                  <w:marTop w:val="0"/>
                  <w:marBottom w:val="0"/>
                  <w:divBdr>
                    <w:top w:val="none" w:sz="0" w:space="0" w:color="auto"/>
                    <w:left w:val="none" w:sz="0" w:space="0" w:color="auto"/>
                    <w:bottom w:val="none" w:sz="0" w:space="0" w:color="auto"/>
                    <w:right w:val="none" w:sz="0" w:space="0" w:color="auto"/>
                  </w:divBdr>
                  <w:divsChild>
                    <w:div w:id="37127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841706">
          <w:marLeft w:val="0"/>
          <w:marRight w:val="0"/>
          <w:marTop w:val="0"/>
          <w:marBottom w:val="0"/>
          <w:divBdr>
            <w:top w:val="none" w:sz="0" w:space="0" w:color="auto"/>
            <w:left w:val="none" w:sz="0" w:space="0" w:color="auto"/>
            <w:bottom w:val="none" w:sz="0" w:space="0" w:color="auto"/>
            <w:right w:val="none" w:sz="0" w:space="0" w:color="auto"/>
          </w:divBdr>
          <w:divsChild>
            <w:div w:id="2135830575">
              <w:marLeft w:val="0"/>
              <w:marRight w:val="0"/>
              <w:marTop w:val="0"/>
              <w:marBottom w:val="0"/>
              <w:divBdr>
                <w:top w:val="none" w:sz="0" w:space="0" w:color="auto"/>
                <w:left w:val="none" w:sz="0" w:space="0" w:color="auto"/>
                <w:bottom w:val="none" w:sz="0" w:space="0" w:color="auto"/>
                <w:right w:val="none" w:sz="0" w:space="0" w:color="auto"/>
              </w:divBdr>
              <w:divsChild>
                <w:div w:id="2015495563">
                  <w:marLeft w:val="0"/>
                  <w:marRight w:val="0"/>
                  <w:marTop w:val="0"/>
                  <w:marBottom w:val="0"/>
                  <w:divBdr>
                    <w:top w:val="none" w:sz="0" w:space="0" w:color="auto"/>
                    <w:left w:val="none" w:sz="0" w:space="0" w:color="auto"/>
                    <w:bottom w:val="none" w:sz="0" w:space="0" w:color="auto"/>
                    <w:right w:val="none" w:sz="0" w:space="0" w:color="auto"/>
                  </w:divBdr>
                  <w:divsChild>
                    <w:div w:id="699623601">
                      <w:marLeft w:val="0"/>
                      <w:marRight w:val="0"/>
                      <w:marTop w:val="0"/>
                      <w:marBottom w:val="0"/>
                      <w:divBdr>
                        <w:top w:val="none" w:sz="0" w:space="0" w:color="auto"/>
                        <w:left w:val="none" w:sz="0" w:space="0" w:color="auto"/>
                        <w:bottom w:val="none" w:sz="0" w:space="0" w:color="auto"/>
                        <w:right w:val="none" w:sz="0" w:space="0" w:color="auto"/>
                      </w:divBdr>
                    </w:div>
                  </w:divsChild>
                </w:div>
                <w:div w:id="1054430434">
                  <w:marLeft w:val="0"/>
                  <w:marRight w:val="0"/>
                  <w:marTop w:val="0"/>
                  <w:marBottom w:val="0"/>
                  <w:divBdr>
                    <w:top w:val="none" w:sz="0" w:space="0" w:color="auto"/>
                    <w:left w:val="none" w:sz="0" w:space="0" w:color="auto"/>
                    <w:bottom w:val="none" w:sz="0" w:space="0" w:color="auto"/>
                    <w:right w:val="none" w:sz="0" w:space="0" w:color="auto"/>
                  </w:divBdr>
                </w:div>
              </w:divsChild>
            </w:div>
            <w:div w:id="454298097">
              <w:marLeft w:val="0"/>
              <w:marRight w:val="0"/>
              <w:marTop w:val="0"/>
              <w:marBottom w:val="0"/>
              <w:divBdr>
                <w:top w:val="none" w:sz="0" w:space="0" w:color="auto"/>
                <w:left w:val="none" w:sz="0" w:space="0" w:color="auto"/>
                <w:bottom w:val="none" w:sz="0" w:space="0" w:color="auto"/>
                <w:right w:val="none" w:sz="0" w:space="0" w:color="auto"/>
              </w:divBdr>
            </w:div>
          </w:divsChild>
        </w:div>
        <w:div w:id="1316564326">
          <w:marLeft w:val="0"/>
          <w:marRight w:val="0"/>
          <w:marTop w:val="0"/>
          <w:marBottom w:val="0"/>
          <w:divBdr>
            <w:top w:val="none" w:sz="0" w:space="0" w:color="auto"/>
            <w:left w:val="none" w:sz="0" w:space="0" w:color="auto"/>
            <w:bottom w:val="none" w:sz="0" w:space="0" w:color="auto"/>
            <w:right w:val="none" w:sz="0" w:space="0" w:color="auto"/>
          </w:divBdr>
          <w:divsChild>
            <w:div w:id="1407537323">
              <w:marLeft w:val="0"/>
              <w:marRight w:val="0"/>
              <w:marTop w:val="0"/>
              <w:marBottom w:val="0"/>
              <w:divBdr>
                <w:top w:val="none" w:sz="0" w:space="0" w:color="auto"/>
                <w:left w:val="none" w:sz="0" w:space="0" w:color="auto"/>
                <w:bottom w:val="none" w:sz="0" w:space="0" w:color="auto"/>
                <w:right w:val="none" w:sz="0" w:space="0" w:color="auto"/>
              </w:divBdr>
              <w:divsChild>
                <w:div w:id="314532463">
                  <w:marLeft w:val="0"/>
                  <w:marRight w:val="0"/>
                  <w:marTop w:val="0"/>
                  <w:marBottom w:val="0"/>
                  <w:divBdr>
                    <w:top w:val="none" w:sz="0" w:space="0" w:color="auto"/>
                    <w:left w:val="none" w:sz="0" w:space="0" w:color="auto"/>
                    <w:bottom w:val="none" w:sz="0" w:space="0" w:color="auto"/>
                    <w:right w:val="none" w:sz="0" w:space="0" w:color="auto"/>
                  </w:divBdr>
                  <w:divsChild>
                    <w:div w:id="89779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84379">
          <w:marLeft w:val="0"/>
          <w:marRight w:val="0"/>
          <w:marTop w:val="0"/>
          <w:marBottom w:val="0"/>
          <w:divBdr>
            <w:top w:val="none" w:sz="0" w:space="0" w:color="auto"/>
            <w:left w:val="none" w:sz="0" w:space="0" w:color="auto"/>
            <w:bottom w:val="none" w:sz="0" w:space="0" w:color="auto"/>
            <w:right w:val="none" w:sz="0" w:space="0" w:color="auto"/>
          </w:divBdr>
          <w:divsChild>
            <w:div w:id="1333988855">
              <w:marLeft w:val="0"/>
              <w:marRight w:val="0"/>
              <w:marTop w:val="0"/>
              <w:marBottom w:val="0"/>
              <w:divBdr>
                <w:top w:val="none" w:sz="0" w:space="0" w:color="auto"/>
                <w:left w:val="none" w:sz="0" w:space="0" w:color="auto"/>
                <w:bottom w:val="none" w:sz="0" w:space="0" w:color="auto"/>
                <w:right w:val="none" w:sz="0" w:space="0" w:color="auto"/>
              </w:divBdr>
              <w:divsChild>
                <w:div w:id="679042492">
                  <w:marLeft w:val="0"/>
                  <w:marRight w:val="0"/>
                  <w:marTop w:val="0"/>
                  <w:marBottom w:val="0"/>
                  <w:divBdr>
                    <w:top w:val="none" w:sz="0" w:space="0" w:color="auto"/>
                    <w:left w:val="none" w:sz="0" w:space="0" w:color="auto"/>
                    <w:bottom w:val="none" w:sz="0" w:space="0" w:color="auto"/>
                    <w:right w:val="none" w:sz="0" w:space="0" w:color="auto"/>
                  </w:divBdr>
                  <w:divsChild>
                    <w:div w:id="1079520580">
                      <w:marLeft w:val="0"/>
                      <w:marRight w:val="0"/>
                      <w:marTop w:val="0"/>
                      <w:marBottom w:val="0"/>
                      <w:divBdr>
                        <w:top w:val="none" w:sz="0" w:space="0" w:color="auto"/>
                        <w:left w:val="none" w:sz="0" w:space="0" w:color="auto"/>
                        <w:bottom w:val="none" w:sz="0" w:space="0" w:color="auto"/>
                        <w:right w:val="none" w:sz="0" w:space="0" w:color="auto"/>
                      </w:divBdr>
                    </w:div>
                  </w:divsChild>
                </w:div>
                <w:div w:id="259995347">
                  <w:marLeft w:val="0"/>
                  <w:marRight w:val="0"/>
                  <w:marTop w:val="0"/>
                  <w:marBottom w:val="0"/>
                  <w:divBdr>
                    <w:top w:val="none" w:sz="0" w:space="0" w:color="auto"/>
                    <w:left w:val="none" w:sz="0" w:space="0" w:color="auto"/>
                    <w:bottom w:val="none" w:sz="0" w:space="0" w:color="auto"/>
                    <w:right w:val="none" w:sz="0" w:space="0" w:color="auto"/>
                  </w:divBdr>
                </w:div>
              </w:divsChild>
            </w:div>
            <w:div w:id="1334800143">
              <w:marLeft w:val="0"/>
              <w:marRight w:val="0"/>
              <w:marTop w:val="0"/>
              <w:marBottom w:val="0"/>
              <w:divBdr>
                <w:top w:val="none" w:sz="0" w:space="0" w:color="auto"/>
                <w:left w:val="none" w:sz="0" w:space="0" w:color="auto"/>
                <w:bottom w:val="none" w:sz="0" w:space="0" w:color="auto"/>
                <w:right w:val="none" w:sz="0" w:space="0" w:color="auto"/>
              </w:divBdr>
            </w:div>
          </w:divsChild>
        </w:div>
        <w:div w:id="1920093385">
          <w:marLeft w:val="0"/>
          <w:marRight w:val="0"/>
          <w:marTop w:val="0"/>
          <w:marBottom w:val="0"/>
          <w:divBdr>
            <w:top w:val="none" w:sz="0" w:space="0" w:color="auto"/>
            <w:left w:val="none" w:sz="0" w:space="0" w:color="auto"/>
            <w:bottom w:val="none" w:sz="0" w:space="0" w:color="auto"/>
            <w:right w:val="none" w:sz="0" w:space="0" w:color="auto"/>
          </w:divBdr>
          <w:divsChild>
            <w:div w:id="1786265684">
              <w:marLeft w:val="0"/>
              <w:marRight w:val="0"/>
              <w:marTop w:val="0"/>
              <w:marBottom w:val="0"/>
              <w:divBdr>
                <w:top w:val="none" w:sz="0" w:space="0" w:color="auto"/>
                <w:left w:val="none" w:sz="0" w:space="0" w:color="auto"/>
                <w:bottom w:val="none" w:sz="0" w:space="0" w:color="auto"/>
                <w:right w:val="none" w:sz="0" w:space="0" w:color="auto"/>
              </w:divBdr>
              <w:divsChild>
                <w:div w:id="1976520285">
                  <w:marLeft w:val="0"/>
                  <w:marRight w:val="0"/>
                  <w:marTop w:val="0"/>
                  <w:marBottom w:val="0"/>
                  <w:divBdr>
                    <w:top w:val="none" w:sz="0" w:space="0" w:color="auto"/>
                    <w:left w:val="none" w:sz="0" w:space="0" w:color="auto"/>
                    <w:bottom w:val="none" w:sz="0" w:space="0" w:color="auto"/>
                    <w:right w:val="none" w:sz="0" w:space="0" w:color="auto"/>
                  </w:divBdr>
                  <w:divsChild>
                    <w:div w:id="203175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101754">
          <w:marLeft w:val="0"/>
          <w:marRight w:val="0"/>
          <w:marTop w:val="0"/>
          <w:marBottom w:val="0"/>
          <w:divBdr>
            <w:top w:val="none" w:sz="0" w:space="0" w:color="auto"/>
            <w:left w:val="none" w:sz="0" w:space="0" w:color="auto"/>
            <w:bottom w:val="none" w:sz="0" w:space="0" w:color="auto"/>
            <w:right w:val="none" w:sz="0" w:space="0" w:color="auto"/>
          </w:divBdr>
          <w:divsChild>
            <w:div w:id="1769738791">
              <w:marLeft w:val="0"/>
              <w:marRight w:val="0"/>
              <w:marTop w:val="0"/>
              <w:marBottom w:val="0"/>
              <w:divBdr>
                <w:top w:val="none" w:sz="0" w:space="0" w:color="auto"/>
                <w:left w:val="none" w:sz="0" w:space="0" w:color="auto"/>
                <w:bottom w:val="none" w:sz="0" w:space="0" w:color="auto"/>
                <w:right w:val="none" w:sz="0" w:space="0" w:color="auto"/>
              </w:divBdr>
              <w:divsChild>
                <w:div w:id="185026285">
                  <w:marLeft w:val="0"/>
                  <w:marRight w:val="0"/>
                  <w:marTop w:val="0"/>
                  <w:marBottom w:val="0"/>
                  <w:divBdr>
                    <w:top w:val="none" w:sz="0" w:space="0" w:color="auto"/>
                    <w:left w:val="none" w:sz="0" w:space="0" w:color="auto"/>
                    <w:bottom w:val="none" w:sz="0" w:space="0" w:color="auto"/>
                    <w:right w:val="none" w:sz="0" w:space="0" w:color="auto"/>
                  </w:divBdr>
                  <w:divsChild>
                    <w:div w:id="1604872496">
                      <w:marLeft w:val="0"/>
                      <w:marRight w:val="0"/>
                      <w:marTop w:val="0"/>
                      <w:marBottom w:val="0"/>
                      <w:divBdr>
                        <w:top w:val="none" w:sz="0" w:space="0" w:color="auto"/>
                        <w:left w:val="none" w:sz="0" w:space="0" w:color="auto"/>
                        <w:bottom w:val="none" w:sz="0" w:space="0" w:color="auto"/>
                        <w:right w:val="none" w:sz="0" w:space="0" w:color="auto"/>
                      </w:divBdr>
                    </w:div>
                  </w:divsChild>
                </w:div>
                <w:div w:id="446387098">
                  <w:marLeft w:val="0"/>
                  <w:marRight w:val="0"/>
                  <w:marTop w:val="0"/>
                  <w:marBottom w:val="0"/>
                  <w:divBdr>
                    <w:top w:val="none" w:sz="0" w:space="0" w:color="auto"/>
                    <w:left w:val="none" w:sz="0" w:space="0" w:color="auto"/>
                    <w:bottom w:val="none" w:sz="0" w:space="0" w:color="auto"/>
                    <w:right w:val="none" w:sz="0" w:space="0" w:color="auto"/>
                  </w:divBdr>
                </w:div>
              </w:divsChild>
            </w:div>
            <w:div w:id="33972286">
              <w:marLeft w:val="0"/>
              <w:marRight w:val="0"/>
              <w:marTop w:val="0"/>
              <w:marBottom w:val="0"/>
              <w:divBdr>
                <w:top w:val="none" w:sz="0" w:space="0" w:color="auto"/>
                <w:left w:val="none" w:sz="0" w:space="0" w:color="auto"/>
                <w:bottom w:val="none" w:sz="0" w:space="0" w:color="auto"/>
                <w:right w:val="none" w:sz="0" w:space="0" w:color="auto"/>
              </w:divBdr>
            </w:div>
          </w:divsChild>
        </w:div>
        <w:div w:id="1343313562">
          <w:marLeft w:val="0"/>
          <w:marRight w:val="0"/>
          <w:marTop w:val="0"/>
          <w:marBottom w:val="0"/>
          <w:divBdr>
            <w:top w:val="none" w:sz="0" w:space="0" w:color="auto"/>
            <w:left w:val="none" w:sz="0" w:space="0" w:color="auto"/>
            <w:bottom w:val="none" w:sz="0" w:space="0" w:color="auto"/>
            <w:right w:val="none" w:sz="0" w:space="0" w:color="auto"/>
          </w:divBdr>
          <w:divsChild>
            <w:div w:id="1039432424">
              <w:marLeft w:val="0"/>
              <w:marRight w:val="0"/>
              <w:marTop w:val="0"/>
              <w:marBottom w:val="0"/>
              <w:divBdr>
                <w:top w:val="none" w:sz="0" w:space="0" w:color="auto"/>
                <w:left w:val="none" w:sz="0" w:space="0" w:color="auto"/>
                <w:bottom w:val="none" w:sz="0" w:space="0" w:color="auto"/>
                <w:right w:val="none" w:sz="0" w:space="0" w:color="auto"/>
              </w:divBdr>
              <w:divsChild>
                <w:div w:id="1016229400">
                  <w:marLeft w:val="0"/>
                  <w:marRight w:val="0"/>
                  <w:marTop w:val="0"/>
                  <w:marBottom w:val="0"/>
                  <w:divBdr>
                    <w:top w:val="none" w:sz="0" w:space="0" w:color="auto"/>
                    <w:left w:val="none" w:sz="0" w:space="0" w:color="auto"/>
                    <w:bottom w:val="none" w:sz="0" w:space="0" w:color="auto"/>
                    <w:right w:val="none" w:sz="0" w:space="0" w:color="auto"/>
                  </w:divBdr>
                  <w:divsChild>
                    <w:div w:id="50633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532607">
          <w:marLeft w:val="0"/>
          <w:marRight w:val="0"/>
          <w:marTop w:val="0"/>
          <w:marBottom w:val="0"/>
          <w:divBdr>
            <w:top w:val="none" w:sz="0" w:space="0" w:color="auto"/>
            <w:left w:val="none" w:sz="0" w:space="0" w:color="auto"/>
            <w:bottom w:val="none" w:sz="0" w:space="0" w:color="auto"/>
            <w:right w:val="none" w:sz="0" w:space="0" w:color="auto"/>
          </w:divBdr>
          <w:divsChild>
            <w:div w:id="1010450088">
              <w:marLeft w:val="0"/>
              <w:marRight w:val="0"/>
              <w:marTop w:val="0"/>
              <w:marBottom w:val="0"/>
              <w:divBdr>
                <w:top w:val="none" w:sz="0" w:space="0" w:color="auto"/>
                <w:left w:val="none" w:sz="0" w:space="0" w:color="auto"/>
                <w:bottom w:val="none" w:sz="0" w:space="0" w:color="auto"/>
                <w:right w:val="none" w:sz="0" w:space="0" w:color="auto"/>
              </w:divBdr>
              <w:divsChild>
                <w:div w:id="1574388378">
                  <w:marLeft w:val="0"/>
                  <w:marRight w:val="0"/>
                  <w:marTop w:val="0"/>
                  <w:marBottom w:val="0"/>
                  <w:divBdr>
                    <w:top w:val="none" w:sz="0" w:space="0" w:color="auto"/>
                    <w:left w:val="none" w:sz="0" w:space="0" w:color="auto"/>
                    <w:bottom w:val="none" w:sz="0" w:space="0" w:color="auto"/>
                    <w:right w:val="none" w:sz="0" w:space="0" w:color="auto"/>
                  </w:divBdr>
                  <w:divsChild>
                    <w:div w:id="1632786744">
                      <w:marLeft w:val="0"/>
                      <w:marRight w:val="0"/>
                      <w:marTop w:val="0"/>
                      <w:marBottom w:val="0"/>
                      <w:divBdr>
                        <w:top w:val="none" w:sz="0" w:space="0" w:color="auto"/>
                        <w:left w:val="none" w:sz="0" w:space="0" w:color="auto"/>
                        <w:bottom w:val="none" w:sz="0" w:space="0" w:color="auto"/>
                        <w:right w:val="none" w:sz="0" w:space="0" w:color="auto"/>
                      </w:divBdr>
                    </w:div>
                  </w:divsChild>
                </w:div>
                <w:div w:id="881790331">
                  <w:marLeft w:val="0"/>
                  <w:marRight w:val="0"/>
                  <w:marTop w:val="0"/>
                  <w:marBottom w:val="0"/>
                  <w:divBdr>
                    <w:top w:val="none" w:sz="0" w:space="0" w:color="auto"/>
                    <w:left w:val="none" w:sz="0" w:space="0" w:color="auto"/>
                    <w:bottom w:val="none" w:sz="0" w:space="0" w:color="auto"/>
                    <w:right w:val="none" w:sz="0" w:space="0" w:color="auto"/>
                  </w:divBdr>
                </w:div>
              </w:divsChild>
            </w:div>
            <w:div w:id="1157064960">
              <w:marLeft w:val="0"/>
              <w:marRight w:val="0"/>
              <w:marTop w:val="0"/>
              <w:marBottom w:val="0"/>
              <w:divBdr>
                <w:top w:val="none" w:sz="0" w:space="0" w:color="auto"/>
                <w:left w:val="none" w:sz="0" w:space="0" w:color="auto"/>
                <w:bottom w:val="none" w:sz="0" w:space="0" w:color="auto"/>
                <w:right w:val="none" w:sz="0" w:space="0" w:color="auto"/>
              </w:divBdr>
            </w:div>
          </w:divsChild>
        </w:div>
        <w:div w:id="330916004">
          <w:marLeft w:val="0"/>
          <w:marRight w:val="0"/>
          <w:marTop w:val="0"/>
          <w:marBottom w:val="0"/>
          <w:divBdr>
            <w:top w:val="none" w:sz="0" w:space="0" w:color="auto"/>
            <w:left w:val="none" w:sz="0" w:space="0" w:color="auto"/>
            <w:bottom w:val="none" w:sz="0" w:space="0" w:color="auto"/>
            <w:right w:val="none" w:sz="0" w:space="0" w:color="auto"/>
          </w:divBdr>
          <w:divsChild>
            <w:div w:id="650671623">
              <w:marLeft w:val="0"/>
              <w:marRight w:val="0"/>
              <w:marTop w:val="0"/>
              <w:marBottom w:val="0"/>
              <w:divBdr>
                <w:top w:val="none" w:sz="0" w:space="0" w:color="auto"/>
                <w:left w:val="none" w:sz="0" w:space="0" w:color="auto"/>
                <w:bottom w:val="none" w:sz="0" w:space="0" w:color="auto"/>
                <w:right w:val="none" w:sz="0" w:space="0" w:color="auto"/>
              </w:divBdr>
              <w:divsChild>
                <w:div w:id="1935821019">
                  <w:marLeft w:val="0"/>
                  <w:marRight w:val="0"/>
                  <w:marTop w:val="0"/>
                  <w:marBottom w:val="0"/>
                  <w:divBdr>
                    <w:top w:val="none" w:sz="0" w:space="0" w:color="auto"/>
                    <w:left w:val="none" w:sz="0" w:space="0" w:color="auto"/>
                    <w:bottom w:val="none" w:sz="0" w:space="0" w:color="auto"/>
                    <w:right w:val="none" w:sz="0" w:space="0" w:color="auto"/>
                  </w:divBdr>
                  <w:divsChild>
                    <w:div w:id="125948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438047">
          <w:marLeft w:val="0"/>
          <w:marRight w:val="0"/>
          <w:marTop w:val="0"/>
          <w:marBottom w:val="0"/>
          <w:divBdr>
            <w:top w:val="none" w:sz="0" w:space="0" w:color="auto"/>
            <w:left w:val="none" w:sz="0" w:space="0" w:color="auto"/>
            <w:bottom w:val="none" w:sz="0" w:space="0" w:color="auto"/>
            <w:right w:val="none" w:sz="0" w:space="0" w:color="auto"/>
          </w:divBdr>
          <w:divsChild>
            <w:div w:id="319971107">
              <w:marLeft w:val="0"/>
              <w:marRight w:val="0"/>
              <w:marTop w:val="0"/>
              <w:marBottom w:val="0"/>
              <w:divBdr>
                <w:top w:val="none" w:sz="0" w:space="0" w:color="auto"/>
                <w:left w:val="none" w:sz="0" w:space="0" w:color="auto"/>
                <w:bottom w:val="none" w:sz="0" w:space="0" w:color="auto"/>
                <w:right w:val="none" w:sz="0" w:space="0" w:color="auto"/>
              </w:divBdr>
              <w:divsChild>
                <w:div w:id="447891079">
                  <w:marLeft w:val="0"/>
                  <w:marRight w:val="0"/>
                  <w:marTop w:val="0"/>
                  <w:marBottom w:val="0"/>
                  <w:divBdr>
                    <w:top w:val="none" w:sz="0" w:space="0" w:color="auto"/>
                    <w:left w:val="none" w:sz="0" w:space="0" w:color="auto"/>
                    <w:bottom w:val="none" w:sz="0" w:space="0" w:color="auto"/>
                    <w:right w:val="none" w:sz="0" w:space="0" w:color="auto"/>
                  </w:divBdr>
                  <w:divsChild>
                    <w:div w:id="88548185">
                      <w:marLeft w:val="0"/>
                      <w:marRight w:val="0"/>
                      <w:marTop w:val="0"/>
                      <w:marBottom w:val="0"/>
                      <w:divBdr>
                        <w:top w:val="none" w:sz="0" w:space="0" w:color="auto"/>
                        <w:left w:val="none" w:sz="0" w:space="0" w:color="auto"/>
                        <w:bottom w:val="none" w:sz="0" w:space="0" w:color="auto"/>
                        <w:right w:val="none" w:sz="0" w:space="0" w:color="auto"/>
                      </w:divBdr>
                    </w:div>
                  </w:divsChild>
                </w:div>
                <w:div w:id="1495682561">
                  <w:marLeft w:val="0"/>
                  <w:marRight w:val="0"/>
                  <w:marTop w:val="0"/>
                  <w:marBottom w:val="0"/>
                  <w:divBdr>
                    <w:top w:val="none" w:sz="0" w:space="0" w:color="auto"/>
                    <w:left w:val="none" w:sz="0" w:space="0" w:color="auto"/>
                    <w:bottom w:val="none" w:sz="0" w:space="0" w:color="auto"/>
                    <w:right w:val="none" w:sz="0" w:space="0" w:color="auto"/>
                  </w:divBdr>
                </w:div>
              </w:divsChild>
            </w:div>
            <w:div w:id="1640259924">
              <w:marLeft w:val="0"/>
              <w:marRight w:val="0"/>
              <w:marTop w:val="0"/>
              <w:marBottom w:val="0"/>
              <w:divBdr>
                <w:top w:val="none" w:sz="0" w:space="0" w:color="auto"/>
                <w:left w:val="none" w:sz="0" w:space="0" w:color="auto"/>
                <w:bottom w:val="none" w:sz="0" w:space="0" w:color="auto"/>
                <w:right w:val="none" w:sz="0" w:space="0" w:color="auto"/>
              </w:divBdr>
            </w:div>
          </w:divsChild>
        </w:div>
        <w:div w:id="633675440">
          <w:marLeft w:val="0"/>
          <w:marRight w:val="0"/>
          <w:marTop w:val="0"/>
          <w:marBottom w:val="0"/>
          <w:divBdr>
            <w:top w:val="none" w:sz="0" w:space="0" w:color="auto"/>
            <w:left w:val="none" w:sz="0" w:space="0" w:color="auto"/>
            <w:bottom w:val="none" w:sz="0" w:space="0" w:color="auto"/>
            <w:right w:val="none" w:sz="0" w:space="0" w:color="auto"/>
          </w:divBdr>
          <w:divsChild>
            <w:div w:id="196163515">
              <w:marLeft w:val="0"/>
              <w:marRight w:val="0"/>
              <w:marTop w:val="0"/>
              <w:marBottom w:val="0"/>
              <w:divBdr>
                <w:top w:val="none" w:sz="0" w:space="0" w:color="auto"/>
                <w:left w:val="none" w:sz="0" w:space="0" w:color="auto"/>
                <w:bottom w:val="none" w:sz="0" w:space="0" w:color="auto"/>
                <w:right w:val="none" w:sz="0" w:space="0" w:color="auto"/>
              </w:divBdr>
              <w:divsChild>
                <w:div w:id="831028206">
                  <w:marLeft w:val="0"/>
                  <w:marRight w:val="0"/>
                  <w:marTop w:val="0"/>
                  <w:marBottom w:val="0"/>
                  <w:divBdr>
                    <w:top w:val="none" w:sz="0" w:space="0" w:color="auto"/>
                    <w:left w:val="none" w:sz="0" w:space="0" w:color="auto"/>
                    <w:bottom w:val="none" w:sz="0" w:space="0" w:color="auto"/>
                    <w:right w:val="none" w:sz="0" w:space="0" w:color="auto"/>
                  </w:divBdr>
                  <w:divsChild>
                    <w:div w:id="86455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75312">
          <w:marLeft w:val="0"/>
          <w:marRight w:val="0"/>
          <w:marTop w:val="0"/>
          <w:marBottom w:val="0"/>
          <w:divBdr>
            <w:top w:val="none" w:sz="0" w:space="0" w:color="auto"/>
            <w:left w:val="none" w:sz="0" w:space="0" w:color="auto"/>
            <w:bottom w:val="none" w:sz="0" w:space="0" w:color="auto"/>
            <w:right w:val="none" w:sz="0" w:space="0" w:color="auto"/>
          </w:divBdr>
          <w:divsChild>
            <w:div w:id="1899825140">
              <w:marLeft w:val="0"/>
              <w:marRight w:val="0"/>
              <w:marTop w:val="0"/>
              <w:marBottom w:val="0"/>
              <w:divBdr>
                <w:top w:val="none" w:sz="0" w:space="0" w:color="auto"/>
                <w:left w:val="none" w:sz="0" w:space="0" w:color="auto"/>
                <w:bottom w:val="none" w:sz="0" w:space="0" w:color="auto"/>
                <w:right w:val="none" w:sz="0" w:space="0" w:color="auto"/>
              </w:divBdr>
              <w:divsChild>
                <w:div w:id="1164853710">
                  <w:marLeft w:val="0"/>
                  <w:marRight w:val="0"/>
                  <w:marTop w:val="0"/>
                  <w:marBottom w:val="0"/>
                  <w:divBdr>
                    <w:top w:val="none" w:sz="0" w:space="0" w:color="auto"/>
                    <w:left w:val="none" w:sz="0" w:space="0" w:color="auto"/>
                    <w:bottom w:val="none" w:sz="0" w:space="0" w:color="auto"/>
                    <w:right w:val="none" w:sz="0" w:space="0" w:color="auto"/>
                  </w:divBdr>
                </w:div>
                <w:div w:id="367489865">
                  <w:marLeft w:val="0"/>
                  <w:marRight w:val="0"/>
                  <w:marTop w:val="0"/>
                  <w:marBottom w:val="0"/>
                  <w:divBdr>
                    <w:top w:val="none" w:sz="0" w:space="0" w:color="auto"/>
                    <w:left w:val="none" w:sz="0" w:space="0" w:color="auto"/>
                    <w:bottom w:val="none" w:sz="0" w:space="0" w:color="auto"/>
                    <w:right w:val="none" w:sz="0" w:space="0" w:color="auto"/>
                  </w:divBdr>
                </w:div>
              </w:divsChild>
            </w:div>
            <w:div w:id="442264127">
              <w:marLeft w:val="0"/>
              <w:marRight w:val="0"/>
              <w:marTop w:val="0"/>
              <w:marBottom w:val="0"/>
              <w:divBdr>
                <w:top w:val="none" w:sz="0" w:space="0" w:color="auto"/>
                <w:left w:val="none" w:sz="0" w:space="0" w:color="auto"/>
                <w:bottom w:val="none" w:sz="0" w:space="0" w:color="auto"/>
                <w:right w:val="none" w:sz="0" w:space="0" w:color="auto"/>
              </w:divBdr>
            </w:div>
          </w:divsChild>
        </w:div>
        <w:div w:id="935405817">
          <w:marLeft w:val="0"/>
          <w:marRight w:val="0"/>
          <w:marTop w:val="0"/>
          <w:marBottom w:val="0"/>
          <w:divBdr>
            <w:top w:val="none" w:sz="0" w:space="0" w:color="auto"/>
            <w:left w:val="none" w:sz="0" w:space="0" w:color="auto"/>
            <w:bottom w:val="none" w:sz="0" w:space="0" w:color="auto"/>
            <w:right w:val="none" w:sz="0" w:space="0" w:color="auto"/>
          </w:divBdr>
          <w:divsChild>
            <w:div w:id="1125923922">
              <w:marLeft w:val="0"/>
              <w:marRight w:val="0"/>
              <w:marTop w:val="0"/>
              <w:marBottom w:val="0"/>
              <w:divBdr>
                <w:top w:val="none" w:sz="0" w:space="0" w:color="auto"/>
                <w:left w:val="none" w:sz="0" w:space="0" w:color="auto"/>
                <w:bottom w:val="none" w:sz="0" w:space="0" w:color="auto"/>
                <w:right w:val="none" w:sz="0" w:space="0" w:color="auto"/>
              </w:divBdr>
              <w:divsChild>
                <w:div w:id="1986927806">
                  <w:marLeft w:val="0"/>
                  <w:marRight w:val="0"/>
                  <w:marTop w:val="0"/>
                  <w:marBottom w:val="0"/>
                  <w:divBdr>
                    <w:top w:val="none" w:sz="0" w:space="0" w:color="auto"/>
                    <w:left w:val="none" w:sz="0" w:space="0" w:color="auto"/>
                    <w:bottom w:val="none" w:sz="0" w:space="0" w:color="auto"/>
                    <w:right w:val="none" w:sz="0" w:space="0" w:color="auto"/>
                  </w:divBdr>
                  <w:divsChild>
                    <w:div w:id="11648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490702">
          <w:marLeft w:val="0"/>
          <w:marRight w:val="0"/>
          <w:marTop w:val="0"/>
          <w:marBottom w:val="0"/>
          <w:divBdr>
            <w:top w:val="none" w:sz="0" w:space="0" w:color="auto"/>
            <w:left w:val="none" w:sz="0" w:space="0" w:color="auto"/>
            <w:bottom w:val="none" w:sz="0" w:space="0" w:color="auto"/>
            <w:right w:val="none" w:sz="0" w:space="0" w:color="auto"/>
          </w:divBdr>
          <w:divsChild>
            <w:div w:id="849219900">
              <w:marLeft w:val="0"/>
              <w:marRight w:val="0"/>
              <w:marTop w:val="0"/>
              <w:marBottom w:val="0"/>
              <w:divBdr>
                <w:top w:val="none" w:sz="0" w:space="0" w:color="auto"/>
                <w:left w:val="none" w:sz="0" w:space="0" w:color="auto"/>
                <w:bottom w:val="none" w:sz="0" w:space="0" w:color="auto"/>
                <w:right w:val="none" w:sz="0" w:space="0" w:color="auto"/>
              </w:divBdr>
              <w:divsChild>
                <w:div w:id="152289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67301">
          <w:marLeft w:val="0"/>
          <w:marRight w:val="0"/>
          <w:marTop w:val="0"/>
          <w:marBottom w:val="0"/>
          <w:divBdr>
            <w:top w:val="none" w:sz="0" w:space="0" w:color="auto"/>
            <w:left w:val="none" w:sz="0" w:space="0" w:color="auto"/>
            <w:bottom w:val="none" w:sz="0" w:space="0" w:color="auto"/>
            <w:right w:val="none" w:sz="0" w:space="0" w:color="auto"/>
          </w:divBdr>
          <w:divsChild>
            <w:div w:id="932321632">
              <w:marLeft w:val="0"/>
              <w:marRight w:val="0"/>
              <w:marTop w:val="0"/>
              <w:marBottom w:val="0"/>
              <w:divBdr>
                <w:top w:val="none" w:sz="0" w:space="0" w:color="auto"/>
                <w:left w:val="none" w:sz="0" w:space="0" w:color="auto"/>
                <w:bottom w:val="none" w:sz="0" w:space="0" w:color="auto"/>
                <w:right w:val="none" w:sz="0" w:space="0" w:color="auto"/>
              </w:divBdr>
              <w:divsChild>
                <w:div w:id="1930500346">
                  <w:marLeft w:val="0"/>
                  <w:marRight w:val="0"/>
                  <w:marTop w:val="0"/>
                  <w:marBottom w:val="0"/>
                  <w:divBdr>
                    <w:top w:val="none" w:sz="0" w:space="0" w:color="auto"/>
                    <w:left w:val="none" w:sz="0" w:space="0" w:color="auto"/>
                    <w:bottom w:val="none" w:sz="0" w:space="0" w:color="auto"/>
                    <w:right w:val="none" w:sz="0" w:space="0" w:color="auto"/>
                  </w:divBdr>
                  <w:divsChild>
                    <w:div w:id="172571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246519">
          <w:marLeft w:val="0"/>
          <w:marRight w:val="0"/>
          <w:marTop w:val="0"/>
          <w:marBottom w:val="0"/>
          <w:divBdr>
            <w:top w:val="none" w:sz="0" w:space="0" w:color="auto"/>
            <w:left w:val="none" w:sz="0" w:space="0" w:color="auto"/>
            <w:bottom w:val="none" w:sz="0" w:space="0" w:color="auto"/>
            <w:right w:val="none" w:sz="0" w:space="0" w:color="auto"/>
          </w:divBdr>
          <w:divsChild>
            <w:div w:id="523519377">
              <w:marLeft w:val="0"/>
              <w:marRight w:val="0"/>
              <w:marTop w:val="0"/>
              <w:marBottom w:val="0"/>
              <w:divBdr>
                <w:top w:val="none" w:sz="0" w:space="0" w:color="auto"/>
                <w:left w:val="none" w:sz="0" w:space="0" w:color="auto"/>
                <w:bottom w:val="none" w:sz="0" w:space="0" w:color="auto"/>
                <w:right w:val="none" w:sz="0" w:space="0" w:color="auto"/>
              </w:divBdr>
              <w:divsChild>
                <w:div w:id="291716892">
                  <w:marLeft w:val="0"/>
                  <w:marRight w:val="0"/>
                  <w:marTop w:val="0"/>
                  <w:marBottom w:val="0"/>
                  <w:divBdr>
                    <w:top w:val="none" w:sz="0" w:space="0" w:color="auto"/>
                    <w:left w:val="none" w:sz="0" w:space="0" w:color="auto"/>
                    <w:bottom w:val="none" w:sz="0" w:space="0" w:color="auto"/>
                    <w:right w:val="none" w:sz="0" w:space="0" w:color="auto"/>
                  </w:divBdr>
                  <w:divsChild>
                    <w:div w:id="171403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041748">
          <w:marLeft w:val="0"/>
          <w:marRight w:val="0"/>
          <w:marTop w:val="0"/>
          <w:marBottom w:val="0"/>
          <w:divBdr>
            <w:top w:val="none" w:sz="0" w:space="0" w:color="auto"/>
            <w:left w:val="none" w:sz="0" w:space="0" w:color="auto"/>
            <w:bottom w:val="none" w:sz="0" w:space="0" w:color="auto"/>
            <w:right w:val="none" w:sz="0" w:space="0" w:color="auto"/>
          </w:divBdr>
          <w:divsChild>
            <w:div w:id="2005234450">
              <w:marLeft w:val="0"/>
              <w:marRight w:val="0"/>
              <w:marTop w:val="0"/>
              <w:marBottom w:val="0"/>
              <w:divBdr>
                <w:top w:val="none" w:sz="0" w:space="0" w:color="auto"/>
                <w:left w:val="none" w:sz="0" w:space="0" w:color="auto"/>
                <w:bottom w:val="none" w:sz="0" w:space="0" w:color="auto"/>
                <w:right w:val="none" w:sz="0" w:space="0" w:color="auto"/>
              </w:divBdr>
              <w:divsChild>
                <w:div w:id="146946912">
                  <w:marLeft w:val="0"/>
                  <w:marRight w:val="0"/>
                  <w:marTop w:val="0"/>
                  <w:marBottom w:val="150"/>
                  <w:divBdr>
                    <w:top w:val="single" w:sz="2" w:space="11" w:color="9CEDAF"/>
                    <w:left w:val="single" w:sz="36" w:space="15" w:color="9CEDAF"/>
                    <w:bottom w:val="single" w:sz="2" w:space="11" w:color="9CEDAF"/>
                    <w:right w:val="single" w:sz="36" w:space="15" w:color="9CEDAF"/>
                  </w:divBdr>
                  <w:divsChild>
                    <w:div w:id="31630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843328">
          <w:marLeft w:val="0"/>
          <w:marRight w:val="0"/>
          <w:marTop w:val="0"/>
          <w:marBottom w:val="0"/>
          <w:divBdr>
            <w:top w:val="none" w:sz="0" w:space="0" w:color="auto"/>
            <w:left w:val="none" w:sz="0" w:space="0" w:color="auto"/>
            <w:bottom w:val="none" w:sz="0" w:space="0" w:color="auto"/>
            <w:right w:val="none" w:sz="0" w:space="0" w:color="auto"/>
          </w:divBdr>
          <w:divsChild>
            <w:div w:id="91635018">
              <w:marLeft w:val="0"/>
              <w:marRight w:val="0"/>
              <w:marTop w:val="0"/>
              <w:marBottom w:val="0"/>
              <w:divBdr>
                <w:top w:val="none" w:sz="0" w:space="0" w:color="auto"/>
                <w:left w:val="none" w:sz="0" w:space="0" w:color="auto"/>
                <w:bottom w:val="none" w:sz="0" w:space="0" w:color="auto"/>
                <w:right w:val="none" w:sz="0" w:space="0" w:color="auto"/>
              </w:divBdr>
              <w:divsChild>
                <w:div w:id="1290014625">
                  <w:marLeft w:val="0"/>
                  <w:marRight w:val="0"/>
                  <w:marTop w:val="0"/>
                  <w:marBottom w:val="0"/>
                  <w:divBdr>
                    <w:top w:val="none" w:sz="0" w:space="0" w:color="auto"/>
                    <w:left w:val="none" w:sz="0" w:space="0" w:color="auto"/>
                    <w:bottom w:val="none" w:sz="0" w:space="0" w:color="auto"/>
                    <w:right w:val="none" w:sz="0" w:space="0" w:color="auto"/>
                  </w:divBdr>
                  <w:divsChild>
                    <w:div w:id="526679741">
                      <w:marLeft w:val="0"/>
                      <w:marRight w:val="0"/>
                      <w:marTop w:val="0"/>
                      <w:marBottom w:val="0"/>
                      <w:divBdr>
                        <w:top w:val="none" w:sz="0" w:space="0" w:color="auto"/>
                        <w:left w:val="none" w:sz="0" w:space="0" w:color="auto"/>
                        <w:bottom w:val="none" w:sz="0" w:space="0" w:color="auto"/>
                        <w:right w:val="none" w:sz="0" w:space="0" w:color="auto"/>
                      </w:divBdr>
                      <w:divsChild>
                        <w:div w:id="1543635692">
                          <w:marLeft w:val="0"/>
                          <w:marRight w:val="0"/>
                          <w:marTop w:val="0"/>
                          <w:marBottom w:val="0"/>
                          <w:divBdr>
                            <w:top w:val="none" w:sz="0" w:space="0" w:color="auto"/>
                            <w:left w:val="none" w:sz="0" w:space="0" w:color="auto"/>
                            <w:bottom w:val="none" w:sz="0" w:space="0" w:color="auto"/>
                            <w:right w:val="none" w:sz="0" w:space="0" w:color="auto"/>
                          </w:divBdr>
                          <w:divsChild>
                            <w:div w:id="88849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814566">
                      <w:marLeft w:val="0"/>
                      <w:marRight w:val="0"/>
                      <w:marTop w:val="0"/>
                      <w:marBottom w:val="0"/>
                      <w:divBdr>
                        <w:top w:val="none" w:sz="0" w:space="0" w:color="auto"/>
                        <w:left w:val="none" w:sz="0" w:space="0" w:color="auto"/>
                        <w:bottom w:val="none" w:sz="0" w:space="0" w:color="auto"/>
                        <w:right w:val="none" w:sz="0" w:space="0" w:color="auto"/>
                      </w:divBdr>
                      <w:divsChild>
                        <w:div w:id="1297878226">
                          <w:marLeft w:val="0"/>
                          <w:marRight w:val="0"/>
                          <w:marTop w:val="0"/>
                          <w:marBottom w:val="0"/>
                          <w:divBdr>
                            <w:top w:val="none" w:sz="0" w:space="0" w:color="auto"/>
                            <w:left w:val="none" w:sz="0" w:space="0" w:color="auto"/>
                            <w:bottom w:val="none" w:sz="0" w:space="0" w:color="auto"/>
                            <w:right w:val="none" w:sz="0" w:space="0" w:color="auto"/>
                          </w:divBdr>
                        </w:div>
                        <w:div w:id="609969877">
                          <w:marLeft w:val="0"/>
                          <w:marRight w:val="0"/>
                          <w:marTop w:val="0"/>
                          <w:marBottom w:val="0"/>
                          <w:divBdr>
                            <w:top w:val="none" w:sz="0" w:space="0" w:color="auto"/>
                            <w:left w:val="none" w:sz="0" w:space="0" w:color="auto"/>
                            <w:bottom w:val="none" w:sz="0" w:space="0" w:color="auto"/>
                            <w:right w:val="none" w:sz="0" w:space="0" w:color="auto"/>
                          </w:divBdr>
                          <w:divsChild>
                            <w:div w:id="2035838931">
                              <w:marLeft w:val="0"/>
                              <w:marRight w:val="0"/>
                              <w:marTop w:val="0"/>
                              <w:marBottom w:val="0"/>
                              <w:divBdr>
                                <w:top w:val="none" w:sz="0" w:space="0" w:color="auto"/>
                                <w:left w:val="none" w:sz="0" w:space="0" w:color="auto"/>
                                <w:bottom w:val="none" w:sz="0" w:space="0" w:color="auto"/>
                                <w:right w:val="none" w:sz="0" w:space="0" w:color="auto"/>
                              </w:divBdr>
                              <w:divsChild>
                                <w:div w:id="1930774316">
                                  <w:marLeft w:val="0"/>
                                  <w:marRight w:val="0"/>
                                  <w:marTop w:val="0"/>
                                  <w:marBottom w:val="0"/>
                                  <w:divBdr>
                                    <w:top w:val="none" w:sz="0" w:space="0" w:color="auto"/>
                                    <w:left w:val="none" w:sz="0" w:space="0" w:color="auto"/>
                                    <w:bottom w:val="none" w:sz="0" w:space="0" w:color="auto"/>
                                    <w:right w:val="none" w:sz="0" w:space="0" w:color="auto"/>
                                  </w:divBdr>
                                </w:div>
                              </w:divsChild>
                            </w:div>
                            <w:div w:id="1146321069">
                              <w:marLeft w:val="0"/>
                              <w:marRight w:val="0"/>
                              <w:marTop w:val="0"/>
                              <w:marBottom w:val="0"/>
                              <w:divBdr>
                                <w:top w:val="none" w:sz="0" w:space="0" w:color="auto"/>
                                <w:left w:val="none" w:sz="0" w:space="0" w:color="auto"/>
                                <w:bottom w:val="none" w:sz="0" w:space="0" w:color="auto"/>
                                <w:right w:val="none" w:sz="0" w:space="0" w:color="auto"/>
                              </w:divBdr>
                              <w:divsChild>
                                <w:div w:id="620111349">
                                  <w:marLeft w:val="0"/>
                                  <w:marRight w:val="0"/>
                                  <w:marTop w:val="0"/>
                                  <w:marBottom w:val="0"/>
                                  <w:divBdr>
                                    <w:top w:val="none" w:sz="0" w:space="0" w:color="auto"/>
                                    <w:left w:val="none" w:sz="0" w:space="0" w:color="auto"/>
                                    <w:bottom w:val="none" w:sz="0" w:space="0" w:color="auto"/>
                                    <w:right w:val="none" w:sz="0" w:space="0" w:color="auto"/>
                                  </w:divBdr>
                                </w:div>
                              </w:divsChild>
                            </w:div>
                            <w:div w:id="127281425">
                              <w:marLeft w:val="0"/>
                              <w:marRight w:val="0"/>
                              <w:marTop w:val="0"/>
                              <w:marBottom w:val="0"/>
                              <w:divBdr>
                                <w:top w:val="none" w:sz="0" w:space="0" w:color="auto"/>
                                <w:left w:val="none" w:sz="0" w:space="0" w:color="auto"/>
                                <w:bottom w:val="none" w:sz="0" w:space="0" w:color="auto"/>
                                <w:right w:val="none" w:sz="0" w:space="0" w:color="auto"/>
                              </w:divBdr>
                              <w:divsChild>
                                <w:div w:id="666175989">
                                  <w:marLeft w:val="0"/>
                                  <w:marRight w:val="0"/>
                                  <w:marTop w:val="0"/>
                                  <w:marBottom w:val="0"/>
                                  <w:divBdr>
                                    <w:top w:val="none" w:sz="0" w:space="0" w:color="auto"/>
                                    <w:left w:val="none" w:sz="0" w:space="0" w:color="auto"/>
                                    <w:bottom w:val="none" w:sz="0" w:space="0" w:color="auto"/>
                                    <w:right w:val="none" w:sz="0" w:space="0" w:color="auto"/>
                                  </w:divBdr>
                                </w:div>
                              </w:divsChild>
                            </w:div>
                            <w:div w:id="777257871">
                              <w:marLeft w:val="0"/>
                              <w:marRight w:val="0"/>
                              <w:marTop w:val="0"/>
                              <w:marBottom w:val="0"/>
                              <w:divBdr>
                                <w:top w:val="none" w:sz="0" w:space="0" w:color="auto"/>
                                <w:left w:val="none" w:sz="0" w:space="0" w:color="auto"/>
                                <w:bottom w:val="none" w:sz="0" w:space="0" w:color="auto"/>
                                <w:right w:val="none" w:sz="0" w:space="0" w:color="auto"/>
                              </w:divBdr>
                              <w:divsChild>
                                <w:div w:id="73746562">
                                  <w:marLeft w:val="0"/>
                                  <w:marRight w:val="0"/>
                                  <w:marTop w:val="0"/>
                                  <w:marBottom w:val="0"/>
                                  <w:divBdr>
                                    <w:top w:val="none" w:sz="0" w:space="0" w:color="auto"/>
                                    <w:left w:val="none" w:sz="0" w:space="0" w:color="auto"/>
                                    <w:bottom w:val="none" w:sz="0" w:space="0" w:color="auto"/>
                                    <w:right w:val="none" w:sz="0" w:space="0" w:color="auto"/>
                                  </w:divBdr>
                                </w:div>
                              </w:divsChild>
                            </w:div>
                            <w:div w:id="1007175369">
                              <w:marLeft w:val="0"/>
                              <w:marRight w:val="0"/>
                              <w:marTop w:val="0"/>
                              <w:marBottom w:val="0"/>
                              <w:divBdr>
                                <w:top w:val="none" w:sz="0" w:space="0" w:color="auto"/>
                                <w:left w:val="none" w:sz="0" w:space="0" w:color="auto"/>
                                <w:bottom w:val="none" w:sz="0" w:space="0" w:color="auto"/>
                                <w:right w:val="none" w:sz="0" w:space="0" w:color="auto"/>
                              </w:divBdr>
                              <w:divsChild>
                                <w:div w:id="354966499">
                                  <w:marLeft w:val="0"/>
                                  <w:marRight w:val="0"/>
                                  <w:marTop w:val="0"/>
                                  <w:marBottom w:val="0"/>
                                  <w:divBdr>
                                    <w:top w:val="none" w:sz="0" w:space="0" w:color="auto"/>
                                    <w:left w:val="none" w:sz="0" w:space="0" w:color="auto"/>
                                    <w:bottom w:val="none" w:sz="0" w:space="0" w:color="auto"/>
                                    <w:right w:val="none" w:sz="0" w:space="0" w:color="auto"/>
                                  </w:divBdr>
                                </w:div>
                              </w:divsChild>
                            </w:div>
                            <w:div w:id="572080982">
                              <w:marLeft w:val="0"/>
                              <w:marRight w:val="0"/>
                              <w:marTop w:val="0"/>
                              <w:marBottom w:val="0"/>
                              <w:divBdr>
                                <w:top w:val="none" w:sz="0" w:space="0" w:color="auto"/>
                                <w:left w:val="none" w:sz="0" w:space="0" w:color="auto"/>
                                <w:bottom w:val="none" w:sz="0" w:space="0" w:color="auto"/>
                                <w:right w:val="none" w:sz="0" w:space="0" w:color="auto"/>
                              </w:divBdr>
                              <w:divsChild>
                                <w:div w:id="850611286">
                                  <w:marLeft w:val="0"/>
                                  <w:marRight w:val="0"/>
                                  <w:marTop w:val="0"/>
                                  <w:marBottom w:val="0"/>
                                  <w:divBdr>
                                    <w:top w:val="none" w:sz="0" w:space="0" w:color="auto"/>
                                    <w:left w:val="none" w:sz="0" w:space="0" w:color="auto"/>
                                    <w:bottom w:val="none" w:sz="0" w:space="0" w:color="auto"/>
                                    <w:right w:val="none" w:sz="0" w:space="0" w:color="auto"/>
                                  </w:divBdr>
                                </w:div>
                              </w:divsChild>
                            </w:div>
                            <w:div w:id="1363047954">
                              <w:marLeft w:val="0"/>
                              <w:marRight w:val="0"/>
                              <w:marTop w:val="0"/>
                              <w:marBottom w:val="0"/>
                              <w:divBdr>
                                <w:top w:val="none" w:sz="0" w:space="0" w:color="auto"/>
                                <w:left w:val="none" w:sz="0" w:space="0" w:color="auto"/>
                                <w:bottom w:val="none" w:sz="0" w:space="0" w:color="auto"/>
                                <w:right w:val="none" w:sz="0" w:space="0" w:color="auto"/>
                              </w:divBdr>
                              <w:divsChild>
                                <w:div w:id="1762486395">
                                  <w:marLeft w:val="0"/>
                                  <w:marRight w:val="0"/>
                                  <w:marTop w:val="0"/>
                                  <w:marBottom w:val="0"/>
                                  <w:divBdr>
                                    <w:top w:val="none" w:sz="0" w:space="0" w:color="auto"/>
                                    <w:left w:val="none" w:sz="0" w:space="0" w:color="auto"/>
                                    <w:bottom w:val="none" w:sz="0" w:space="0" w:color="auto"/>
                                    <w:right w:val="none" w:sz="0" w:space="0" w:color="auto"/>
                                  </w:divBdr>
                                </w:div>
                              </w:divsChild>
                            </w:div>
                            <w:div w:id="435173923">
                              <w:marLeft w:val="0"/>
                              <w:marRight w:val="0"/>
                              <w:marTop w:val="0"/>
                              <w:marBottom w:val="0"/>
                              <w:divBdr>
                                <w:top w:val="none" w:sz="0" w:space="0" w:color="auto"/>
                                <w:left w:val="none" w:sz="0" w:space="0" w:color="auto"/>
                                <w:bottom w:val="none" w:sz="0" w:space="0" w:color="auto"/>
                                <w:right w:val="none" w:sz="0" w:space="0" w:color="auto"/>
                              </w:divBdr>
                              <w:divsChild>
                                <w:div w:id="806125417">
                                  <w:marLeft w:val="0"/>
                                  <w:marRight w:val="0"/>
                                  <w:marTop w:val="0"/>
                                  <w:marBottom w:val="0"/>
                                  <w:divBdr>
                                    <w:top w:val="none" w:sz="0" w:space="0" w:color="auto"/>
                                    <w:left w:val="none" w:sz="0" w:space="0" w:color="auto"/>
                                    <w:bottom w:val="none" w:sz="0" w:space="0" w:color="auto"/>
                                    <w:right w:val="none" w:sz="0" w:space="0" w:color="auto"/>
                                  </w:divBdr>
                                </w:div>
                              </w:divsChild>
                            </w:div>
                            <w:div w:id="585653046">
                              <w:marLeft w:val="0"/>
                              <w:marRight w:val="0"/>
                              <w:marTop w:val="0"/>
                              <w:marBottom w:val="0"/>
                              <w:divBdr>
                                <w:top w:val="none" w:sz="0" w:space="0" w:color="auto"/>
                                <w:left w:val="none" w:sz="0" w:space="0" w:color="auto"/>
                                <w:bottom w:val="none" w:sz="0" w:space="0" w:color="auto"/>
                                <w:right w:val="none" w:sz="0" w:space="0" w:color="auto"/>
                              </w:divBdr>
                              <w:divsChild>
                                <w:div w:id="2097704798">
                                  <w:marLeft w:val="0"/>
                                  <w:marRight w:val="0"/>
                                  <w:marTop w:val="0"/>
                                  <w:marBottom w:val="0"/>
                                  <w:divBdr>
                                    <w:top w:val="none" w:sz="0" w:space="0" w:color="auto"/>
                                    <w:left w:val="none" w:sz="0" w:space="0" w:color="auto"/>
                                    <w:bottom w:val="none" w:sz="0" w:space="0" w:color="auto"/>
                                    <w:right w:val="none" w:sz="0" w:space="0" w:color="auto"/>
                                  </w:divBdr>
                                </w:div>
                              </w:divsChild>
                            </w:div>
                            <w:div w:id="1607228193">
                              <w:marLeft w:val="0"/>
                              <w:marRight w:val="0"/>
                              <w:marTop w:val="0"/>
                              <w:marBottom w:val="0"/>
                              <w:divBdr>
                                <w:top w:val="none" w:sz="0" w:space="0" w:color="auto"/>
                                <w:left w:val="none" w:sz="0" w:space="0" w:color="auto"/>
                                <w:bottom w:val="none" w:sz="0" w:space="0" w:color="auto"/>
                                <w:right w:val="none" w:sz="0" w:space="0" w:color="auto"/>
                              </w:divBdr>
                              <w:divsChild>
                                <w:div w:id="128812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496577">
                  <w:marLeft w:val="0"/>
                  <w:marRight w:val="0"/>
                  <w:marTop w:val="0"/>
                  <w:marBottom w:val="0"/>
                  <w:divBdr>
                    <w:top w:val="none" w:sz="0" w:space="0" w:color="auto"/>
                    <w:left w:val="none" w:sz="0" w:space="0" w:color="auto"/>
                    <w:bottom w:val="none" w:sz="0" w:space="0" w:color="auto"/>
                    <w:right w:val="none" w:sz="0" w:space="0" w:color="auto"/>
                  </w:divBdr>
                  <w:divsChild>
                    <w:div w:id="520626414">
                      <w:marLeft w:val="0"/>
                      <w:marRight w:val="0"/>
                      <w:marTop w:val="0"/>
                      <w:marBottom w:val="0"/>
                      <w:divBdr>
                        <w:top w:val="none" w:sz="0" w:space="0" w:color="auto"/>
                        <w:left w:val="none" w:sz="0" w:space="0" w:color="auto"/>
                        <w:bottom w:val="none" w:sz="0" w:space="0" w:color="auto"/>
                        <w:right w:val="none" w:sz="0" w:space="0" w:color="auto"/>
                      </w:divBdr>
                      <w:divsChild>
                        <w:div w:id="769934041">
                          <w:marLeft w:val="0"/>
                          <w:marRight w:val="0"/>
                          <w:marTop w:val="0"/>
                          <w:marBottom w:val="0"/>
                          <w:divBdr>
                            <w:top w:val="none" w:sz="0" w:space="0" w:color="auto"/>
                            <w:left w:val="none" w:sz="0" w:space="0" w:color="auto"/>
                            <w:bottom w:val="none" w:sz="0" w:space="0" w:color="auto"/>
                            <w:right w:val="none" w:sz="0" w:space="0" w:color="auto"/>
                          </w:divBdr>
                          <w:divsChild>
                            <w:div w:id="54703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843347">
                      <w:marLeft w:val="0"/>
                      <w:marRight w:val="0"/>
                      <w:marTop w:val="0"/>
                      <w:marBottom w:val="0"/>
                      <w:divBdr>
                        <w:top w:val="none" w:sz="0" w:space="0" w:color="auto"/>
                        <w:left w:val="none" w:sz="0" w:space="0" w:color="auto"/>
                        <w:bottom w:val="none" w:sz="0" w:space="0" w:color="auto"/>
                        <w:right w:val="none" w:sz="0" w:space="0" w:color="auto"/>
                      </w:divBdr>
                      <w:divsChild>
                        <w:div w:id="1482579287">
                          <w:marLeft w:val="0"/>
                          <w:marRight w:val="0"/>
                          <w:marTop w:val="0"/>
                          <w:marBottom w:val="0"/>
                          <w:divBdr>
                            <w:top w:val="none" w:sz="0" w:space="0" w:color="auto"/>
                            <w:left w:val="none" w:sz="0" w:space="0" w:color="auto"/>
                            <w:bottom w:val="none" w:sz="0" w:space="0" w:color="auto"/>
                            <w:right w:val="none" w:sz="0" w:space="0" w:color="auto"/>
                          </w:divBdr>
                        </w:div>
                        <w:div w:id="591087620">
                          <w:marLeft w:val="0"/>
                          <w:marRight w:val="0"/>
                          <w:marTop w:val="0"/>
                          <w:marBottom w:val="0"/>
                          <w:divBdr>
                            <w:top w:val="none" w:sz="0" w:space="0" w:color="auto"/>
                            <w:left w:val="none" w:sz="0" w:space="0" w:color="auto"/>
                            <w:bottom w:val="none" w:sz="0" w:space="0" w:color="auto"/>
                            <w:right w:val="none" w:sz="0" w:space="0" w:color="auto"/>
                          </w:divBdr>
                          <w:divsChild>
                            <w:div w:id="544408471">
                              <w:marLeft w:val="0"/>
                              <w:marRight w:val="0"/>
                              <w:marTop w:val="0"/>
                              <w:marBottom w:val="0"/>
                              <w:divBdr>
                                <w:top w:val="none" w:sz="0" w:space="0" w:color="auto"/>
                                <w:left w:val="none" w:sz="0" w:space="0" w:color="auto"/>
                                <w:bottom w:val="none" w:sz="0" w:space="0" w:color="auto"/>
                                <w:right w:val="none" w:sz="0" w:space="0" w:color="auto"/>
                              </w:divBdr>
                              <w:divsChild>
                                <w:div w:id="88816408">
                                  <w:marLeft w:val="0"/>
                                  <w:marRight w:val="0"/>
                                  <w:marTop w:val="0"/>
                                  <w:marBottom w:val="0"/>
                                  <w:divBdr>
                                    <w:top w:val="none" w:sz="0" w:space="0" w:color="auto"/>
                                    <w:left w:val="none" w:sz="0" w:space="0" w:color="auto"/>
                                    <w:bottom w:val="none" w:sz="0" w:space="0" w:color="auto"/>
                                    <w:right w:val="none" w:sz="0" w:space="0" w:color="auto"/>
                                  </w:divBdr>
                                </w:div>
                              </w:divsChild>
                            </w:div>
                            <w:div w:id="1522278644">
                              <w:marLeft w:val="0"/>
                              <w:marRight w:val="0"/>
                              <w:marTop w:val="0"/>
                              <w:marBottom w:val="0"/>
                              <w:divBdr>
                                <w:top w:val="none" w:sz="0" w:space="0" w:color="auto"/>
                                <w:left w:val="none" w:sz="0" w:space="0" w:color="auto"/>
                                <w:bottom w:val="none" w:sz="0" w:space="0" w:color="auto"/>
                                <w:right w:val="none" w:sz="0" w:space="0" w:color="auto"/>
                              </w:divBdr>
                              <w:divsChild>
                                <w:div w:id="847065140">
                                  <w:marLeft w:val="0"/>
                                  <w:marRight w:val="0"/>
                                  <w:marTop w:val="0"/>
                                  <w:marBottom w:val="0"/>
                                  <w:divBdr>
                                    <w:top w:val="none" w:sz="0" w:space="0" w:color="auto"/>
                                    <w:left w:val="none" w:sz="0" w:space="0" w:color="auto"/>
                                    <w:bottom w:val="none" w:sz="0" w:space="0" w:color="auto"/>
                                    <w:right w:val="none" w:sz="0" w:space="0" w:color="auto"/>
                                  </w:divBdr>
                                </w:div>
                              </w:divsChild>
                            </w:div>
                            <w:div w:id="267931091">
                              <w:marLeft w:val="0"/>
                              <w:marRight w:val="0"/>
                              <w:marTop w:val="0"/>
                              <w:marBottom w:val="0"/>
                              <w:divBdr>
                                <w:top w:val="none" w:sz="0" w:space="0" w:color="auto"/>
                                <w:left w:val="none" w:sz="0" w:space="0" w:color="auto"/>
                                <w:bottom w:val="none" w:sz="0" w:space="0" w:color="auto"/>
                                <w:right w:val="none" w:sz="0" w:space="0" w:color="auto"/>
                              </w:divBdr>
                              <w:divsChild>
                                <w:div w:id="890001648">
                                  <w:marLeft w:val="0"/>
                                  <w:marRight w:val="0"/>
                                  <w:marTop w:val="0"/>
                                  <w:marBottom w:val="0"/>
                                  <w:divBdr>
                                    <w:top w:val="none" w:sz="0" w:space="0" w:color="auto"/>
                                    <w:left w:val="none" w:sz="0" w:space="0" w:color="auto"/>
                                    <w:bottom w:val="none" w:sz="0" w:space="0" w:color="auto"/>
                                    <w:right w:val="none" w:sz="0" w:space="0" w:color="auto"/>
                                  </w:divBdr>
                                </w:div>
                              </w:divsChild>
                            </w:div>
                            <w:div w:id="1408575528">
                              <w:marLeft w:val="0"/>
                              <w:marRight w:val="0"/>
                              <w:marTop w:val="0"/>
                              <w:marBottom w:val="0"/>
                              <w:divBdr>
                                <w:top w:val="none" w:sz="0" w:space="0" w:color="auto"/>
                                <w:left w:val="none" w:sz="0" w:space="0" w:color="auto"/>
                                <w:bottom w:val="none" w:sz="0" w:space="0" w:color="auto"/>
                                <w:right w:val="none" w:sz="0" w:space="0" w:color="auto"/>
                              </w:divBdr>
                              <w:divsChild>
                                <w:div w:id="1157772007">
                                  <w:marLeft w:val="0"/>
                                  <w:marRight w:val="0"/>
                                  <w:marTop w:val="0"/>
                                  <w:marBottom w:val="0"/>
                                  <w:divBdr>
                                    <w:top w:val="none" w:sz="0" w:space="0" w:color="auto"/>
                                    <w:left w:val="none" w:sz="0" w:space="0" w:color="auto"/>
                                    <w:bottom w:val="none" w:sz="0" w:space="0" w:color="auto"/>
                                    <w:right w:val="none" w:sz="0" w:space="0" w:color="auto"/>
                                  </w:divBdr>
                                </w:div>
                              </w:divsChild>
                            </w:div>
                            <w:div w:id="1234243593">
                              <w:marLeft w:val="0"/>
                              <w:marRight w:val="0"/>
                              <w:marTop w:val="0"/>
                              <w:marBottom w:val="0"/>
                              <w:divBdr>
                                <w:top w:val="none" w:sz="0" w:space="0" w:color="auto"/>
                                <w:left w:val="none" w:sz="0" w:space="0" w:color="auto"/>
                                <w:bottom w:val="none" w:sz="0" w:space="0" w:color="auto"/>
                                <w:right w:val="none" w:sz="0" w:space="0" w:color="auto"/>
                              </w:divBdr>
                              <w:divsChild>
                                <w:div w:id="478956788">
                                  <w:marLeft w:val="0"/>
                                  <w:marRight w:val="0"/>
                                  <w:marTop w:val="0"/>
                                  <w:marBottom w:val="0"/>
                                  <w:divBdr>
                                    <w:top w:val="none" w:sz="0" w:space="0" w:color="auto"/>
                                    <w:left w:val="none" w:sz="0" w:space="0" w:color="auto"/>
                                    <w:bottom w:val="none" w:sz="0" w:space="0" w:color="auto"/>
                                    <w:right w:val="none" w:sz="0" w:space="0" w:color="auto"/>
                                  </w:divBdr>
                                </w:div>
                              </w:divsChild>
                            </w:div>
                            <w:div w:id="1543666216">
                              <w:marLeft w:val="0"/>
                              <w:marRight w:val="0"/>
                              <w:marTop w:val="0"/>
                              <w:marBottom w:val="0"/>
                              <w:divBdr>
                                <w:top w:val="none" w:sz="0" w:space="0" w:color="auto"/>
                                <w:left w:val="none" w:sz="0" w:space="0" w:color="auto"/>
                                <w:bottom w:val="none" w:sz="0" w:space="0" w:color="auto"/>
                                <w:right w:val="none" w:sz="0" w:space="0" w:color="auto"/>
                              </w:divBdr>
                              <w:divsChild>
                                <w:div w:id="896354718">
                                  <w:marLeft w:val="0"/>
                                  <w:marRight w:val="0"/>
                                  <w:marTop w:val="0"/>
                                  <w:marBottom w:val="0"/>
                                  <w:divBdr>
                                    <w:top w:val="none" w:sz="0" w:space="0" w:color="auto"/>
                                    <w:left w:val="none" w:sz="0" w:space="0" w:color="auto"/>
                                    <w:bottom w:val="none" w:sz="0" w:space="0" w:color="auto"/>
                                    <w:right w:val="none" w:sz="0" w:space="0" w:color="auto"/>
                                  </w:divBdr>
                                </w:div>
                              </w:divsChild>
                            </w:div>
                            <w:div w:id="1987125406">
                              <w:marLeft w:val="0"/>
                              <w:marRight w:val="0"/>
                              <w:marTop w:val="0"/>
                              <w:marBottom w:val="0"/>
                              <w:divBdr>
                                <w:top w:val="none" w:sz="0" w:space="0" w:color="auto"/>
                                <w:left w:val="none" w:sz="0" w:space="0" w:color="auto"/>
                                <w:bottom w:val="none" w:sz="0" w:space="0" w:color="auto"/>
                                <w:right w:val="none" w:sz="0" w:space="0" w:color="auto"/>
                              </w:divBdr>
                              <w:divsChild>
                                <w:div w:id="2111582505">
                                  <w:marLeft w:val="0"/>
                                  <w:marRight w:val="0"/>
                                  <w:marTop w:val="0"/>
                                  <w:marBottom w:val="0"/>
                                  <w:divBdr>
                                    <w:top w:val="none" w:sz="0" w:space="0" w:color="auto"/>
                                    <w:left w:val="none" w:sz="0" w:space="0" w:color="auto"/>
                                    <w:bottom w:val="none" w:sz="0" w:space="0" w:color="auto"/>
                                    <w:right w:val="none" w:sz="0" w:space="0" w:color="auto"/>
                                  </w:divBdr>
                                </w:div>
                              </w:divsChild>
                            </w:div>
                            <w:div w:id="424349510">
                              <w:marLeft w:val="0"/>
                              <w:marRight w:val="0"/>
                              <w:marTop w:val="0"/>
                              <w:marBottom w:val="0"/>
                              <w:divBdr>
                                <w:top w:val="none" w:sz="0" w:space="0" w:color="auto"/>
                                <w:left w:val="none" w:sz="0" w:space="0" w:color="auto"/>
                                <w:bottom w:val="none" w:sz="0" w:space="0" w:color="auto"/>
                                <w:right w:val="none" w:sz="0" w:space="0" w:color="auto"/>
                              </w:divBdr>
                              <w:divsChild>
                                <w:div w:id="1771118752">
                                  <w:marLeft w:val="0"/>
                                  <w:marRight w:val="0"/>
                                  <w:marTop w:val="0"/>
                                  <w:marBottom w:val="0"/>
                                  <w:divBdr>
                                    <w:top w:val="none" w:sz="0" w:space="0" w:color="auto"/>
                                    <w:left w:val="none" w:sz="0" w:space="0" w:color="auto"/>
                                    <w:bottom w:val="none" w:sz="0" w:space="0" w:color="auto"/>
                                    <w:right w:val="none" w:sz="0" w:space="0" w:color="auto"/>
                                  </w:divBdr>
                                </w:div>
                              </w:divsChild>
                            </w:div>
                            <w:div w:id="139007482">
                              <w:marLeft w:val="0"/>
                              <w:marRight w:val="0"/>
                              <w:marTop w:val="0"/>
                              <w:marBottom w:val="0"/>
                              <w:divBdr>
                                <w:top w:val="none" w:sz="0" w:space="0" w:color="auto"/>
                                <w:left w:val="none" w:sz="0" w:space="0" w:color="auto"/>
                                <w:bottom w:val="none" w:sz="0" w:space="0" w:color="auto"/>
                                <w:right w:val="none" w:sz="0" w:space="0" w:color="auto"/>
                              </w:divBdr>
                              <w:divsChild>
                                <w:div w:id="185407560">
                                  <w:marLeft w:val="0"/>
                                  <w:marRight w:val="0"/>
                                  <w:marTop w:val="0"/>
                                  <w:marBottom w:val="0"/>
                                  <w:divBdr>
                                    <w:top w:val="none" w:sz="0" w:space="0" w:color="auto"/>
                                    <w:left w:val="none" w:sz="0" w:space="0" w:color="auto"/>
                                    <w:bottom w:val="none" w:sz="0" w:space="0" w:color="auto"/>
                                    <w:right w:val="none" w:sz="0" w:space="0" w:color="auto"/>
                                  </w:divBdr>
                                </w:div>
                              </w:divsChild>
                            </w:div>
                            <w:div w:id="2105682934">
                              <w:marLeft w:val="0"/>
                              <w:marRight w:val="0"/>
                              <w:marTop w:val="0"/>
                              <w:marBottom w:val="0"/>
                              <w:divBdr>
                                <w:top w:val="none" w:sz="0" w:space="0" w:color="auto"/>
                                <w:left w:val="none" w:sz="0" w:space="0" w:color="auto"/>
                                <w:bottom w:val="none" w:sz="0" w:space="0" w:color="auto"/>
                                <w:right w:val="none" w:sz="0" w:space="0" w:color="auto"/>
                              </w:divBdr>
                              <w:divsChild>
                                <w:div w:id="68991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1953132">
                  <w:marLeft w:val="0"/>
                  <w:marRight w:val="0"/>
                  <w:marTop w:val="0"/>
                  <w:marBottom w:val="0"/>
                  <w:divBdr>
                    <w:top w:val="none" w:sz="0" w:space="0" w:color="auto"/>
                    <w:left w:val="none" w:sz="0" w:space="0" w:color="auto"/>
                    <w:bottom w:val="none" w:sz="0" w:space="0" w:color="auto"/>
                    <w:right w:val="none" w:sz="0" w:space="0" w:color="auto"/>
                  </w:divBdr>
                  <w:divsChild>
                    <w:div w:id="1841773873">
                      <w:marLeft w:val="0"/>
                      <w:marRight w:val="0"/>
                      <w:marTop w:val="0"/>
                      <w:marBottom w:val="0"/>
                      <w:divBdr>
                        <w:top w:val="none" w:sz="0" w:space="0" w:color="auto"/>
                        <w:left w:val="none" w:sz="0" w:space="0" w:color="auto"/>
                        <w:bottom w:val="none" w:sz="0" w:space="0" w:color="auto"/>
                        <w:right w:val="none" w:sz="0" w:space="0" w:color="auto"/>
                      </w:divBdr>
                      <w:divsChild>
                        <w:div w:id="1193611515">
                          <w:marLeft w:val="0"/>
                          <w:marRight w:val="0"/>
                          <w:marTop w:val="0"/>
                          <w:marBottom w:val="0"/>
                          <w:divBdr>
                            <w:top w:val="none" w:sz="0" w:space="0" w:color="auto"/>
                            <w:left w:val="none" w:sz="0" w:space="0" w:color="auto"/>
                            <w:bottom w:val="none" w:sz="0" w:space="0" w:color="auto"/>
                            <w:right w:val="none" w:sz="0" w:space="0" w:color="auto"/>
                          </w:divBdr>
                          <w:divsChild>
                            <w:div w:id="56664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929382">
                      <w:marLeft w:val="0"/>
                      <w:marRight w:val="0"/>
                      <w:marTop w:val="0"/>
                      <w:marBottom w:val="0"/>
                      <w:divBdr>
                        <w:top w:val="none" w:sz="0" w:space="0" w:color="auto"/>
                        <w:left w:val="none" w:sz="0" w:space="0" w:color="auto"/>
                        <w:bottom w:val="none" w:sz="0" w:space="0" w:color="auto"/>
                        <w:right w:val="none" w:sz="0" w:space="0" w:color="auto"/>
                      </w:divBdr>
                      <w:divsChild>
                        <w:div w:id="667713164">
                          <w:marLeft w:val="0"/>
                          <w:marRight w:val="0"/>
                          <w:marTop w:val="0"/>
                          <w:marBottom w:val="0"/>
                          <w:divBdr>
                            <w:top w:val="none" w:sz="0" w:space="0" w:color="auto"/>
                            <w:left w:val="none" w:sz="0" w:space="0" w:color="auto"/>
                            <w:bottom w:val="none" w:sz="0" w:space="0" w:color="auto"/>
                            <w:right w:val="none" w:sz="0" w:space="0" w:color="auto"/>
                          </w:divBdr>
                        </w:div>
                        <w:div w:id="1431858104">
                          <w:marLeft w:val="0"/>
                          <w:marRight w:val="0"/>
                          <w:marTop w:val="0"/>
                          <w:marBottom w:val="0"/>
                          <w:divBdr>
                            <w:top w:val="none" w:sz="0" w:space="0" w:color="auto"/>
                            <w:left w:val="none" w:sz="0" w:space="0" w:color="auto"/>
                            <w:bottom w:val="none" w:sz="0" w:space="0" w:color="auto"/>
                            <w:right w:val="none" w:sz="0" w:space="0" w:color="auto"/>
                          </w:divBdr>
                          <w:divsChild>
                            <w:div w:id="108285849">
                              <w:marLeft w:val="0"/>
                              <w:marRight w:val="0"/>
                              <w:marTop w:val="0"/>
                              <w:marBottom w:val="0"/>
                              <w:divBdr>
                                <w:top w:val="none" w:sz="0" w:space="0" w:color="auto"/>
                                <w:left w:val="none" w:sz="0" w:space="0" w:color="auto"/>
                                <w:bottom w:val="none" w:sz="0" w:space="0" w:color="auto"/>
                                <w:right w:val="none" w:sz="0" w:space="0" w:color="auto"/>
                              </w:divBdr>
                              <w:divsChild>
                                <w:div w:id="1729953859">
                                  <w:marLeft w:val="0"/>
                                  <w:marRight w:val="0"/>
                                  <w:marTop w:val="0"/>
                                  <w:marBottom w:val="0"/>
                                  <w:divBdr>
                                    <w:top w:val="none" w:sz="0" w:space="0" w:color="auto"/>
                                    <w:left w:val="none" w:sz="0" w:space="0" w:color="auto"/>
                                    <w:bottom w:val="none" w:sz="0" w:space="0" w:color="auto"/>
                                    <w:right w:val="none" w:sz="0" w:space="0" w:color="auto"/>
                                  </w:divBdr>
                                </w:div>
                              </w:divsChild>
                            </w:div>
                            <w:div w:id="1823963813">
                              <w:marLeft w:val="0"/>
                              <w:marRight w:val="0"/>
                              <w:marTop w:val="0"/>
                              <w:marBottom w:val="0"/>
                              <w:divBdr>
                                <w:top w:val="none" w:sz="0" w:space="0" w:color="auto"/>
                                <w:left w:val="none" w:sz="0" w:space="0" w:color="auto"/>
                                <w:bottom w:val="none" w:sz="0" w:space="0" w:color="auto"/>
                                <w:right w:val="none" w:sz="0" w:space="0" w:color="auto"/>
                              </w:divBdr>
                              <w:divsChild>
                                <w:div w:id="1150252593">
                                  <w:marLeft w:val="0"/>
                                  <w:marRight w:val="0"/>
                                  <w:marTop w:val="0"/>
                                  <w:marBottom w:val="0"/>
                                  <w:divBdr>
                                    <w:top w:val="none" w:sz="0" w:space="0" w:color="auto"/>
                                    <w:left w:val="none" w:sz="0" w:space="0" w:color="auto"/>
                                    <w:bottom w:val="none" w:sz="0" w:space="0" w:color="auto"/>
                                    <w:right w:val="none" w:sz="0" w:space="0" w:color="auto"/>
                                  </w:divBdr>
                                </w:div>
                              </w:divsChild>
                            </w:div>
                            <w:div w:id="1686055877">
                              <w:marLeft w:val="0"/>
                              <w:marRight w:val="0"/>
                              <w:marTop w:val="0"/>
                              <w:marBottom w:val="0"/>
                              <w:divBdr>
                                <w:top w:val="none" w:sz="0" w:space="0" w:color="auto"/>
                                <w:left w:val="none" w:sz="0" w:space="0" w:color="auto"/>
                                <w:bottom w:val="none" w:sz="0" w:space="0" w:color="auto"/>
                                <w:right w:val="none" w:sz="0" w:space="0" w:color="auto"/>
                              </w:divBdr>
                              <w:divsChild>
                                <w:div w:id="724328380">
                                  <w:marLeft w:val="0"/>
                                  <w:marRight w:val="0"/>
                                  <w:marTop w:val="0"/>
                                  <w:marBottom w:val="0"/>
                                  <w:divBdr>
                                    <w:top w:val="none" w:sz="0" w:space="0" w:color="auto"/>
                                    <w:left w:val="none" w:sz="0" w:space="0" w:color="auto"/>
                                    <w:bottom w:val="none" w:sz="0" w:space="0" w:color="auto"/>
                                    <w:right w:val="none" w:sz="0" w:space="0" w:color="auto"/>
                                  </w:divBdr>
                                </w:div>
                              </w:divsChild>
                            </w:div>
                            <w:div w:id="842164579">
                              <w:marLeft w:val="0"/>
                              <w:marRight w:val="0"/>
                              <w:marTop w:val="0"/>
                              <w:marBottom w:val="0"/>
                              <w:divBdr>
                                <w:top w:val="none" w:sz="0" w:space="0" w:color="auto"/>
                                <w:left w:val="none" w:sz="0" w:space="0" w:color="auto"/>
                                <w:bottom w:val="none" w:sz="0" w:space="0" w:color="auto"/>
                                <w:right w:val="none" w:sz="0" w:space="0" w:color="auto"/>
                              </w:divBdr>
                              <w:divsChild>
                                <w:div w:id="1105610765">
                                  <w:marLeft w:val="0"/>
                                  <w:marRight w:val="0"/>
                                  <w:marTop w:val="0"/>
                                  <w:marBottom w:val="0"/>
                                  <w:divBdr>
                                    <w:top w:val="none" w:sz="0" w:space="0" w:color="auto"/>
                                    <w:left w:val="none" w:sz="0" w:space="0" w:color="auto"/>
                                    <w:bottom w:val="none" w:sz="0" w:space="0" w:color="auto"/>
                                    <w:right w:val="none" w:sz="0" w:space="0" w:color="auto"/>
                                  </w:divBdr>
                                </w:div>
                              </w:divsChild>
                            </w:div>
                            <w:div w:id="828180142">
                              <w:marLeft w:val="0"/>
                              <w:marRight w:val="0"/>
                              <w:marTop w:val="0"/>
                              <w:marBottom w:val="0"/>
                              <w:divBdr>
                                <w:top w:val="none" w:sz="0" w:space="0" w:color="auto"/>
                                <w:left w:val="none" w:sz="0" w:space="0" w:color="auto"/>
                                <w:bottom w:val="none" w:sz="0" w:space="0" w:color="auto"/>
                                <w:right w:val="none" w:sz="0" w:space="0" w:color="auto"/>
                              </w:divBdr>
                              <w:divsChild>
                                <w:div w:id="390077420">
                                  <w:marLeft w:val="0"/>
                                  <w:marRight w:val="0"/>
                                  <w:marTop w:val="0"/>
                                  <w:marBottom w:val="0"/>
                                  <w:divBdr>
                                    <w:top w:val="none" w:sz="0" w:space="0" w:color="auto"/>
                                    <w:left w:val="none" w:sz="0" w:space="0" w:color="auto"/>
                                    <w:bottom w:val="none" w:sz="0" w:space="0" w:color="auto"/>
                                    <w:right w:val="none" w:sz="0" w:space="0" w:color="auto"/>
                                  </w:divBdr>
                                </w:div>
                              </w:divsChild>
                            </w:div>
                            <w:div w:id="714701344">
                              <w:marLeft w:val="0"/>
                              <w:marRight w:val="0"/>
                              <w:marTop w:val="0"/>
                              <w:marBottom w:val="0"/>
                              <w:divBdr>
                                <w:top w:val="none" w:sz="0" w:space="0" w:color="auto"/>
                                <w:left w:val="none" w:sz="0" w:space="0" w:color="auto"/>
                                <w:bottom w:val="none" w:sz="0" w:space="0" w:color="auto"/>
                                <w:right w:val="none" w:sz="0" w:space="0" w:color="auto"/>
                              </w:divBdr>
                              <w:divsChild>
                                <w:div w:id="1125351200">
                                  <w:marLeft w:val="0"/>
                                  <w:marRight w:val="0"/>
                                  <w:marTop w:val="0"/>
                                  <w:marBottom w:val="0"/>
                                  <w:divBdr>
                                    <w:top w:val="none" w:sz="0" w:space="0" w:color="auto"/>
                                    <w:left w:val="none" w:sz="0" w:space="0" w:color="auto"/>
                                    <w:bottom w:val="none" w:sz="0" w:space="0" w:color="auto"/>
                                    <w:right w:val="none" w:sz="0" w:space="0" w:color="auto"/>
                                  </w:divBdr>
                                </w:div>
                              </w:divsChild>
                            </w:div>
                            <w:div w:id="629743725">
                              <w:marLeft w:val="0"/>
                              <w:marRight w:val="0"/>
                              <w:marTop w:val="0"/>
                              <w:marBottom w:val="0"/>
                              <w:divBdr>
                                <w:top w:val="none" w:sz="0" w:space="0" w:color="auto"/>
                                <w:left w:val="none" w:sz="0" w:space="0" w:color="auto"/>
                                <w:bottom w:val="none" w:sz="0" w:space="0" w:color="auto"/>
                                <w:right w:val="none" w:sz="0" w:space="0" w:color="auto"/>
                              </w:divBdr>
                              <w:divsChild>
                                <w:div w:id="1538470463">
                                  <w:marLeft w:val="0"/>
                                  <w:marRight w:val="0"/>
                                  <w:marTop w:val="0"/>
                                  <w:marBottom w:val="0"/>
                                  <w:divBdr>
                                    <w:top w:val="none" w:sz="0" w:space="0" w:color="auto"/>
                                    <w:left w:val="none" w:sz="0" w:space="0" w:color="auto"/>
                                    <w:bottom w:val="none" w:sz="0" w:space="0" w:color="auto"/>
                                    <w:right w:val="none" w:sz="0" w:space="0" w:color="auto"/>
                                  </w:divBdr>
                                </w:div>
                              </w:divsChild>
                            </w:div>
                            <w:div w:id="1628511035">
                              <w:marLeft w:val="0"/>
                              <w:marRight w:val="0"/>
                              <w:marTop w:val="0"/>
                              <w:marBottom w:val="0"/>
                              <w:divBdr>
                                <w:top w:val="none" w:sz="0" w:space="0" w:color="auto"/>
                                <w:left w:val="none" w:sz="0" w:space="0" w:color="auto"/>
                                <w:bottom w:val="none" w:sz="0" w:space="0" w:color="auto"/>
                                <w:right w:val="none" w:sz="0" w:space="0" w:color="auto"/>
                              </w:divBdr>
                              <w:divsChild>
                                <w:div w:id="38019454">
                                  <w:marLeft w:val="0"/>
                                  <w:marRight w:val="0"/>
                                  <w:marTop w:val="0"/>
                                  <w:marBottom w:val="0"/>
                                  <w:divBdr>
                                    <w:top w:val="none" w:sz="0" w:space="0" w:color="auto"/>
                                    <w:left w:val="none" w:sz="0" w:space="0" w:color="auto"/>
                                    <w:bottom w:val="none" w:sz="0" w:space="0" w:color="auto"/>
                                    <w:right w:val="none" w:sz="0" w:space="0" w:color="auto"/>
                                  </w:divBdr>
                                </w:div>
                              </w:divsChild>
                            </w:div>
                            <w:div w:id="862399081">
                              <w:marLeft w:val="0"/>
                              <w:marRight w:val="0"/>
                              <w:marTop w:val="0"/>
                              <w:marBottom w:val="0"/>
                              <w:divBdr>
                                <w:top w:val="none" w:sz="0" w:space="0" w:color="auto"/>
                                <w:left w:val="none" w:sz="0" w:space="0" w:color="auto"/>
                                <w:bottom w:val="none" w:sz="0" w:space="0" w:color="auto"/>
                                <w:right w:val="none" w:sz="0" w:space="0" w:color="auto"/>
                              </w:divBdr>
                              <w:divsChild>
                                <w:div w:id="1234657992">
                                  <w:marLeft w:val="0"/>
                                  <w:marRight w:val="0"/>
                                  <w:marTop w:val="0"/>
                                  <w:marBottom w:val="0"/>
                                  <w:divBdr>
                                    <w:top w:val="none" w:sz="0" w:space="0" w:color="auto"/>
                                    <w:left w:val="none" w:sz="0" w:space="0" w:color="auto"/>
                                    <w:bottom w:val="none" w:sz="0" w:space="0" w:color="auto"/>
                                    <w:right w:val="none" w:sz="0" w:space="0" w:color="auto"/>
                                  </w:divBdr>
                                </w:div>
                              </w:divsChild>
                            </w:div>
                            <w:div w:id="1844739877">
                              <w:marLeft w:val="0"/>
                              <w:marRight w:val="0"/>
                              <w:marTop w:val="0"/>
                              <w:marBottom w:val="0"/>
                              <w:divBdr>
                                <w:top w:val="none" w:sz="0" w:space="0" w:color="auto"/>
                                <w:left w:val="none" w:sz="0" w:space="0" w:color="auto"/>
                                <w:bottom w:val="none" w:sz="0" w:space="0" w:color="auto"/>
                                <w:right w:val="none" w:sz="0" w:space="0" w:color="auto"/>
                              </w:divBdr>
                              <w:divsChild>
                                <w:div w:id="57686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1239700">
          <w:marLeft w:val="0"/>
          <w:marRight w:val="0"/>
          <w:marTop w:val="0"/>
          <w:marBottom w:val="0"/>
          <w:divBdr>
            <w:top w:val="none" w:sz="0" w:space="0" w:color="auto"/>
            <w:left w:val="none" w:sz="0" w:space="0" w:color="auto"/>
            <w:bottom w:val="none" w:sz="0" w:space="0" w:color="auto"/>
            <w:right w:val="none" w:sz="0" w:space="0" w:color="auto"/>
          </w:divBdr>
          <w:divsChild>
            <w:div w:id="1728190075">
              <w:marLeft w:val="0"/>
              <w:marRight w:val="0"/>
              <w:marTop w:val="0"/>
              <w:marBottom w:val="0"/>
              <w:divBdr>
                <w:top w:val="none" w:sz="0" w:space="0" w:color="auto"/>
                <w:left w:val="none" w:sz="0" w:space="0" w:color="auto"/>
                <w:bottom w:val="none" w:sz="0" w:space="0" w:color="auto"/>
                <w:right w:val="none" w:sz="0" w:space="0" w:color="auto"/>
              </w:divBdr>
              <w:divsChild>
                <w:div w:id="1886672761">
                  <w:marLeft w:val="0"/>
                  <w:marRight w:val="0"/>
                  <w:marTop w:val="0"/>
                  <w:marBottom w:val="0"/>
                  <w:divBdr>
                    <w:top w:val="none" w:sz="0" w:space="0" w:color="auto"/>
                    <w:left w:val="none" w:sz="0" w:space="0" w:color="auto"/>
                    <w:bottom w:val="none" w:sz="0" w:space="0" w:color="auto"/>
                    <w:right w:val="none" w:sz="0" w:space="0" w:color="auto"/>
                  </w:divBdr>
                  <w:divsChild>
                    <w:div w:id="111925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999660">
          <w:marLeft w:val="0"/>
          <w:marRight w:val="0"/>
          <w:marTop w:val="0"/>
          <w:marBottom w:val="0"/>
          <w:divBdr>
            <w:top w:val="none" w:sz="0" w:space="0" w:color="auto"/>
            <w:left w:val="none" w:sz="0" w:space="0" w:color="auto"/>
            <w:bottom w:val="none" w:sz="0" w:space="0" w:color="auto"/>
            <w:right w:val="none" w:sz="0" w:space="0" w:color="auto"/>
          </w:divBdr>
          <w:divsChild>
            <w:div w:id="1351369022">
              <w:marLeft w:val="0"/>
              <w:marRight w:val="0"/>
              <w:marTop w:val="0"/>
              <w:marBottom w:val="0"/>
              <w:divBdr>
                <w:top w:val="none" w:sz="0" w:space="0" w:color="auto"/>
                <w:left w:val="none" w:sz="0" w:space="0" w:color="auto"/>
                <w:bottom w:val="none" w:sz="0" w:space="0" w:color="auto"/>
                <w:right w:val="none" w:sz="0" w:space="0" w:color="auto"/>
              </w:divBdr>
              <w:divsChild>
                <w:div w:id="863710206">
                  <w:marLeft w:val="0"/>
                  <w:marRight w:val="0"/>
                  <w:marTop w:val="0"/>
                  <w:marBottom w:val="0"/>
                  <w:divBdr>
                    <w:top w:val="none" w:sz="0" w:space="0" w:color="auto"/>
                    <w:left w:val="none" w:sz="0" w:space="0" w:color="auto"/>
                    <w:bottom w:val="none" w:sz="0" w:space="0" w:color="auto"/>
                    <w:right w:val="none" w:sz="0" w:space="0" w:color="auto"/>
                  </w:divBdr>
                  <w:divsChild>
                    <w:div w:id="172590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984116">
          <w:marLeft w:val="0"/>
          <w:marRight w:val="0"/>
          <w:marTop w:val="0"/>
          <w:marBottom w:val="0"/>
          <w:divBdr>
            <w:top w:val="none" w:sz="0" w:space="0" w:color="auto"/>
            <w:left w:val="none" w:sz="0" w:space="0" w:color="auto"/>
            <w:bottom w:val="none" w:sz="0" w:space="0" w:color="auto"/>
            <w:right w:val="none" w:sz="0" w:space="0" w:color="auto"/>
          </w:divBdr>
          <w:divsChild>
            <w:div w:id="1602028793">
              <w:marLeft w:val="0"/>
              <w:marRight w:val="0"/>
              <w:marTop w:val="0"/>
              <w:marBottom w:val="0"/>
              <w:divBdr>
                <w:top w:val="none" w:sz="0" w:space="0" w:color="auto"/>
                <w:left w:val="none" w:sz="0" w:space="0" w:color="auto"/>
                <w:bottom w:val="none" w:sz="0" w:space="0" w:color="auto"/>
                <w:right w:val="none" w:sz="0" w:space="0" w:color="auto"/>
              </w:divBdr>
              <w:divsChild>
                <w:div w:id="1457455256">
                  <w:marLeft w:val="0"/>
                  <w:marRight w:val="0"/>
                  <w:marTop w:val="0"/>
                  <w:marBottom w:val="150"/>
                  <w:divBdr>
                    <w:top w:val="single" w:sz="2" w:space="11" w:color="9CEDAF"/>
                    <w:left w:val="single" w:sz="36" w:space="15" w:color="9CEDAF"/>
                    <w:bottom w:val="single" w:sz="2" w:space="11" w:color="9CEDAF"/>
                    <w:right w:val="single" w:sz="36" w:space="15" w:color="9CEDAF"/>
                  </w:divBdr>
                  <w:divsChild>
                    <w:div w:id="90865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67756">
          <w:marLeft w:val="0"/>
          <w:marRight w:val="0"/>
          <w:marTop w:val="0"/>
          <w:marBottom w:val="0"/>
          <w:divBdr>
            <w:top w:val="none" w:sz="0" w:space="0" w:color="auto"/>
            <w:left w:val="none" w:sz="0" w:space="0" w:color="auto"/>
            <w:bottom w:val="none" w:sz="0" w:space="0" w:color="auto"/>
            <w:right w:val="none" w:sz="0" w:space="0" w:color="auto"/>
          </w:divBdr>
        </w:div>
        <w:div w:id="1567911959">
          <w:marLeft w:val="0"/>
          <w:marRight w:val="0"/>
          <w:marTop w:val="0"/>
          <w:marBottom w:val="0"/>
          <w:divBdr>
            <w:top w:val="none" w:sz="0" w:space="0" w:color="auto"/>
            <w:left w:val="none" w:sz="0" w:space="0" w:color="auto"/>
            <w:bottom w:val="none" w:sz="0" w:space="0" w:color="auto"/>
            <w:right w:val="none" w:sz="0" w:space="0" w:color="auto"/>
          </w:divBdr>
          <w:divsChild>
            <w:div w:id="743842857">
              <w:marLeft w:val="0"/>
              <w:marRight w:val="0"/>
              <w:marTop w:val="0"/>
              <w:marBottom w:val="0"/>
              <w:divBdr>
                <w:top w:val="none" w:sz="0" w:space="0" w:color="auto"/>
                <w:left w:val="none" w:sz="0" w:space="0" w:color="auto"/>
                <w:bottom w:val="none" w:sz="0" w:space="0" w:color="auto"/>
                <w:right w:val="none" w:sz="0" w:space="0" w:color="auto"/>
              </w:divBdr>
              <w:divsChild>
                <w:div w:id="367344088">
                  <w:marLeft w:val="0"/>
                  <w:marRight w:val="0"/>
                  <w:marTop w:val="0"/>
                  <w:marBottom w:val="0"/>
                  <w:divBdr>
                    <w:top w:val="none" w:sz="0" w:space="0" w:color="auto"/>
                    <w:left w:val="none" w:sz="0" w:space="0" w:color="auto"/>
                    <w:bottom w:val="none" w:sz="0" w:space="0" w:color="auto"/>
                    <w:right w:val="none" w:sz="0" w:space="0" w:color="auto"/>
                  </w:divBdr>
                  <w:divsChild>
                    <w:div w:id="123836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280623">
          <w:marLeft w:val="0"/>
          <w:marRight w:val="0"/>
          <w:marTop w:val="0"/>
          <w:marBottom w:val="0"/>
          <w:divBdr>
            <w:top w:val="none" w:sz="0" w:space="0" w:color="auto"/>
            <w:left w:val="none" w:sz="0" w:space="0" w:color="auto"/>
            <w:bottom w:val="none" w:sz="0" w:space="0" w:color="auto"/>
            <w:right w:val="none" w:sz="0" w:space="0" w:color="auto"/>
          </w:divBdr>
          <w:divsChild>
            <w:div w:id="67193570">
              <w:marLeft w:val="0"/>
              <w:marRight w:val="0"/>
              <w:marTop w:val="0"/>
              <w:marBottom w:val="0"/>
              <w:divBdr>
                <w:top w:val="none" w:sz="0" w:space="0" w:color="auto"/>
                <w:left w:val="none" w:sz="0" w:space="0" w:color="auto"/>
                <w:bottom w:val="none" w:sz="0" w:space="0" w:color="auto"/>
                <w:right w:val="none" w:sz="0" w:space="0" w:color="auto"/>
              </w:divBdr>
              <w:divsChild>
                <w:div w:id="1914781157">
                  <w:marLeft w:val="0"/>
                  <w:marRight w:val="0"/>
                  <w:marTop w:val="0"/>
                  <w:marBottom w:val="150"/>
                  <w:divBdr>
                    <w:top w:val="single" w:sz="2" w:space="11" w:color="9CEDAF"/>
                    <w:left w:val="single" w:sz="36" w:space="15" w:color="9CEDAF"/>
                    <w:bottom w:val="single" w:sz="2" w:space="11" w:color="9CEDAF"/>
                    <w:right w:val="single" w:sz="36" w:space="15" w:color="9CEDAF"/>
                  </w:divBdr>
                  <w:divsChild>
                    <w:div w:id="969239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524205">
          <w:marLeft w:val="0"/>
          <w:marRight w:val="0"/>
          <w:marTop w:val="0"/>
          <w:marBottom w:val="0"/>
          <w:divBdr>
            <w:top w:val="none" w:sz="0" w:space="0" w:color="auto"/>
            <w:left w:val="none" w:sz="0" w:space="0" w:color="auto"/>
            <w:bottom w:val="none" w:sz="0" w:space="0" w:color="auto"/>
            <w:right w:val="none" w:sz="0" w:space="0" w:color="auto"/>
          </w:divBdr>
          <w:divsChild>
            <w:div w:id="734279200">
              <w:marLeft w:val="0"/>
              <w:marRight w:val="0"/>
              <w:marTop w:val="0"/>
              <w:marBottom w:val="0"/>
              <w:divBdr>
                <w:top w:val="none" w:sz="0" w:space="0" w:color="auto"/>
                <w:left w:val="none" w:sz="0" w:space="0" w:color="auto"/>
                <w:bottom w:val="none" w:sz="0" w:space="0" w:color="auto"/>
                <w:right w:val="none" w:sz="0" w:space="0" w:color="auto"/>
              </w:divBdr>
              <w:divsChild>
                <w:div w:id="447892710">
                  <w:marLeft w:val="0"/>
                  <w:marRight w:val="0"/>
                  <w:marTop w:val="0"/>
                  <w:marBottom w:val="0"/>
                  <w:divBdr>
                    <w:top w:val="none" w:sz="0" w:space="0" w:color="auto"/>
                    <w:left w:val="none" w:sz="0" w:space="0" w:color="auto"/>
                    <w:bottom w:val="none" w:sz="0" w:space="0" w:color="auto"/>
                    <w:right w:val="none" w:sz="0" w:space="0" w:color="auto"/>
                  </w:divBdr>
                  <w:divsChild>
                    <w:div w:id="85068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887763">
          <w:marLeft w:val="0"/>
          <w:marRight w:val="0"/>
          <w:marTop w:val="0"/>
          <w:marBottom w:val="0"/>
          <w:divBdr>
            <w:top w:val="none" w:sz="0" w:space="0" w:color="auto"/>
            <w:left w:val="none" w:sz="0" w:space="0" w:color="auto"/>
            <w:bottom w:val="none" w:sz="0" w:space="0" w:color="auto"/>
            <w:right w:val="none" w:sz="0" w:space="0" w:color="auto"/>
          </w:divBdr>
          <w:divsChild>
            <w:div w:id="1108281543">
              <w:marLeft w:val="0"/>
              <w:marRight w:val="0"/>
              <w:marTop w:val="0"/>
              <w:marBottom w:val="0"/>
              <w:divBdr>
                <w:top w:val="none" w:sz="0" w:space="0" w:color="auto"/>
                <w:left w:val="none" w:sz="0" w:space="0" w:color="auto"/>
                <w:bottom w:val="none" w:sz="0" w:space="0" w:color="auto"/>
                <w:right w:val="none" w:sz="0" w:space="0" w:color="auto"/>
              </w:divBdr>
              <w:divsChild>
                <w:div w:id="1900745701">
                  <w:marLeft w:val="0"/>
                  <w:marRight w:val="0"/>
                  <w:marTop w:val="0"/>
                  <w:marBottom w:val="0"/>
                  <w:divBdr>
                    <w:top w:val="none" w:sz="0" w:space="0" w:color="auto"/>
                    <w:left w:val="none" w:sz="0" w:space="0" w:color="auto"/>
                    <w:bottom w:val="none" w:sz="0" w:space="0" w:color="auto"/>
                    <w:right w:val="none" w:sz="0" w:space="0" w:color="auto"/>
                  </w:divBdr>
                  <w:divsChild>
                    <w:div w:id="1538934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241635">
          <w:marLeft w:val="0"/>
          <w:marRight w:val="0"/>
          <w:marTop w:val="0"/>
          <w:marBottom w:val="0"/>
          <w:divBdr>
            <w:top w:val="none" w:sz="0" w:space="0" w:color="auto"/>
            <w:left w:val="none" w:sz="0" w:space="0" w:color="auto"/>
            <w:bottom w:val="none" w:sz="0" w:space="0" w:color="auto"/>
            <w:right w:val="none" w:sz="0" w:space="0" w:color="auto"/>
          </w:divBdr>
          <w:divsChild>
            <w:div w:id="1524321308">
              <w:marLeft w:val="0"/>
              <w:marRight w:val="0"/>
              <w:marTop w:val="0"/>
              <w:marBottom w:val="0"/>
              <w:divBdr>
                <w:top w:val="none" w:sz="0" w:space="0" w:color="auto"/>
                <w:left w:val="none" w:sz="0" w:space="0" w:color="auto"/>
                <w:bottom w:val="none" w:sz="0" w:space="0" w:color="auto"/>
                <w:right w:val="none" w:sz="0" w:space="0" w:color="auto"/>
              </w:divBdr>
              <w:divsChild>
                <w:div w:id="1547447241">
                  <w:marLeft w:val="0"/>
                  <w:marRight w:val="0"/>
                  <w:marTop w:val="0"/>
                  <w:marBottom w:val="0"/>
                  <w:divBdr>
                    <w:top w:val="none" w:sz="0" w:space="0" w:color="auto"/>
                    <w:left w:val="none" w:sz="0" w:space="0" w:color="auto"/>
                    <w:bottom w:val="none" w:sz="0" w:space="0" w:color="auto"/>
                    <w:right w:val="none" w:sz="0" w:space="0" w:color="auto"/>
                  </w:divBdr>
                  <w:divsChild>
                    <w:div w:id="135745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887644">
          <w:marLeft w:val="0"/>
          <w:marRight w:val="0"/>
          <w:marTop w:val="0"/>
          <w:marBottom w:val="0"/>
          <w:divBdr>
            <w:top w:val="none" w:sz="0" w:space="0" w:color="auto"/>
            <w:left w:val="none" w:sz="0" w:space="0" w:color="auto"/>
            <w:bottom w:val="none" w:sz="0" w:space="0" w:color="auto"/>
            <w:right w:val="none" w:sz="0" w:space="0" w:color="auto"/>
          </w:divBdr>
          <w:divsChild>
            <w:div w:id="14042098">
              <w:marLeft w:val="0"/>
              <w:marRight w:val="0"/>
              <w:marTop w:val="0"/>
              <w:marBottom w:val="0"/>
              <w:divBdr>
                <w:top w:val="none" w:sz="0" w:space="0" w:color="auto"/>
                <w:left w:val="none" w:sz="0" w:space="0" w:color="auto"/>
                <w:bottom w:val="none" w:sz="0" w:space="0" w:color="auto"/>
                <w:right w:val="none" w:sz="0" w:space="0" w:color="auto"/>
              </w:divBdr>
              <w:divsChild>
                <w:div w:id="1197500370">
                  <w:marLeft w:val="0"/>
                  <w:marRight w:val="0"/>
                  <w:marTop w:val="0"/>
                  <w:marBottom w:val="0"/>
                  <w:divBdr>
                    <w:top w:val="none" w:sz="0" w:space="0" w:color="auto"/>
                    <w:left w:val="none" w:sz="0" w:space="0" w:color="auto"/>
                    <w:bottom w:val="none" w:sz="0" w:space="0" w:color="auto"/>
                    <w:right w:val="none" w:sz="0" w:space="0" w:color="auto"/>
                  </w:divBdr>
                  <w:divsChild>
                    <w:div w:id="195536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285644">
          <w:marLeft w:val="0"/>
          <w:marRight w:val="0"/>
          <w:marTop w:val="0"/>
          <w:marBottom w:val="0"/>
          <w:divBdr>
            <w:top w:val="none" w:sz="0" w:space="0" w:color="auto"/>
            <w:left w:val="none" w:sz="0" w:space="0" w:color="auto"/>
            <w:bottom w:val="none" w:sz="0" w:space="0" w:color="auto"/>
            <w:right w:val="none" w:sz="0" w:space="0" w:color="auto"/>
          </w:divBdr>
          <w:divsChild>
            <w:div w:id="1458790943">
              <w:marLeft w:val="0"/>
              <w:marRight w:val="0"/>
              <w:marTop w:val="0"/>
              <w:marBottom w:val="0"/>
              <w:divBdr>
                <w:top w:val="none" w:sz="0" w:space="0" w:color="auto"/>
                <w:left w:val="none" w:sz="0" w:space="0" w:color="auto"/>
                <w:bottom w:val="none" w:sz="0" w:space="0" w:color="auto"/>
                <w:right w:val="none" w:sz="0" w:space="0" w:color="auto"/>
              </w:divBdr>
              <w:divsChild>
                <w:div w:id="576984651">
                  <w:marLeft w:val="0"/>
                  <w:marRight w:val="0"/>
                  <w:marTop w:val="0"/>
                  <w:marBottom w:val="0"/>
                  <w:divBdr>
                    <w:top w:val="none" w:sz="0" w:space="0" w:color="auto"/>
                    <w:left w:val="none" w:sz="0" w:space="0" w:color="auto"/>
                    <w:bottom w:val="none" w:sz="0" w:space="0" w:color="auto"/>
                    <w:right w:val="none" w:sz="0" w:space="0" w:color="auto"/>
                  </w:divBdr>
                  <w:divsChild>
                    <w:div w:id="66952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370449">
          <w:marLeft w:val="0"/>
          <w:marRight w:val="0"/>
          <w:marTop w:val="0"/>
          <w:marBottom w:val="0"/>
          <w:divBdr>
            <w:top w:val="none" w:sz="0" w:space="0" w:color="auto"/>
            <w:left w:val="none" w:sz="0" w:space="0" w:color="auto"/>
            <w:bottom w:val="none" w:sz="0" w:space="0" w:color="auto"/>
            <w:right w:val="none" w:sz="0" w:space="0" w:color="auto"/>
          </w:divBdr>
          <w:divsChild>
            <w:div w:id="1583442977">
              <w:marLeft w:val="0"/>
              <w:marRight w:val="0"/>
              <w:marTop w:val="0"/>
              <w:marBottom w:val="0"/>
              <w:divBdr>
                <w:top w:val="none" w:sz="0" w:space="0" w:color="auto"/>
                <w:left w:val="none" w:sz="0" w:space="0" w:color="auto"/>
                <w:bottom w:val="none" w:sz="0" w:space="0" w:color="auto"/>
                <w:right w:val="none" w:sz="0" w:space="0" w:color="auto"/>
              </w:divBdr>
              <w:divsChild>
                <w:div w:id="1801875833">
                  <w:marLeft w:val="0"/>
                  <w:marRight w:val="0"/>
                  <w:marTop w:val="0"/>
                  <w:marBottom w:val="0"/>
                  <w:divBdr>
                    <w:top w:val="none" w:sz="0" w:space="0" w:color="auto"/>
                    <w:left w:val="none" w:sz="0" w:space="0" w:color="auto"/>
                    <w:bottom w:val="none" w:sz="0" w:space="0" w:color="auto"/>
                    <w:right w:val="none" w:sz="0" w:space="0" w:color="auto"/>
                  </w:divBdr>
                  <w:divsChild>
                    <w:div w:id="88942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108951">
          <w:marLeft w:val="0"/>
          <w:marRight w:val="0"/>
          <w:marTop w:val="0"/>
          <w:marBottom w:val="0"/>
          <w:divBdr>
            <w:top w:val="none" w:sz="0" w:space="0" w:color="auto"/>
            <w:left w:val="none" w:sz="0" w:space="0" w:color="auto"/>
            <w:bottom w:val="none" w:sz="0" w:space="0" w:color="auto"/>
            <w:right w:val="none" w:sz="0" w:space="0" w:color="auto"/>
          </w:divBdr>
          <w:divsChild>
            <w:div w:id="798645794">
              <w:marLeft w:val="0"/>
              <w:marRight w:val="0"/>
              <w:marTop w:val="0"/>
              <w:marBottom w:val="0"/>
              <w:divBdr>
                <w:top w:val="none" w:sz="0" w:space="0" w:color="auto"/>
                <w:left w:val="none" w:sz="0" w:space="0" w:color="auto"/>
                <w:bottom w:val="none" w:sz="0" w:space="0" w:color="auto"/>
                <w:right w:val="none" w:sz="0" w:space="0" w:color="auto"/>
              </w:divBdr>
              <w:divsChild>
                <w:div w:id="525561308">
                  <w:marLeft w:val="0"/>
                  <w:marRight w:val="0"/>
                  <w:marTop w:val="0"/>
                  <w:marBottom w:val="0"/>
                  <w:divBdr>
                    <w:top w:val="none" w:sz="0" w:space="0" w:color="auto"/>
                    <w:left w:val="none" w:sz="0" w:space="0" w:color="auto"/>
                    <w:bottom w:val="none" w:sz="0" w:space="0" w:color="auto"/>
                    <w:right w:val="none" w:sz="0" w:space="0" w:color="auto"/>
                  </w:divBdr>
                  <w:divsChild>
                    <w:div w:id="128905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812676">
          <w:marLeft w:val="0"/>
          <w:marRight w:val="0"/>
          <w:marTop w:val="0"/>
          <w:marBottom w:val="0"/>
          <w:divBdr>
            <w:top w:val="none" w:sz="0" w:space="0" w:color="auto"/>
            <w:left w:val="none" w:sz="0" w:space="0" w:color="auto"/>
            <w:bottom w:val="none" w:sz="0" w:space="0" w:color="auto"/>
            <w:right w:val="none" w:sz="0" w:space="0" w:color="auto"/>
          </w:divBdr>
          <w:divsChild>
            <w:div w:id="1880975138">
              <w:marLeft w:val="0"/>
              <w:marRight w:val="0"/>
              <w:marTop w:val="0"/>
              <w:marBottom w:val="0"/>
              <w:divBdr>
                <w:top w:val="none" w:sz="0" w:space="0" w:color="auto"/>
                <w:left w:val="none" w:sz="0" w:space="0" w:color="auto"/>
                <w:bottom w:val="none" w:sz="0" w:space="0" w:color="auto"/>
                <w:right w:val="none" w:sz="0" w:space="0" w:color="auto"/>
              </w:divBdr>
              <w:divsChild>
                <w:div w:id="420221829">
                  <w:marLeft w:val="0"/>
                  <w:marRight w:val="0"/>
                  <w:marTop w:val="0"/>
                  <w:marBottom w:val="0"/>
                  <w:divBdr>
                    <w:top w:val="none" w:sz="0" w:space="0" w:color="auto"/>
                    <w:left w:val="none" w:sz="0" w:space="0" w:color="auto"/>
                    <w:bottom w:val="none" w:sz="0" w:space="0" w:color="auto"/>
                    <w:right w:val="none" w:sz="0" w:space="0" w:color="auto"/>
                  </w:divBdr>
                  <w:divsChild>
                    <w:div w:id="206753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751227">
          <w:marLeft w:val="0"/>
          <w:marRight w:val="0"/>
          <w:marTop w:val="0"/>
          <w:marBottom w:val="0"/>
          <w:divBdr>
            <w:top w:val="none" w:sz="0" w:space="0" w:color="auto"/>
            <w:left w:val="none" w:sz="0" w:space="0" w:color="auto"/>
            <w:bottom w:val="none" w:sz="0" w:space="0" w:color="auto"/>
            <w:right w:val="none" w:sz="0" w:space="0" w:color="auto"/>
          </w:divBdr>
          <w:divsChild>
            <w:div w:id="1415393831">
              <w:marLeft w:val="0"/>
              <w:marRight w:val="0"/>
              <w:marTop w:val="0"/>
              <w:marBottom w:val="0"/>
              <w:divBdr>
                <w:top w:val="none" w:sz="0" w:space="0" w:color="auto"/>
                <w:left w:val="none" w:sz="0" w:space="0" w:color="auto"/>
                <w:bottom w:val="none" w:sz="0" w:space="0" w:color="auto"/>
                <w:right w:val="none" w:sz="0" w:space="0" w:color="auto"/>
              </w:divBdr>
              <w:divsChild>
                <w:div w:id="814033858">
                  <w:marLeft w:val="0"/>
                  <w:marRight w:val="0"/>
                  <w:marTop w:val="0"/>
                  <w:marBottom w:val="0"/>
                  <w:divBdr>
                    <w:top w:val="none" w:sz="0" w:space="0" w:color="auto"/>
                    <w:left w:val="none" w:sz="0" w:space="0" w:color="auto"/>
                    <w:bottom w:val="none" w:sz="0" w:space="0" w:color="auto"/>
                    <w:right w:val="none" w:sz="0" w:space="0" w:color="auto"/>
                  </w:divBdr>
                  <w:divsChild>
                    <w:div w:id="154934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867887">
          <w:marLeft w:val="0"/>
          <w:marRight w:val="0"/>
          <w:marTop w:val="0"/>
          <w:marBottom w:val="0"/>
          <w:divBdr>
            <w:top w:val="none" w:sz="0" w:space="0" w:color="auto"/>
            <w:left w:val="none" w:sz="0" w:space="0" w:color="auto"/>
            <w:bottom w:val="none" w:sz="0" w:space="0" w:color="auto"/>
            <w:right w:val="none" w:sz="0" w:space="0" w:color="auto"/>
          </w:divBdr>
          <w:divsChild>
            <w:div w:id="13920315">
              <w:marLeft w:val="0"/>
              <w:marRight w:val="0"/>
              <w:marTop w:val="0"/>
              <w:marBottom w:val="0"/>
              <w:divBdr>
                <w:top w:val="none" w:sz="0" w:space="0" w:color="auto"/>
                <w:left w:val="none" w:sz="0" w:space="0" w:color="auto"/>
                <w:bottom w:val="none" w:sz="0" w:space="0" w:color="auto"/>
                <w:right w:val="none" w:sz="0" w:space="0" w:color="auto"/>
              </w:divBdr>
              <w:divsChild>
                <w:div w:id="1017274935">
                  <w:marLeft w:val="0"/>
                  <w:marRight w:val="0"/>
                  <w:marTop w:val="0"/>
                  <w:marBottom w:val="0"/>
                  <w:divBdr>
                    <w:top w:val="none" w:sz="0" w:space="0" w:color="auto"/>
                    <w:left w:val="none" w:sz="0" w:space="0" w:color="auto"/>
                    <w:bottom w:val="none" w:sz="0" w:space="0" w:color="auto"/>
                    <w:right w:val="none" w:sz="0" w:space="0" w:color="auto"/>
                  </w:divBdr>
                  <w:divsChild>
                    <w:div w:id="17511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43646">
          <w:marLeft w:val="0"/>
          <w:marRight w:val="0"/>
          <w:marTop w:val="0"/>
          <w:marBottom w:val="0"/>
          <w:divBdr>
            <w:top w:val="none" w:sz="0" w:space="0" w:color="auto"/>
            <w:left w:val="none" w:sz="0" w:space="0" w:color="auto"/>
            <w:bottom w:val="none" w:sz="0" w:space="0" w:color="auto"/>
            <w:right w:val="none" w:sz="0" w:space="0" w:color="auto"/>
          </w:divBdr>
          <w:divsChild>
            <w:div w:id="261500207">
              <w:marLeft w:val="0"/>
              <w:marRight w:val="0"/>
              <w:marTop w:val="0"/>
              <w:marBottom w:val="0"/>
              <w:divBdr>
                <w:top w:val="none" w:sz="0" w:space="0" w:color="auto"/>
                <w:left w:val="none" w:sz="0" w:space="0" w:color="auto"/>
                <w:bottom w:val="none" w:sz="0" w:space="0" w:color="auto"/>
                <w:right w:val="none" w:sz="0" w:space="0" w:color="auto"/>
              </w:divBdr>
              <w:divsChild>
                <w:div w:id="1535579742">
                  <w:marLeft w:val="0"/>
                  <w:marRight w:val="0"/>
                  <w:marTop w:val="0"/>
                  <w:marBottom w:val="0"/>
                  <w:divBdr>
                    <w:top w:val="none" w:sz="0" w:space="0" w:color="auto"/>
                    <w:left w:val="none" w:sz="0" w:space="0" w:color="auto"/>
                    <w:bottom w:val="none" w:sz="0" w:space="0" w:color="auto"/>
                    <w:right w:val="none" w:sz="0" w:space="0" w:color="auto"/>
                  </w:divBdr>
                  <w:divsChild>
                    <w:div w:id="166940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280384">
          <w:marLeft w:val="0"/>
          <w:marRight w:val="0"/>
          <w:marTop w:val="0"/>
          <w:marBottom w:val="0"/>
          <w:divBdr>
            <w:top w:val="none" w:sz="0" w:space="0" w:color="auto"/>
            <w:left w:val="none" w:sz="0" w:space="0" w:color="auto"/>
            <w:bottom w:val="none" w:sz="0" w:space="0" w:color="auto"/>
            <w:right w:val="none" w:sz="0" w:space="0" w:color="auto"/>
          </w:divBdr>
          <w:divsChild>
            <w:div w:id="1149250392">
              <w:marLeft w:val="0"/>
              <w:marRight w:val="0"/>
              <w:marTop w:val="0"/>
              <w:marBottom w:val="0"/>
              <w:divBdr>
                <w:top w:val="none" w:sz="0" w:space="0" w:color="auto"/>
                <w:left w:val="none" w:sz="0" w:space="0" w:color="auto"/>
                <w:bottom w:val="none" w:sz="0" w:space="0" w:color="auto"/>
                <w:right w:val="none" w:sz="0" w:space="0" w:color="auto"/>
              </w:divBdr>
              <w:divsChild>
                <w:div w:id="1639065081">
                  <w:marLeft w:val="0"/>
                  <w:marRight w:val="0"/>
                  <w:marTop w:val="0"/>
                  <w:marBottom w:val="0"/>
                  <w:divBdr>
                    <w:top w:val="none" w:sz="0" w:space="0" w:color="auto"/>
                    <w:left w:val="none" w:sz="0" w:space="0" w:color="auto"/>
                    <w:bottom w:val="none" w:sz="0" w:space="0" w:color="auto"/>
                    <w:right w:val="none" w:sz="0" w:space="0" w:color="auto"/>
                  </w:divBdr>
                  <w:divsChild>
                    <w:div w:id="1079592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665285">
          <w:marLeft w:val="0"/>
          <w:marRight w:val="0"/>
          <w:marTop w:val="0"/>
          <w:marBottom w:val="0"/>
          <w:divBdr>
            <w:top w:val="none" w:sz="0" w:space="0" w:color="auto"/>
            <w:left w:val="none" w:sz="0" w:space="0" w:color="auto"/>
            <w:bottom w:val="none" w:sz="0" w:space="0" w:color="auto"/>
            <w:right w:val="none" w:sz="0" w:space="0" w:color="auto"/>
          </w:divBdr>
          <w:divsChild>
            <w:div w:id="1320577706">
              <w:marLeft w:val="0"/>
              <w:marRight w:val="0"/>
              <w:marTop w:val="0"/>
              <w:marBottom w:val="0"/>
              <w:divBdr>
                <w:top w:val="none" w:sz="0" w:space="0" w:color="auto"/>
                <w:left w:val="none" w:sz="0" w:space="0" w:color="auto"/>
                <w:bottom w:val="none" w:sz="0" w:space="0" w:color="auto"/>
                <w:right w:val="none" w:sz="0" w:space="0" w:color="auto"/>
              </w:divBdr>
              <w:divsChild>
                <w:div w:id="911039029">
                  <w:marLeft w:val="0"/>
                  <w:marRight w:val="0"/>
                  <w:marTop w:val="0"/>
                  <w:marBottom w:val="0"/>
                  <w:divBdr>
                    <w:top w:val="none" w:sz="0" w:space="0" w:color="auto"/>
                    <w:left w:val="none" w:sz="0" w:space="0" w:color="auto"/>
                    <w:bottom w:val="none" w:sz="0" w:space="0" w:color="auto"/>
                    <w:right w:val="none" w:sz="0" w:space="0" w:color="auto"/>
                  </w:divBdr>
                  <w:divsChild>
                    <w:div w:id="59035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88484">
          <w:marLeft w:val="0"/>
          <w:marRight w:val="0"/>
          <w:marTop w:val="0"/>
          <w:marBottom w:val="0"/>
          <w:divBdr>
            <w:top w:val="none" w:sz="0" w:space="0" w:color="auto"/>
            <w:left w:val="none" w:sz="0" w:space="0" w:color="auto"/>
            <w:bottom w:val="none" w:sz="0" w:space="0" w:color="auto"/>
            <w:right w:val="none" w:sz="0" w:space="0" w:color="auto"/>
          </w:divBdr>
          <w:divsChild>
            <w:div w:id="841623558">
              <w:marLeft w:val="0"/>
              <w:marRight w:val="0"/>
              <w:marTop w:val="0"/>
              <w:marBottom w:val="0"/>
              <w:divBdr>
                <w:top w:val="none" w:sz="0" w:space="0" w:color="auto"/>
                <w:left w:val="none" w:sz="0" w:space="0" w:color="auto"/>
                <w:bottom w:val="none" w:sz="0" w:space="0" w:color="auto"/>
                <w:right w:val="none" w:sz="0" w:space="0" w:color="auto"/>
              </w:divBdr>
              <w:divsChild>
                <w:div w:id="623387952">
                  <w:marLeft w:val="0"/>
                  <w:marRight w:val="0"/>
                  <w:marTop w:val="0"/>
                  <w:marBottom w:val="0"/>
                  <w:divBdr>
                    <w:top w:val="none" w:sz="0" w:space="0" w:color="auto"/>
                    <w:left w:val="none" w:sz="0" w:space="0" w:color="auto"/>
                    <w:bottom w:val="none" w:sz="0" w:space="0" w:color="auto"/>
                    <w:right w:val="none" w:sz="0" w:space="0" w:color="auto"/>
                  </w:divBdr>
                  <w:divsChild>
                    <w:div w:id="153237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077346">
          <w:marLeft w:val="0"/>
          <w:marRight w:val="0"/>
          <w:marTop w:val="0"/>
          <w:marBottom w:val="0"/>
          <w:divBdr>
            <w:top w:val="none" w:sz="0" w:space="0" w:color="auto"/>
            <w:left w:val="none" w:sz="0" w:space="0" w:color="auto"/>
            <w:bottom w:val="none" w:sz="0" w:space="0" w:color="auto"/>
            <w:right w:val="none" w:sz="0" w:space="0" w:color="auto"/>
          </w:divBdr>
          <w:divsChild>
            <w:div w:id="1153303094">
              <w:marLeft w:val="0"/>
              <w:marRight w:val="0"/>
              <w:marTop w:val="0"/>
              <w:marBottom w:val="0"/>
              <w:divBdr>
                <w:top w:val="none" w:sz="0" w:space="0" w:color="auto"/>
                <w:left w:val="none" w:sz="0" w:space="0" w:color="auto"/>
                <w:bottom w:val="none" w:sz="0" w:space="0" w:color="auto"/>
                <w:right w:val="none" w:sz="0" w:space="0" w:color="auto"/>
              </w:divBdr>
              <w:divsChild>
                <w:div w:id="1182863590">
                  <w:marLeft w:val="0"/>
                  <w:marRight w:val="0"/>
                  <w:marTop w:val="0"/>
                  <w:marBottom w:val="0"/>
                  <w:divBdr>
                    <w:top w:val="none" w:sz="0" w:space="0" w:color="auto"/>
                    <w:left w:val="none" w:sz="0" w:space="0" w:color="auto"/>
                    <w:bottom w:val="none" w:sz="0" w:space="0" w:color="auto"/>
                    <w:right w:val="none" w:sz="0" w:space="0" w:color="auto"/>
                  </w:divBdr>
                  <w:divsChild>
                    <w:div w:id="66971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301351">
          <w:marLeft w:val="0"/>
          <w:marRight w:val="0"/>
          <w:marTop w:val="0"/>
          <w:marBottom w:val="0"/>
          <w:divBdr>
            <w:top w:val="none" w:sz="0" w:space="0" w:color="auto"/>
            <w:left w:val="none" w:sz="0" w:space="0" w:color="auto"/>
            <w:bottom w:val="none" w:sz="0" w:space="0" w:color="auto"/>
            <w:right w:val="none" w:sz="0" w:space="0" w:color="auto"/>
          </w:divBdr>
          <w:divsChild>
            <w:div w:id="916867706">
              <w:marLeft w:val="0"/>
              <w:marRight w:val="0"/>
              <w:marTop w:val="0"/>
              <w:marBottom w:val="0"/>
              <w:divBdr>
                <w:top w:val="none" w:sz="0" w:space="0" w:color="auto"/>
                <w:left w:val="none" w:sz="0" w:space="0" w:color="auto"/>
                <w:bottom w:val="none" w:sz="0" w:space="0" w:color="auto"/>
                <w:right w:val="none" w:sz="0" w:space="0" w:color="auto"/>
              </w:divBdr>
              <w:divsChild>
                <w:div w:id="1113131197">
                  <w:marLeft w:val="0"/>
                  <w:marRight w:val="0"/>
                  <w:marTop w:val="0"/>
                  <w:marBottom w:val="0"/>
                  <w:divBdr>
                    <w:top w:val="none" w:sz="0" w:space="0" w:color="auto"/>
                    <w:left w:val="none" w:sz="0" w:space="0" w:color="auto"/>
                    <w:bottom w:val="none" w:sz="0" w:space="0" w:color="auto"/>
                    <w:right w:val="none" w:sz="0" w:space="0" w:color="auto"/>
                  </w:divBdr>
                  <w:divsChild>
                    <w:div w:id="2063669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943311">
          <w:marLeft w:val="0"/>
          <w:marRight w:val="0"/>
          <w:marTop w:val="0"/>
          <w:marBottom w:val="0"/>
          <w:divBdr>
            <w:top w:val="none" w:sz="0" w:space="0" w:color="auto"/>
            <w:left w:val="none" w:sz="0" w:space="0" w:color="auto"/>
            <w:bottom w:val="none" w:sz="0" w:space="0" w:color="auto"/>
            <w:right w:val="none" w:sz="0" w:space="0" w:color="auto"/>
          </w:divBdr>
          <w:divsChild>
            <w:div w:id="358354213">
              <w:marLeft w:val="0"/>
              <w:marRight w:val="0"/>
              <w:marTop w:val="0"/>
              <w:marBottom w:val="0"/>
              <w:divBdr>
                <w:top w:val="none" w:sz="0" w:space="0" w:color="auto"/>
                <w:left w:val="none" w:sz="0" w:space="0" w:color="auto"/>
                <w:bottom w:val="none" w:sz="0" w:space="0" w:color="auto"/>
                <w:right w:val="none" w:sz="0" w:space="0" w:color="auto"/>
              </w:divBdr>
              <w:divsChild>
                <w:div w:id="1124813139">
                  <w:marLeft w:val="0"/>
                  <w:marRight w:val="0"/>
                  <w:marTop w:val="0"/>
                  <w:marBottom w:val="0"/>
                  <w:divBdr>
                    <w:top w:val="none" w:sz="0" w:space="0" w:color="auto"/>
                    <w:left w:val="none" w:sz="0" w:space="0" w:color="auto"/>
                    <w:bottom w:val="none" w:sz="0" w:space="0" w:color="auto"/>
                    <w:right w:val="none" w:sz="0" w:space="0" w:color="auto"/>
                  </w:divBdr>
                  <w:divsChild>
                    <w:div w:id="120089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730984">
          <w:marLeft w:val="0"/>
          <w:marRight w:val="0"/>
          <w:marTop w:val="0"/>
          <w:marBottom w:val="0"/>
          <w:divBdr>
            <w:top w:val="none" w:sz="0" w:space="0" w:color="auto"/>
            <w:left w:val="none" w:sz="0" w:space="0" w:color="auto"/>
            <w:bottom w:val="none" w:sz="0" w:space="0" w:color="auto"/>
            <w:right w:val="none" w:sz="0" w:space="0" w:color="auto"/>
          </w:divBdr>
          <w:divsChild>
            <w:div w:id="1065032969">
              <w:marLeft w:val="0"/>
              <w:marRight w:val="0"/>
              <w:marTop w:val="0"/>
              <w:marBottom w:val="0"/>
              <w:divBdr>
                <w:top w:val="none" w:sz="0" w:space="0" w:color="auto"/>
                <w:left w:val="none" w:sz="0" w:space="0" w:color="auto"/>
                <w:bottom w:val="none" w:sz="0" w:space="0" w:color="auto"/>
                <w:right w:val="none" w:sz="0" w:space="0" w:color="auto"/>
              </w:divBdr>
              <w:divsChild>
                <w:div w:id="913003894">
                  <w:marLeft w:val="0"/>
                  <w:marRight w:val="0"/>
                  <w:marTop w:val="0"/>
                  <w:marBottom w:val="0"/>
                  <w:divBdr>
                    <w:top w:val="none" w:sz="0" w:space="0" w:color="auto"/>
                    <w:left w:val="none" w:sz="0" w:space="0" w:color="auto"/>
                    <w:bottom w:val="none" w:sz="0" w:space="0" w:color="auto"/>
                    <w:right w:val="none" w:sz="0" w:space="0" w:color="auto"/>
                  </w:divBdr>
                  <w:divsChild>
                    <w:div w:id="169472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042835">
          <w:marLeft w:val="0"/>
          <w:marRight w:val="0"/>
          <w:marTop w:val="0"/>
          <w:marBottom w:val="0"/>
          <w:divBdr>
            <w:top w:val="none" w:sz="0" w:space="0" w:color="auto"/>
            <w:left w:val="none" w:sz="0" w:space="0" w:color="auto"/>
            <w:bottom w:val="none" w:sz="0" w:space="0" w:color="auto"/>
            <w:right w:val="none" w:sz="0" w:space="0" w:color="auto"/>
          </w:divBdr>
          <w:divsChild>
            <w:div w:id="386951500">
              <w:marLeft w:val="0"/>
              <w:marRight w:val="0"/>
              <w:marTop w:val="0"/>
              <w:marBottom w:val="0"/>
              <w:divBdr>
                <w:top w:val="none" w:sz="0" w:space="0" w:color="auto"/>
                <w:left w:val="none" w:sz="0" w:space="0" w:color="auto"/>
                <w:bottom w:val="none" w:sz="0" w:space="0" w:color="auto"/>
                <w:right w:val="none" w:sz="0" w:space="0" w:color="auto"/>
              </w:divBdr>
              <w:divsChild>
                <w:div w:id="49126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353144">
          <w:marLeft w:val="0"/>
          <w:marRight w:val="0"/>
          <w:marTop w:val="0"/>
          <w:marBottom w:val="0"/>
          <w:divBdr>
            <w:top w:val="none" w:sz="0" w:space="0" w:color="auto"/>
            <w:left w:val="none" w:sz="0" w:space="0" w:color="auto"/>
            <w:bottom w:val="none" w:sz="0" w:space="0" w:color="auto"/>
            <w:right w:val="none" w:sz="0" w:space="0" w:color="auto"/>
          </w:divBdr>
          <w:divsChild>
            <w:div w:id="462650420">
              <w:marLeft w:val="0"/>
              <w:marRight w:val="0"/>
              <w:marTop w:val="0"/>
              <w:marBottom w:val="0"/>
              <w:divBdr>
                <w:top w:val="none" w:sz="0" w:space="0" w:color="auto"/>
                <w:left w:val="none" w:sz="0" w:space="0" w:color="auto"/>
                <w:bottom w:val="none" w:sz="0" w:space="0" w:color="auto"/>
                <w:right w:val="none" w:sz="0" w:space="0" w:color="auto"/>
              </w:divBdr>
              <w:divsChild>
                <w:div w:id="742290491">
                  <w:marLeft w:val="0"/>
                  <w:marRight w:val="0"/>
                  <w:marTop w:val="0"/>
                  <w:marBottom w:val="0"/>
                  <w:divBdr>
                    <w:top w:val="none" w:sz="0" w:space="0" w:color="auto"/>
                    <w:left w:val="none" w:sz="0" w:space="0" w:color="auto"/>
                    <w:bottom w:val="none" w:sz="0" w:space="0" w:color="auto"/>
                    <w:right w:val="none" w:sz="0" w:space="0" w:color="auto"/>
                  </w:divBdr>
                  <w:divsChild>
                    <w:div w:id="13803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744294">
          <w:marLeft w:val="0"/>
          <w:marRight w:val="0"/>
          <w:marTop w:val="0"/>
          <w:marBottom w:val="0"/>
          <w:divBdr>
            <w:top w:val="none" w:sz="0" w:space="0" w:color="auto"/>
            <w:left w:val="none" w:sz="0" w:space="0" w:color="auto"/>
            <w:bottom w:val="none" w:sz="0" w:space="0" w:color="auto"/>
            <w:right w:val="none" w:sz="0" w:space="0" w:color="auto"/>
          </w:divBdr>
          <w:divsChild>
            <w:div w:id="177430068">
              <w:marLeft w:val="0"/>
              <w:marRight w:val="0"/>
              <w:marTop w:val="0"/>
              <w:marBottom w:val="0"/>
              <w:divBdr>
                <w:top w:val="none" w:sz="0" w:space="0" w:color="auto"/>
                <w:left w:val="none" w:sz="0" w:space="0" w:color="auto"/>
                <w:bottom w:val="none" w:sz="0" w:space="0" w:color="auto"/>
                <w:right w:val="none" w:sz="0" w:space="0" w:color="auto"/>
              </w:divBdr>
              <w:divsChild>
                <w:div w:id="103758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294676">
      <w:bodyDiv w:val="1"/>
      <w:marLeft w:val="0"/>
      <w:marRight w:val="0"/>
      <w:marTop w:val="0"/>
      <w:marBottom w:val="0"/>
      <w:divBdr>
        <w:top w:val="none" w:sz="0" w:space="0" w:color="auto"/>
        <w:left w:val="none" w:sz="0" w:space="0" w:color="auto"/>
        <w:bottom w:val="none" w:sz="0" w:space="0" w:color="auto"/>
        <w:right w:val="none" w:sz="0" w:space="0" w:color="auto"/>
      </w:divBdr>
    </w:div>
    <w:div w:id="702635917">
      <w:bodyDiv w:val="1"/>
      <w:marLeft w:val="0"/>
      <w:marRight w:val="0"/>
      <w:marTop w:val="0"/>
      <w:marBottom w:val="0"/>
      <w:divBdr>
        <w:top w:val="none" w:sz="0" w:space="0" w:color="auto"/>
        <w:left w:val="none" w:sz="0" w:space="0" w:color="auto"/>
        <w:bottom w:val="none" w:sz="0" w:space="0" w:color="auto"/>
        <w:right w:val="none" w:sz="0" w:space="0" w:color="auto"/>
      </w:divBdr>
    </w:div>
    <w:div w:id="725639012">
      <w:bodyDiv w:val="1"/>
      <w:marLeft w:val="0"/>
      <w:marRight w:val="0"/>
      <w:marTop w:val="0"/>
      <w:marBottom w:val="0"/>
      <w:divBdr>
        <w:top w:val="none" w:sz="0" w:space="0" w:color="auto"/>
        <w:left w:val="none" w:sz="0" w:space="0" w:color="auto"/>
        <w:bottom w:val="none" w:sz="0" w:space="0" w:color="auto"/>
        <w:right w:val="none" w:sz="0" w:space="0" w:color="auto"/>
      </w:divBdr>
      <w:divsChild>
        <w:div w:id="1499072577">
          <w:marLeft w:val="806"/>
          <w:marRight w:val="0"/>
          <w:marTop w:val="200"/>
          <w:marBottom w:val="0"/>
          <w:divBdr>
            <w:top w:val="none" w:sz="0" w:space="0" w:color="auto"/>
            <w:left w:val="none" w:sz="0" w:space="0" w:color="auto"/>
            <w:bottom w:val="none" w:sz="0" w:space="0" w:color="auto"/>
            <w:right w:val="none" w:sz="0" w:space="0" w:color="auto"/>
          </w:divBdr>
        </w:div>
      </w:divsChild>
    </w:div>
    <w:div w:id="800612842">
      <w:bodyDiv w:val="1"/>
      <w:marLeft w:val="0"/>
      <w:marRight w:val="0"/>
      <w:marTop w:val="0"/>
      <w:marBottom w:val="0"/>
      <w:divBdr>
        <w:top w:val="none" w:sz="0" w:space="0" w:color="auto"/>
        <w:left w:val="none" w:sz="0" w:space="0" w:color="auto"/>
        <w:bottom w:val="none" w:sz="0" w:space="0" w:color="auto"/>
        <w:right w:val="none" w:sz="0" w:space="0" w:color="auto"/>
      </w:divBdr>
    </w:div>
    <w:div w:id="880897355">
      <w:bodyDiv w:val="1"/>
      <w:marLeft w:val="0"/>
      <w:marRight w:val="0"/>
      <w:marTop w:val="0"/>
      <w:marBottom w:val="0"/>
      <w:divBdr>
        <w:top w:val="none" w:sz="0" w:space="0" w:color="auto"/>
        <w:left w:val="none" w:sz="0" w:space="0" w:color="auto"/>
        <w:bottom w:val="none" w:sz="0" w:space="0" w:color="auto"/>
        <w:right w:val="none" w:sz="0" w:space="0" w:color="auto"/>
      </w:divBdr>
      <w:divsChild>
        <w:div w:id="255674818">
          <w:marLeft w:val="806"/>
          <w:marRight w:val="0"/>
          <w:marTop w:val="200"/>
          <w:marBottom w:val="0"/>
          <w:divBdr>
            <w:top w:val="none" w:sz="0" w:space="0" w:color="auto"/>
            <w:left w:val="none" w:sz="0" w:space="0" w:color="auto"/>
            <w:bottom w:val="none" w:sz="0" w:space="0" w:color="auto"/>
            <w:right w:val="none" w:sz="0" w:space="0" w:color="auto"/>
          </w:divBdr>
        </w:div>
      </w:divsChild>
    </w:div>
    <w:div w:id="964502321">
      <w:bodyDiv w:val="1"/>
      <w:marLeft w:val="0"/>
      <w:marRight w:val="0"/>
      <w:marTop w:val="0"/>
      <w:marBottom w:val="0"/>
      <w:divBdr>
        <w:top w:val="none" w:sz="0" w:space="0" w:color="auto"/>
        <w:left w:val="none" w:sz="0" w:space="0" w:color="auto"/>
        <w:bottom w:val="none" w:sz="0" w:space="0" w:color="auto"/>
        <w:right w:val="none" w:sz="0" w:space="0" w:color="auto"/>
      </w:divBdr>
    </w:div>
    <w:div w:id="1070880861">
      <w:bodyDiv w:val="1"/>
      <w:marLeft w:val="0"/>
      <w:marRight w:val="0"/>
      <w:marTop w:val="0"/>
      <w:marBottom w:val="0"/>
      <w:divBdr>
        <w:top w:val="none" w:sz="0" w:space="0" w:color="auto"/>
        <w:left w:val="none" w:sz="0" w:space="0" w:color="auto"/>
        <w:bottom w:val="none" w:sz="0" w:space="0" w:color="auto"/>
        <w:right w:val="none" w:sz="0" w:space="0" w:color="auto"/>
      </w:divBdr>
    </w:div>
    <w:div w:id="1071733213">
      <w:bodyDiv w:val="1"/>
      <w:marLeft w:val="0"/>
      <w:marRight w:val="0"/>
      <w:marTop w:val="0"/>
      <w:marBottom w:val="0"/>
      <w:divBdr>
        <w:top w:val="none" w:sz="0" w:space="0" w:color="auto"/>
        <w:left w:val="none" w:sz="0" w:space="0" w:color="auto"/>
        <w:bottom w:val="none" w:sz="0" w:space="0" w:color="auto"/>
        <w:right w:val="none" w:sz="0" w:space="0" w:color="auto"/>
      </w:divBdr>
    </w:div>
    <w:div w:id="1102527537">
      <w:bodyDiv w:val="1"/>
      <w:marLeft w:val="0"/>
      <w:marRight w:val="0"/>
      <w:marTop w:val="0"/>
      <w:marBottom w:val="0"/>
      <w:divBdr>
        <w:top w:val="none" w:sz="0" w:space="0" w:color="auto"/>
        <w:left w:val="none" w:sz="0" w:space="0" w:color="auto"/>
        <w:bottom w:val="none" w:sz="0" w:space="0" w:color="auto"/>
        <w:right w:val="none" w:sz="0" w:space="0" w:color="auto"/>
      </w:divBdr>
    </w:div>
    <w:div w:id="1118765448">
      <w:bodyDiv w:val="1"/>
      <w:marLeft w:val="0"/>
      <w:marRight w:val="0"/>
      <w:marTop w:val="0"/>
      <w:marBottom w:val="0"/>
      <w:divBdr>
        <w:top w:val="none" w:sz="0" w:space="0" w:color="auto"/>
        <w:left w:val="none" w:sz="0" w:space="0" w:color="auto"/>
        <w:bottom w:val="none" w:sz="0" w:space="0" w:color="auto"/>
        <w:right w:val="none" w:sz="0" w:space="0" w:color="auto"/>
      </w:divBdr>
    </w:div>
    <w:div w:id="1264995925">
      <w:bodyDiv w:val="1"/>
      <w:marLeft w:val="0"/>
      <w:marRight w:val="0"/>
      <w:marTop w:val="0"/>
      <w:marBottom w:val="0"/>
      <w:divBdr>
        <w:top w:val="none" w:sz="0" w:space="0" w:color="auto"/>
        <w:left w:val="none" w:sz="0" w:space="0" w:color="auto"/>
        <w:bottom w:val="none" w:sz="0" w:space="0" w:color="auto"/>
        <w:right w:val="none" w:sz="0" w:space="0" w:color="auto"/>
      </w:divBdr>
    </w:div>
    <w:div w:id="1477408291">
      <w:bodyDiv w:val="1"/>
      <w:marLeft w:val="0"/>
      <w:marRight w:val="0"/>
      <w:marTop w:val="0"/>
      <w:marBottom w:val="0"/>
      <w:divBdr>
        <w:top w:val="none" w:sz="0" w:space="0" w:color="auto"/>
        <w:left w:val="none" w:sz="0" w:space="0" w:color="auto"/>
        <w:bottom w:val="none" w:sz="0" w:space="0" w:color="auto"/>
        <w:right w:val="none" w:sz="0" w:space="0" w:color="auto"/>
      </w:divBdr>
    </w:div>
    <w:div w:id="1654135410">
      <w:bodyDiv w:val="1"/>
      <w:marLeft w:val="0"/>
      <w:marRight w:val="0"/>
      <w:marTop w:val="0"/>
      <w:marBottom w:val="0"/>
      <w:divBdr>
        <w:top w:val="none" w:sz="0" w:space="0" w:color="auto"/>
        <w:left w:val="none" w:sz="0" w:space="0" w:color="auto"/>
        <w:bottom w:val="none" w:sz="0" w:space="0" w:color="auto"/>
        <w:right w:val="none" w:sz="0" w:space="0" w:color="auto"/>
      </w:divBdr>
    </w:div>
    <w:div w:id="1736658241">
      <w:bodyDiv w:val="1"/>
      <w:marLeft w:val="0"/>
      <w:marRight w:val="0"/>
      <w:marTop w:val="0"/>
      <w:marBottom w:val="0"/>
      <w:divBdr>
        <w:top w:val="none" w:sz="0" w:space="0" w:color="auto"/>
        <w:left w:val="none" w:sz="0" w:space="0" w:color="auto"/>
        <w:bottom w:val="none" w:sz="0" w:space="0" w:color="auto"/>
        <w:right w:val="none" w:sz="0" w:space="0" w:color="auto"/>
      </w:divBdr>
    </w:div>
    <w:div w:id="1846748265">
      <w:bodyDiv w:val="1"/>
      <w:marLeft w:val="0"/>
      <w:marRight w:val="0"/>
      <w:marTop w:val="0"/>
      <w:marBottom w:val="0"/>
      <w:divBdr>
        <w:top w:val="none" w:sz="0" w:space="0" w:color="auto"/>
        <w:left w:val="none" w:sz="0" w:space="0" w:color="auto"/>
        <w:bottom w:val="none" w:sz="0" w:space="0" w:color="auto"/>
        <w:right w:val="none" w:sz="0" w:space="0" w:color="auto"/>
      </w:divBdr>
    </w:div>
    <w:div w:id="1877817027">
      <w:bodyDiv w:val="1"/>
      <w:marLeft w:val="0"/>
      <w:marRight w:val="0"/>
      <w:marTop w:val="0"/>
      <w:marBottom w:val="0"/>
      <w:divBdr>
        <w:top w:val="none" w:sz="0" w:space="0" w:color="auto"/>
        <w:left w:val="none" w:sz="0" w:space="0" w:color="auto"/>
        <w:bottom w:val="none" w:sz="0" w:space="0" w:color="auto"/>
        <w:right w:val="none" w:sz="0" w:space="0" w:color="auto"/>
      </w:divBdr>
    </w:div>
    <w:div w:id="1893494034">
      <w:bodyDiv w:val="1"/>
      <w:marLeft w:val="0"/>
      <w:marRight w:val="0"/>
      <w:marTop w:val="0"/>
      <w:marBottom w:val="0"/>
      <w:divBdr>
        <w:top w:val="none" w:sz="0" w:space="0" w:color="auto"/>
        <w:left w:val="none" w:sz="0" w:space="0" w:color="auto"/>
        <w:bottom w:val="none" w:sz="0" w:space="0" w:color="auto"/>
        <w:right w:val="none" w:sz="0" w:space="0" w:color="auto"/>
      </w:divBdr>
    </w:div>
    <w:div w:id="1915121861">
      <w:bodyDiv w:val="1"/>
      <w:marLeft w:val="0"/>
      <w:marRight w:val="0"/>
      <w:marTop w:val="0"/>
      <w:marBottom w:val="0"/>
      <w:divBdr>
        <w:top w:val="none" w:sz="0" w:space="0" w:color="auto"/>
        <w:left w:val="none" w:sz="0" w:space="0" w:color="auto"/>
        <w:bottom w:val="none" w:sz="0" w:space="0" w:color="auto"/>
        <w:right w:val="none" w:sz="0" w:space="0" w:color="auto"/>
      </w:divBdr>
    </w:div>
    <w:div w:id="1996839818">
      <w:bodyDiv w:val="1"/>
      <w:marLeft w:val="0"/>
      <w:marRight w:val="0"/>
      <w:marTop w:val="0"/>
      <w:marBottom w:val="0"/>
      <w:divBdr>
        <w:top w:val="none" w:sz="0" w:space="0" w:color="auto"/>
        <w:left w:val="none" w:sz="0" w:space="0" w:color="auto"/>
        <w:bottom w:val="none" w:sz="0" w:space="0" w:color="auto"/>
        <w:right w:val="none" w:sz="0" w:space="0" w:color="auto"/>
      </w:divBdr>
    </w:div>
    <w:div w:id="2080520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FE4E55-8F2F-4382-9194-726AACBC2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19</Pages>
  <Words>5841</Words>
  <Characters>32126</Characters>
  <Application>Microsoft Office Word</Application>
  <DocSecurity>0</DocSecurity>
  <Lines>267</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CELESTE</dc:creator>
  <cp:lastModifiedBy>GCALIDAD</cp:lastModifiedBy>
  <cp:revision>36</cp:revision>
  <cp:lastPrinted>2025-04-10T13:46:00Z</cp:lastPrinted>
  <dcterms:created xsi:type="dcterms:W3CDTF">2026-02-10T14:13:00Z</dcterms:created>
  <dcterms:modified xsi:type="dcterms:W3CDTF">2026-02-12T17:47:00Z</dcterms:modified>
</cp:coreProperties>
</file>